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6"/>
      </w:tblGrid>
      <w:tr w:rsidR="000A07A3" w:rsidRPr="00991A73" w14:paraId="270C6EB0" w14:textId="77777777" w:rsidTr="003B3A33">
        <w:tc>
          <w:tcPr>
            <w:tcW w:w="8982" w:type="dxa"/>
            <w:tcBorders>
              <w:top w:val="nil"/>
              <w:left w:val="nil"/>
              <w:bottom w:val="nil"/>
              <w:right w:val="nil"/>
            </w:tcBorders>
            <w:shd w:val="clear" w:color="auto" w:fill="auto"/>
          </w:tcPr>
          <w:p w14:paraId="1BBC6F74" w14:textId="77777777" w:rsidR="000A07A3" w:rsidRPr="00991A73" w:rsidRDefault="000A07A3" w:rsidP="004B2DFA">
            <w:pPr>
              <w:pStyle w:val="ESS-Guided"/>
              <w:jc w:val="both"/>
              <w:rPr>
                <w:rFonts w:asciiTheme="minorHAnsi" w:hAnsiTheme="minorHAnsi" w:cs="Calibri"/>
              </w:rPr>
            </w:pPr>
            <w:bookmarkStart w:id="0" w:name="_Hlk516147462"/>
          </w:p>
        </w:tc>
      </w:tr>
      <w:tr w:rsidR="000A07A3" w:rsidRPr="00991A73" w14:paraId="2FF8D813" w14:textId="77777777" w:rsidTr="003B3A33">
        <w:tc>
          <w:tcPr>
            <w:tcW w:w="8982" w:type="dxa"/>
            <w:tcBorders>
              <w:top w:val="nil"/>
              <w:left w:val="nil"/>
              <w:bottom w:val="nil"/>
              <w:right w:val="nil"/>
            </w:tcBorders>
            <w:shd w:val="clear" w:color="auto" w:fill="auto"/>
          </w:tcPr>
          <w:p w14:paraId="22FF1C99" w14:textId="77777777" w:rsidR="000A07A3" w:rsidRPr="00991A73" w:rsidRDefault="000A07A3" w:rsidP="004B2DFA">
            <w:pPr>
              <w:pStyle w:val="ESS-Guided"/>
              <w:jc w:val="both"/>
              <w:rPr>
                <w:rFonts w:asciiTheme="minorHAnsi" w:hAnsiTheme="minorHAnsi" w:cs="Calibri"/>
              </w:rPr>
            </w:pPr>
          </w:p>
        </w:tc>
      </w:tr>
      <w:tr w:rsidR="000A07A3" w:rsidRPr="00991A73" w14:paraId="4B316E94" w14:textId="77777777" w:rsidTr="003B3A33">
        <w:tc>
          <w:tcPr>
            <w:tcW w:w="8982" w:type="dxa"/>
            <w:tcBorders>
              <w:top w:val="nil"/>
              <w:left w:val="nil"/>
              <w:bottom w:val="nil"/>
              <w:right w:val="nil"/>
            </w:tcBorders>
            <w:shd w:val="clear" w:color="auto" w:fill="auto"/>
          </w:tcPr>
          <w:p w14:paraId="7886171B" w14:textId="77777777" w:rsidR="000A07A3" w:rsidRPr="00991A73" w:rsidRDefault="000A07A3" w:rsidP="004B2DFA">
            <w:pPr>
              <w:pStyle w:val="ESS-Guided"/>
              <w:jc w:val="both"/>
              <w:rPr>
                <w:rFonts w:asciiTheme="minorHAnsi" w:hAnsiTheme="minorHAnsi" w:cs="Calibri"/>
              </w:rPr>
            </w:pPr>
          </w:p>
        </w:tc>
      </w:tr>
      <w:tr w:rsidR="000A07A3" w:rsidRPr="00991A73" w14:paraId="44B06C30" w14:textId="77777777" w:rsidTr="003B3A33">
        <w:tc>
          <w:tcPr>
            <w:tcW w:w="8982" w:type="dxa"/>
            <w:tcBorders>
              <w:top w:val="nil"/>
              <w:left w:val="nil"/>
              <w:bottom w:val="nil"/>
              <w:right w:val="nil"/>
            </w:tcBorders>
            <w:shd w:val="clear" w:color="auto" w:fill="auto"/>
          </w:tcPr>
          <w:p w14:paraId="426C02B3" w14:textId="77777777" w:rsidR="000A07A3" w:rsidRPr="00991A73" w:rsidRDefault="000A07A3" w:rsidP="004B2DFA">
            <w:pPr>
              <w:pStyle w:val="ESS-Guided"/>
              <w:jc w:val="both"/>
              <w:rPr>
                <w:rFonts w:asciiTheme="minorHAnsi" w:hAnsiTheme="minorHAnsi" w:cs="Calibri"/>
              </w:rPr>
            </w:pPr>
          </w:p>
        </w:tc>
      </w:tr>
      <w:tr w:rsidR="000A07A3" w:rsidRPr="00991A73" w14:paraId="2B70956B" w14:textId="77777777" w:rsidTr="003B3A33">
        <w:tc>
          <w:tcPr>
            <w:tcW w:w="8982" w:type="dxa"/>
            <w:tcBorders>
              <w:top w:val="nil"/>
              <w:left w:val="nil"/>
              <w:bottom w:val="nil"/>
              <w:right w:val="nil"/>
            </w:tcBorders>
            <w:shd w:val="clear" w:color="auto" w:fill="auto"/>
          </w:tcPr>
          <w:p w14:paraId="3F333B23" w14:textId="77777777" w:rsidR="000A07A3" w:rsidRPr="00991A73" w:rsidRDefault="000A07A3" w:rsidP="004B2DFA">
            <w:pPr>
              <w:pStyle w:val="ESS-Guided"/>
              <w:jc w:val="both"/>
              <w:rPr>
                <w:rFonts w:asciiTheme="minorHAnsi" w:hAnsiTheme="minorHAnsi" w:cs="Calibri"/>
              </w:rPr>
            </w:pPr>
          </w:p>
        </w:tc>
      </w:tr>
      <w:tr w:rsidR="000A07A3" w:rsidRPr="00991A73" w14:paraId="1F175724" w14:textId="77777777" w:rsidTr="003B3A33">
        <w:tc>
          <w:tcPr>
            <w:tcW w:w="8982" w:type="dxa"/>
            <w:tcBorders>
              <w:top w:val="nil"/>
              <w:left w:val="nil"/>
              <w:bottom w:val="nil"/>
              <w:right w:val="nil"/>
            </w:tcBorders>
            <w:shd w:val="clear" w:color="auto" w:fill="auto"/>
          </w:tcPr>
          <w:p w14:paraId="1920EC56" w14:textId="77777777" w:rsidR="000A07A3" w:rsidRPr="00991A73" w:rsidRDefault="000A07A3" w:rsidP="004B2DFA">
            <w:pPr>
              <w:pStyle w:val="ESS-Guided"/>
              <w:jc w:val="both"/>
              <w:rPr>
                <w:rFonts w:asciiTheme="minorHAnsi" w:hAnsiTheme="minorHAnsi" w:cs="Calibri"/>
              </w:rPr>
            </w:pPr>
          </w:p>
        </w:tc>
      </w:tr>
      <w:tr w:rsidR="000A07A3" w:rsidRPr="00991A73" w14:paraId="30B8BEE5" w14:textId="77777777" w:rsidTr="003B3A33">
        <w:tc>
          <w:tcPr>
            <w:tcW w:w="8982" w:type="dxa"/>
            <w:tcBorders>
              <w:top w:val="nil"/>
              <w:left w:val="nil"/>
              <w:bottom w:val="thinThickSmallGap" w:sz="24" w:space="0" w:color="auto"/>
              <w:right w:val="nil"/>
            </w:tcBorders>
            <w:shd w:val="clear" w:color="auto" w:fill="auto"/>
          </w:tcPr>
          <w:p w14:paraId="5D76C6E2" w14:textId="77777777" w:rsidR="000A07A3" w:rsidRPr="00991A73" w:rsidRDefault="000A07A3" w:rsidP="004B2DFA">
            <w:pPr>
              <w:pStyle w:val="ESS-Guided"/>
              <w:jc w:val="both"/>
              <w:rPr>
                <w:rFonts w:asciiTheme="minorHAnsi" w:hAnsiTheme="minorHAnsi" w:cs="Calibri"/>
              </w:rPr>
            </w:pPr>
          </w:p>
        </w:tc>
      </w:tr>
      <w:tr w:rsidR="000A07A3" w:rsidRPr="00991A73" w14:paraId="5EB881B0" w14:textId="77777777" w:rsidTr="003B3A33">
        <w:tc>
          <w:tcPr>
            <w:tcW w:w="8982" w:type="dxa"/>
            <w:tcBorders>
              <w:top w:val="thinThickSmallGap" w:sz="24" w:space="0" w:color="auto"/>
              <w:left w:val="nil"/>
              <w:bottom w:val="nil"/>
              <w:right w:val="nil"/>
            </w:tcBorders>
            <w:shd w:val="clear" w:color="auto" w:fill="auto"/>
          </w:tcPr>
          <w:p w14:paraId="3A801528" w14:textId="77777777" w:rsidR="000A07A3" w:rsidRPr="00991A73" w:rsidRDefault="000A07A3" w:rsidP="004B2DFA">
            <w:pPr>
              <w:pStyle w:val="ESS-Guided"/>
              <w:jc w:val="both"/>
              <w:rPr>
                <w:rFonts w:asciiTheme="minorHAnsi" w:hAnsiTheme="minorHAnsi" w:cs="Calibri"/>
              </w:rPr>
            </w:pPr>
          </w:p>
        </w:tc>
      </w:tr>
      <w:tr w:rsidR="000A07A3" w:rsidRPr="0076073B" w14:paraId="1FAFE554" w14:textId="77777777" w:rsidTr="003B3A33">
        <w:tc>
          <w:tcPr>
            <w:tcW w:w="8982" w:type="dxa"/>
            <w:tcBorders>
              <w:top w:val="nil"/>
              <w:left w:val="nil"/>
              <w:bottom w:val="nil"/>
              <w:right w:val="nil"/>
            </w:tcBorders>
            <w:shd w:val="clear" w:color="auto" w:fill="auto"/>
          </w:tcPr>
          <w:p w14:paraId="675414D4" w14:textId="363FB6FA" w:rsidR="000A07A3" w:rsidRPr="00991A73" w:rsidRDefault="00121A42" w:rsidP="00F64AD4">
            <w:pPr>
              <w:pStyle w:val="ESS-StudyTitle"/>
              <w:rPr>
                <w:rFonts w:asciiTheme="minorHAnsi" w:hAnsiTheme="minorHAnsi" w:cs="Calibri"/>
              </w:rPr>
            </w:pPr>
            <w:r w:rsidRPr="00991A73">
              <w:t>Site Integration Test Report for Personnel Safety Systems 0</w:t>
            </w:r>
          </w:p>
        </w:tc>
      </w:tr>
      <w:tr w:rsidR="000A07A3" w:rsidRPr="0076073B" w14:paraId="50E20037" w14:textId="77777777" w:rsidTr="003B3A33">
        <w:tc>
          <w:tcPr>
            <w:tcW w:w="8982" w:type="dxa"/>
            <w:tcBorders>
              <w:top w:val="nil"/>
              <w:left w:val="nil"/>
              <w:bottom w:val="thickThinSmallGap" w:sz="24" w:space="0" w:color="auto"/>
              <w:right w:val="nil"/>
            </w:tcBorders>
            <w:shd w:val="clear" w:color="auto" w:fill="auto"/>
          </w:tcPr>
          <w:p w14:paraId="39FD98F7" w14:textId="77777777" w:rsidR="000A07A3" w:rsidRPr="00991A73" w:rsidRDefault="000A07A3" w:rsidP="004B2DFA">
            <w:pPr>
              <w:pStyle w:val="ESS-Guided"/>
              <w:jc w:val="both"/>
              <w:rPr>
                <w:rFonts w:asciiTheme="minorHAnsi" w:hAnsiTheme="minorHAnsi" w:cs="Calibri"/>
              </w:rPr>
            </w:pPr>
          </w:p>
        </w:tc>
      </w:tr>
      <w:tr w:rsidR="000A07A3" w:rsidRPr="0076073B" w14:paraId="6ECE63AA" w14:textId="77777777" w:rsidTr="003B3A33">
        <w:tc>
          <w:tcPr>
            <w:tcW w:w="8982" w:type="dxa"/>
            <w:tcBorders>
              <w:top w:val="thickThinSmallGap" w:sz="24" w:space="0" w:color="auto"/>
              <w:left w:val="nil"/>
              <w:bottom w:val="nil"/>
              <w:right w:val="nil"/>
            </w:tcBorders>
            <w:shd w:val="clear" w:color="auto" w:fill="auto"/>
          </w:tcPr>
          <w:p w14:paraId="092F1893" w14:textId="77777777" w:rsidR="000A07A3" w:rsidRPr="00991A73" w:rsidRDefault="000A07A3" w:rsidP="004B2DFA">
            <w:pPr>
              <w:pStyle w:val="ESS-Guided"/>
              <w:jc w:val="both"/>
              <w:rPr>
                <w:rFonts w:asciiTheme="minorHAnsi" w:hAnsiTheme="minorHAnsi" w:cs="Calibri"/>
              </w:rPr>
            </w:pPr>
          </w:p>
        </w:tc>
      </w:tr>
    </w:tbl>
    <w:p w14:paraId="7ED26DA9" w14:textId="77777777" w:rsidR="000A07A3" w:rsidRPr="00991A73" w:rsidRDefault="000A07A3" w:rsidP="004B2DFA">
      <w:pPr>
        <w:jc w:val="both"/>
        <w:rPr>
          <w:rFonts w:cs="Calibri"/>
          <w:lang w:val="en-GB"/>
        </w:rPr>
      </w:pPr>
    </w:p>
    <w:p w14:paraId="69C5E4CD" w14:textId="77777777" w:rsidR="000A07A3" w:rsidRPr="00991A73" w:rsidRDefault="000A07A3" w:rsidP="004B2DFA">
      <w:pPr>
        <w:jc w:val="both"/>
        <w:rPr>
          <w:rFonts w:cs="Calibri"/>
          <w:lang w:val="en-GB"/>
        </w:rPr>
      </w:pPr>
    </w:p>
    <w:tbl>
      <w:tblPr>
        <w:tblW w:w="5000" w:type="pct"/>
        <w:tblCellMar>
          <w:left w:w="70" w:type="dxa"/>
          <w:right w:w="70" w:type="dxa"/>
        </w:tblCellMar>
        <w:tblLook w:val="0000" w:firstRow="0" w:lastRow="0" w:firstColumn="0" w:lastColumn="0" w:noHBand="0" w:noVBand="0"/>
      </w:tblPr>
      <w:tblGrid>
        <w:gridCol w:w="921"/>
        <w:gridCol w:w="2084"/>
        <w:gridCol w:w="5756"/>
      </w:tblGrid>
      <w:tr w:rsidR="00121A42" w:rsidRPr="00991A73" w14:paraId="62B58054" w14:textId="77777777" w:rsidTr="004776C2">
        <w:trPr>
          <w:cantSplit/>
          <w:trHeight w:val="667"/>
          <w:tblHeader/>
        </w:trPr>
        <w:tc>
          <w:tcPr>
            <w:tcW w:w="517" w:type="pct"/>
            <w:tcBorders>
              <w:bottom w:val="single" w:sz="4" w:space="0" w:color="auto"/>
              <w:right w:val="single" w:sz="4" w:space="0" w:color="auto"/>
            </w:tcBorders>
            <w:shd w:val="clear" w:color="auto" w:fill="auto"/>
          </w:tcPr>
          <w:p w14:paraId="33CB51D9" w14:textId="77777777" w:rsidR="00121A42" w:rsidRPr="00991A73" w:rsidRDefault="00121A42" w:rsidP="004776C2">
            <w:pPr>
              <w:pStyle w:val="ESS-TableHeader"/>
              <w:jc w:val="both"/>
              <w:rPr>
                <w:rFonts w:asciiTheme="minorHAnsi" w:hAnsiTheme="minorHAnsi" w:cs="Calibri"/>
                <w:sz w:val="20"/>
                <w:szCs w:val="20"/>
              </w:rPr>
            </w:pP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A0FC32B" w14:textId="77777777" w:rsidR="00121A42" w:rsidRPr="00991A73" w:rsidRDefault="00121A42" w:rsidP="004776C2">
            <w:pPr>
              <w:pStyle w:val="ESS-TableHeader"/>
              <w:jc w:val="both"/>
              <w:rPr>
                <w:rFonts w:asciiTheme="minorHAnsi" w:hAnsiTheme="minorHAnsi" w:cs="Calibri"/>
                <w:sz w:val="20"/>
                <w:szCs w:val="20"/>
              </w:rPr>
            </w:pPr>
            <w:r w:rsidRPr="00991A73">
              <w:rPr>
                <w:rFonts w:asciiTheme="minorHAnsi" w:hAnsiTheme="minorHAnsi" w:cs="Calibri"/>
                <w:sz w:val="20"/>
                <w:szCs w:val="20"/>
              </w:rPr>
              <w:t>Name</w:t>
            </w:r>
          </w:p>
        </w:tc>
        <w:tc>
          <w:tcPr>
            <w:tcW w:w="3289" w:type="pct"/>
            <w:tcBorders>
              <w:top w:val="single" w:sz="4" w:space="0" w:color="auto"/>
              <w:left w:val="single" w:sz="4" w:space="0" w:color="auto"/>
              <w:bottom w:val="single" w:sz="4" w:space="0" w:color="auto"/>
              <w:right w:val="single" w:sz="4" w:space="0" w:color="auto"/>
            </w:tcBorders>
            <w:shd w:val="clear" w:color="auto" w:fill="auto"/>
          </w:tcPr>
          <w:p w14:paraId="69BF15D5" w14:textId="77777777" w:rsidR="00121A42" w:rsidRPr="00991A73" w:rsidRDefault="00121A42" w:rsidP="004776C2">
            <w:pPr>
              <w:pStyle w:val="ESS-TableText"/>
              <w:jc w:val="both"/>
              <w:rPr>
                <w:rFonts w:asciiTheme="minorHAnsi" w:hAnsiTheme="minorHAnsi" w:cs="Calibri"/>
                <w:b/>
                <w:sz w:val="20"/>
                <w:szCs w:val="20"/>
              </w:rPr>
            </w:pPr>
            <w:r w:rsidRPr="00991A73">
              <w:rPr>
                <w:rFonts w:asciiTheme="minorHAnsi" w:hAnsiTheme="minorHAnsi" w:cs="Calibri"/>
                <w:b/>
                <w:sz w:val="20"/>
                <w:szCs w:val="20"/>
              </w:rPr>
              <w:t>Role/Title</w:t>
            </w:r>
          </w:p>
        </w:tc>
      </w:tr>
      <w:tr w:rsidR="00121A42" w:rsidRPr="0076073B" w14:paraId="19DC526A" w14:textId="77777777" w:rsidTr="004776C2">
        <w:trPr>
          <w:cantSplit/>
        </w:trPr>
        <w:tc>
          <w:tcPr>
            <w:tcW w:w="517" w:type="pct"/>
            <w:tcBorders>
              <w:top w:val="single" w:sz="4" w:space="0" w:color="auto"/>
              <w:left w:val="single" w:sz="4" w:space="0" w:color="auto"/>
              <w:bottom w:val="single" w:sz="4" w:space="0" w:color="auto"/>
              <w:right w:val="single" w:sz="4" w:space="0" w:color="auto"/>
            </w:tcBorders>
            <w:shd w:val="clear" w:color="auto" w:fill="auto"/>
          </w:tcPr>
          <w:p w14:paraId="680906E8" w14:textId="77777777" w:rsidR="00121A42" w:rsidRPr="00991A73" w:rsidRDefault="00121A42" w:rsidP="004776C2">
            <w:pPr>
              <w:pStyle w:val="ESS-TableText"/>
              <w:jc w:val="both"/>
              <w:rPr>
                <w:rFonts w:asciiTheme="minorHAnsi" w:hAnsiTheme="minorHAnsi" w:cs="Calibri"/>
                <w:b/>
                <w:sz w:val="20"/>
                <w:szCs w:val="20"/>
              </w:rPr>
            </w:pPr>
            <w:r w:rsidRPr="00991A73">
              <w:rPr>
                <w:rFonts w:asciiTheme="minorHAnsi" w:hAnsiTheme="minorHAnsi" w:cs="Calibri"/>
                <w:b/>
                <w:sz w:val="20"/>
                <w:szCs w:val="20"/>
              </w:rPr>
              <w:t>Owner</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D5ADDCE" w14:textId="77777777" w:rsidR="00121A42" w:rsidRPr="00991A73" w:rsidRDefault="00121A42" w:rsidP="004776C2">
            <w:pPr>
              <w:pStyle w:val="ESS-TableText"/>
              <w:jc w:val="both"/>
              <w:rPr>
                <w:rFonts w:asciiTheme="minorHAnsi" w:hAnsiTheme="minorHAnsi" w:cs="Calibri"/>
                <w:color w:val="000000"/>
                <w:sz w:val="20"/>
                <w:szCs w:val="20"/>
              </w:rPr>
            </w:pPr>
            <w:r w:rsidRPr="00991A73">
              <w:rPr>
                <w:rFonts w:asciiTheme="minorHAnsi" w:hAnsiTheme="minorHAnsi" w:cs="Calibri"/>
                <w:color w:val="000000"/>
                <w:sz w:val="20"/>
                <w:szCs w:val="20"/>
              </w:rPr>
              <w:t>Stuart Birch</w:t>
            </w:r>
          </w:p>
        </w:tc>
        <w:tc>
          <w:tcPr>
            <w:tcW w:w="3289" w:type="pct"/>
            <w:tcBorders>
              <w:top w:val="single" w:sz="4" w:space="0" w:color="auto"/>
              <w:left w:val="single" w:sz="4" w:space="0" w:color="auto"/>
              <w:bottom w:val="single" w:sz="4" w:space="0" w:color="auto"/>
              <w:right w:val="single" w:sz="4" w:space="0" w:color="auto"/>
            </w:tcBorders>
            <w:shd w:val="clear" w:color="auto" w:fill="auto"/>
          </w:tcPr>
          <w:p w14:paraId="61FBF469" w14:textId="4AEDA0D8" w:rsidR="00121A42" w:rsidRPr="00991A73" w:rsidRDefault="00934473" w:rsidP="004776C2">
            <w:pPr>
              <w:pStyle w:val="ESS-TableText"/>
              <w:jc w:val="both"/>
              <w:rPr>
                <w:rFonts w:asciiTheme="minorHAnsi" w:hAnsiTheme="minorHAnsi" w:cs="Calibri"/>
                <w:sz w:val="20"/>
                <w:szCs w:val="20"/>
              </w:rPr>
            </w:pPr>
            <w:r>
              <w:rPr>
                <w:sz w:val="20"/>
              </w:rPr>
              <w:t>ICS/</w:t>
            </w:r>
            <w:r w:rsidRPr="00E52CEE">
              <w:rPr>
                <w:sz w:val="20"/>
              </w:rPr>
              <w:t>Senior Engineer for Personnel Safety Systems, Protection Systems Group</w:t>
            </w:r>
          </w:p>
        </w:tc>
      </w:tr>
      <w:tr w:rsidR="00121A42" w:rsidRPr="0076073B" w14:paraId="26C64BBA" w14:textId="77777777" w:rsidTr="004776C2">
        <w:trPr>
          <w:cantSplit/>
        </w:trPr>
        <w:tc>
          <w:tcPr>
            <w:tcW w:w="517" w:type="pct"/>
            <w:tcBorders>
              <w:top w:val="single" w:sz="4" w:space="0" w:color="auto"/>
              <w:left w:val="single" w:sz="4" w:space="0" w:color="auto"/>
              <w:bottom w:val="single" w:sz="4" w:space="0" w:color="auto"/>
              <w:right w:val="single" w:sz="4" w:space="0" w:color="auto"/>
            </w:tcBorders>
            <w:shd w:val="clear" w:color="auto" w:fill="auto"/>
          </w:tcPr>
          <w:p w14:paraId="3452600F" w14:textId="77777777" w:rsidR="00121A42" w:rsidRPr="00991A73" w:rsidRDefault="00121A42" w:rsidP="004776C2">
            <w:pPr>
              <w:pStyle w:val="ESS-TableText"/>
              <w:jc w:val="both"/>
              <w:rPr>
                <w:rFonts w:asciiTheme="minorHAnsi" w:hAnsiTheme="minorHAnsi" w:cs="Calibri"/>
                <w:b/>
                <w:sz w:val="20"/>
                <w:szCs w:val="20"/>
              </w:rPr>
            </w:pPr>
            <w:r w:rsidRPr="00991A73">
              <w:rPr>
                <w:rFonts w:asciiTheme="minorHAnsi" w:hAnsiTheme="minorHAnsi" w:cs="Calibri"/>
                <w:b/>
                <w:sz w:val="20"/>
                <w:szCs w:val="20"/>
              </w:rPr>
              <w:t>Author</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573BF817" w14:textId="77777777" w:rsidR="00121A42" w:rsidRPr="00991A73" w:rsidRDefault="00121A42" w:rsidP="004776C2">
            <w:pPr>
              <w:pStyle w:val="ESS-TableText"/>
              <w:jc w:val="both"/>
              <w:rPr>
                <w:rFonts w:asciiTheme="minorHAnsi" w:hAnsiTheme="minorHAnsi" w:cs="Calibri"/>
                <w:color w:val="000000"/>
                <w:sz w:val="20"/>
                <w:szCs w:val="20"/>
              </w:rPr>
            </w:pPr>
            <w:r w:rsidRPr="00991A73">
              <w:rPr>
                <w:rFonts w:asciiTheme="minorHAnsi" w:hAnsiTheme="minorHAnsi" w:cs="Calibri"/>
                <w:color w:val="000000"/>
                <w:sz w:val="20"/>
                <w:szCs w:val="20"/>
              </w:rPr>
              <w:t>Paulina Skog</w:t>
            </w:r>
          </w:p>
        </w:tc>
        <w:tc>
          <w:tcPr>
            <w:tcW w:w="3289" w:type="pct"/>
            <w:tcBorders>
              <w:top w:val="single" w:sz="4" w:space="0" w:color="auto"/>
              <w:left w:val="single" w:sz="4" w:space="0" w:color="auto"/>
              <w:bottom w:val="single" w:sz="4" w:space="0" w:color="auto"/>
              <w:right w:val="single" w:sz="4" w:space="0" w:color="auto"/>
            </w:tcBorders>
            <w:shd w:val="clear" w:color="auto" w:fill="auto"/>
          </w:tcPr>
          <w:p w14:paraId="32A95FA0" w14:textId="540D9525" w:rsidR="00121A42" w:rsidRPr="00991A73" w:rsidRDefault="00934473" w:rsidP="005139CB">
            <w:pPr>
              <w:pStyle w:val="ESS-TableText"/>
              <w:jc w:val="both"/>
              <w:rPr>
                <w:rFonts w:asciiTheme="minorHAnsi" w:hAnsiTheme="minorHAnsi" w:cs="Calibri"/>
                <w:sz w:val="20"/>
                <w:szCs w:val="20"/>
              </w:rPr>
            </w:pPr>
            <w:r w:rsidRPr="00827597">
              <w:rPr>
                <w:sz w:val="20"/>
                <w:szCs w:val="20"/>
              </w:rPr>
              <w:t>ICS/Technical Documentation Specialist for Personnel Safety Systems, Protection Systems Group</w:t>
            </w:r>
          </w:p>
        </w:tc>
      </w:tr>
      <w:tr w:rsidR="00121A42" w:rsidRPr="00655AD5" w14:paraId="00049F34" w14:textId="77777777" w:rsidTr="004776C2">
        <w:trPr>
          <w:cantSplit/>
        </w:trPr>
        <w:tc>
          <w:tcPr>
            <w:tcW w:w="517" w:type="pct"/>
            <w:tcBorders>
              <w:top w:val="single" w:sz="4" w:space="0" w:color="auto"/>
              <w:left w:val="single" w:sz="4" w:space="0" w:color="auto"/>
              <w:bottom w:val="single" w:sz="4" w:space="0" w:color="auto"/>
              <w:right w:val="single" w:sz="4" w:space="0" w:color="auto"/>
            </w:tcBorders>
            <w:shd w:val="clear" w:color="auto" w:fill="auto"/>
          </w:tcPr>
          <w:p w14:paraId="2053E6CE" w14:textId="77777777" w:rsidR="00121A42" w:rsidRPr="00991A73" w:rsidRDefault="00121A42" w:rsidP="004776C2">
            <w:pPr>
              <w:pStyle w:val="ESS-TableText"/>
              <w:jc w:val="both"/>
              <w:rPr>
                <w:rFonts w:asciiTheme="minorHAnsi" w:hAnsiTheme="minorHAnsi" w:cs="Calibri"/>
                <w:b/>
                <w:sz w:val="20"/>
                <w:szCs w:val="20"/>
              </w:rPr>
            </w:pPr>
            <w:r w:rsidRPr="00991A73">
              <w:rPr>
                <w:rFonts w:asciiTheme="minorHAnsi" w:hAnsiTheme="minorHAnsi" w:cs="Calibri"/>
                <w:b/>
                <w:sz w:val="20"/>
                <w:szCs w:val="20"/>
              </w:rPr>
              <w:t>Reviewer</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4DCA2435" w14:textId="77777777" w:rsidR="00121A42" w:rsidRPr="00991A73" w:rsidRDefault="00121A42" w:rsidP="004776C2">
            <w:pPr>
              <w:pStyle w:val="ESS-TableText"/>
              <w:jc w:val="both"/>
              <w:rPr>
                <w:rFonts w:asciiTheme="minorHAnsi" w:hAnsiTheme="minorHAnsi" w:cs="Calibri"/>
                <w:sz w:val="20"/>
                <w:szCs w:val="20"/>
              </w:rPr>
            </w:pPr>
            <w:r w:rsidRPr="00991A73">
              <w:rPr>
                <w:rFonts w:asciiTheme="minorHAnsi" w:hAnsiTheme="minorHAnsi" w:cs="Calibri"/>
                <w:sz w:val="20"/>
                <w:szCs w:val="20"/>
              </w:rPr>
              <w:t xml:space="preserve">Denis Paulic </w:t>
            </w:r>
          </w:p>
          <w:p w14:paraId="5EDBE802" w14:textId="77777777" w:rsidR="00121A42" w:rsidRPr="00991A73" w:rsidRDefault="00121A42" w:rsidP="004776C2">
            <w:pPr>
              <w:pStyle w:val="ESS-TableText"/>
              <w:jc w:val="both"/>
              <w:rPr>
                <w:rFonts w:asciiTheme="minorHAnsi" w:hAnsiTheme="minorHAnsi" w:cs="Calibri"/>
                <w:sz w:val="20"/>
                <w:szCs w:val="20"/>
              </w:rPr>
            </w:pPr>
            <w:r w:rsidRPr="00991A73">
              <w:rPr>
                <w:rFonts w:asciiTheme="minorHAnsi" w:hAnsiTheme="minorHAnsi" w:cs="Calibri"/>
                <w:sz w:val="20"/>
                <w:szCs w:val="20"/>
              </w:rPr>
              <w:t>Morteza Mansouri</w:t>
            </w:r>
          </w:p>
        </w:tc>
        <w:tc>
          <w:tcPr>
            <w:tcW w:w="3289" w:type="pct"/>
            <w:tcBorders>
              <w:top w:val="single" w:sz="4" w:space="0" w:color="auto"/>
              <w:left w:val="single" w:sz="4" w:space="0" w:color="auto"/>
              <w:bottom w:val="single" w:sz="4" w:space="0" w:color="auto"/>
              <w:right w:val="single" w:sz="4" w:space="0" w:color="auto"/>
            </w:tcBorders>
            <w:shd w:val="clear" w:color="auto" w:fill="auto"/>
          </w:tcPr>
          <w:p w14:paraId="035090E6" w14:textId="46686A1D" w:rsidR="00934473" w:rsidRDefault="00934473" w:rsidP="004776C2">
            <w:pPr>
              <w:pStyle w:val="ESS-TableText"/>
              <w:jc w:val="both"/>
              <w:rPr>
                <w:sz w:val="20"/>
              </w:rPr>
            </w:pPr>
            <w:r w:rsidRPr="00827597">
              <w:rPr>
                <w:sz w:val="20"/>
                <w:szCs w:val="20"/>
              </w:rPr>
              <w:t>ICS/</w:t>
            </w:r>
            <w:r>
              <w:rPr>
                <w:sz w:val="20"/>
                <w:szCs w:val="20"/>
              </w:rPr>
              <w:t xml:space="preserve">Deputy </w:t>
            </w:r>
            <w:r w:rsidRPr="00827597">
              <w:rPr>
                <w:sz w:val="20"/>
                <w:szCs w:val="20"/>
              </w:rPr>
              <w:t>Group Leader Protection Systems Group,</w:t>
            </w:r>
            <w:r>
              <w:rPr>
                <w:sz w:val="20"/>
                <w:szCs w:val="20"/>
              </w:rPr>
              <w:t xml:space="preserve"> </w:t>
            </w:r>
            <w:r w:rsidRPr="00827597">
              <w:rPr>
                <w:sz w:val="20"/>
                <w:szCs w:val="20"/>
              </w:rPr>
              <w:t>ICS</w:t>
            </w:r>
            <w:r w:rsidRPr="00827597">
              <w:rPr>
                <w:sz w:val="20"/>
              </w:rPr>
              <w:t xml:space="preserve"> </w:t>
            </w:r>
          </w:p>
          <w:p w14:paraId="51CEA7B5" w14:textId="4B39CBE9" w:rsidR="00121A42" w:rsidRPr="00991A73" w:rsidRDefault="00934473" w:rsidP="004776C2">
            <w:pPr>
              <w:pStyle w:val="ESS-TableText"/>
              <w:jc w:val="both"/>
              <w:rPr>
                <w:rFonts w:asciiTheme="minorHAnsi" w:hAnsiTheme="minorHAnsi" w:cs="Calibri"/>
                <w:sz w:val="20"/>
                <w:szCs w:val="20"/>
              </w:rPr>
            </w:pPr>
            <w:r w:rsidRPr="00827597">
              <w:rPr>
                <w:sz w:val="20"/>
              </w:rPr>
              <w:t>ICS/ Lead Integrator for Safety Critical Systems, Protection Systems Group</w:t>
            </w:r>
          </w:p>
        </w:tc>
      </w:tr>
      <w:tr w:rsidR="00121A42" w:rsidRPr="00655AD5" w14:paraId="462F0C4C" w14:textId="77777777" w:rsidTr="004776C2">
        <w:trPr>
          <w:cantSplit/>
        </w:trPr>
        <w:tc>
          <w:tcPr>
            <w:tcW w:w="517" w:type="pct"/>
            <w:tcBorders>
              <w:top w:val="single" w:sz="4" w:space="0" w:color="auto"/>
              <w:left w:val="single" w:sz="4" w:space="0" w:color="auto"/>
              <w:bottom w:val="single" w:sz="4" w:space="0" w:color="auto"/>
              <w:right w:val="single" w:sz="4" w:space="0" w:color="auto"/>
            </w:tcBorders>
            <w:shd w:val="clear" w:color="auto" w:fill="auto"/>
          </w:tcPr>
          <w:p w14:paraId="4C5C3634" w14:textId="77777777" w:rsidR="00121A42" w:rsidRPr="00991A73" w:rsidRDefault="00121A42" w:rsidP="004776C2">
            <w:pPr>
              <w:pStyle w:val="ESS-TableText"/>
              <w:jc w:val="both"/>
              <w:rPr>
                <w:rFonts w:asciiTheme="minorHAnsi" w:hAnsiTheme="minorHAnsi" w:cs="Calibri"/>
                <w:b/>
                <w:sz w:val="20"/>
                <w:szCs w:val="20"/>
              </w:rPr>
            </w:pPr>
            <w:r w:rsidRPr="00991A73">
              <w:rPr>
                <w:rFonts w:asciiTheme="minorHAnsi" w:hAnsiTheme="minorHAnsi" w:cs="Calibri"/>
                <w:b/>
                <w:sz w:val="20"/>
                <w:szCs w:val="20"/>
              </w:rPr>
              <w:t>Approver</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08983818" w14:textId="77777777" w:rsidR="00121A42" w:rsidRPr="00991A73" w:rsidRDefault="00121A42" w:rsidP="004776C2">
            <w:pPr>
              <w:pStyle w:val="ESS-TableText"/>
              <w:jc w:val="both"/>
              <w:rPr>
                <w:rFonts w:asciiTheme="minorHAnsi" w:hAnsiTheme="minorHAnsi" w:cs="Calibri"/>
                <w:sz w:val="20"/>
                <w:szCs w:val="20"/>
              </w:rPr>
            </w:pPr>
            <w:r w:rsidRPr="00991A73">
              <w:rPr>
                <w:rFonts w:asciiTheme="minorHAnsi" w:hAnsiTheme="minorHAnsi" w:cs="Calibri"/>
                <w:sz w:val="20"/>
                <w:szCs w:val="20"/>
              </w:rPr>
              <w:t>Annika Nordt</w:t>
            </w:r>
          </w:p>
        </w:tc>
        <w:tc>
          <w:tcPr>
            <w:tcW w:w="3289" w:type="pct"/>
            <w:tcBorders>
              <w:top w:val="single" w:sz="4" w:space="0" w:color="auto"/>
              <w:left w:val="single" w:sz="4" w:space="0" w:color="auto"/>
              <w:bottom w:val="single" w:sz="4" w:space="0" w:color="auto"/>
              <w:right w:val="single" w:sz="4" w:space="0" w:color="auto"/>
            </w:tcBorders>
            <w:shd w:val="clear" w:color="auto" w:fill="auto"/>
          </w:tcPr>
          <w:p w14:paraId="52ACB1D5" w14:textId="5374C38D" w:rsidR="00121A42" w:rsidRPr="00991A73" w:rsidRDefault="00934473" w:rsidP="004776C2">
            <w:pPr>
              <w:pStyle w:val="ESS-TableText"/>
              <w:jc w:val="both"/>
              <w:rPr>
                <w:rFonts w:asciiTheme="minorHAnsi" w:hAnsiTheme="minorHAnsi" w:cs="Calibri"/>
                <w:sz w:val="20"/>
                <w:szCs w:val="20"/>
              </w:rPr>
            </w:pPr>
            <w:r w:rsidRPr="00827597">
              <w:rPr>
                <w:sz w:val="20"/>
                <w:szCs w:val="20"/>
              </w:rPr>
              <w:t>ICS/Group Leader Protection Systems Group,</w:t>
            </w:r>
            <w:r>
              <w:rPr>
                <w:sz w:val="20"/>
                <w:szCs w:val="20"/>
              </w:rPr>
              <w:t xml:space="preserve"> </w:t>
            </w:r>
            <w:r w:rsidRPr="00827597">
              <w:rPr>
                <w:sz w:val="20"/>
                <w:szCs w:val="20"/>
              </w:rPr>
              <w:t>ICS</w:t>
            </w:r>
          </w:p>
        </w:tc>
      </w:tr>
    </w:tbl>
    <w:p w14:paraId="4C6F1BE4" w14:textId="77777777" w:rsidR="000A07A3" w:rsidRPr="00991A73" w:rsidRDefault="000A07A3" w:rsidP="004B2DFA">
      <w:pPr>
        <w:jc w:val="both"/>
        <w:rPr>
          <w:rFonts w:cs="Calibri"/>
          <w:lang w:val="en-GB"/>
        </w:rPr>
      </w:pPr>
    </w:p>
    <w:p w14:paraId="5D8DD743" w14:textId="77777777" w:rsidR="000A07A3" w:rsidRPr="00991A73" w:rsidRDefault="000A07A3" w:rsidP="004B2DFA">
      <w:pPr>
        <w:spacing w:after="200" w:line="276" w:lineRule="auto"/>
        <w:jc w:val="both"/>
        <w:rPr>
          <w:rFonts w:cs="Calibri"/>
          <w:lang w:val="en-GB"/>
        </w:rPr>
      </w:pPr>
    </w:p>
    <w:tbl>
      <w:tblPr>
        <w:tblW w:w="5000" w:type="pct"/>
        <w:tblLook w:val="04A0" w:firstRow="1" w:lastRow="0" w:firstColumn="1" w:lastColumn="0" w:noHBand="0" w:noVBand="1"/>
      </w:tblPr>
      <w:tblGrid>
        <w:gridCol w:w="4383"/>
        <w:gridCol w:w="4383"/>
      </w:tblGrid>
      <w:tr w:rsidR="000A07A3" w:rsidRPr="00991A73" w14:paraId="0F8FFFAD" w14:textId="77777777" w:rsidTr="003B3A33">
        <w:tc>
          <w:tcPr>
            <w:tcW w:w="2500" w:type="pct"/>
            <w:shd w:val="clear" w:color="auto" w:fill="auto"/>
          </w:tcPr>
          <w:p w14:paraId="25881296" w14:textId="77777777" w:rsidR="000A07A3" w:rsidRPr="00991A73" w:rsidRDefault="000A07A3" w:rsidP="004B2DFA">
            <w:pPr>
              <w:pStyle w:val="ESS-Unnumbered"/>
              <w:pageBreakBefore/>
              <w:jc w:val="both"/>
              <w:rPr>
                <w:rFonts w:asciiTheme="minorHAnsi" w:hAnsiTheme="minorHAnsi" w:cs="Calibri"/>
              </w:rPr>
            </w:pPr>
            <w:r w:rsidRPr="00991A73">
              <w:rPr>
                <w:rFonts w:asciiTheme="minorHAnsi" w:hAnsiTheme="minorHAnsi" w:cs="Calibri"/>
              </w:rPr>
              <w:lastRenderedPageBreak/>
              <w:t>Table of content</w:t>
            </w:r>
          </w:p>
        </w:tc>
        <w:tc>
          <w:tcPr>
            <w:tcW w:w="2500" w:type="pct"/>
            <w:shd w:val="clear" w:color="auto" w:fill="auto"/>
          </w:tcPr>
          <w:p w14:paraId="703DD7E2" w14:textId="77777777" w:rsidR="000A07A3" w:rsidRPr="00991A73" w:rsidRDefault="000A07A3" w:rsidP="004B2DFA">
            <w:pPr>
              <w:pStyle w:val="ESS-Unnumbered"/>
              <w:jc w:val="both"/>
              <w:rPr>
                <w:rFonts w:asciiTheme="minorHAnsi" w:hAnsiTheme="minorHAnsi" w:cs="Calibri"/>
              </w:rPr>
            </w:pPr>
            <w:r w:rsidRPr="00991A73">
              <w:rPr>
                <w:rFonts w:asciiTheme="minorHAnsi" w:hAnsiTheme="minorHAnsi" w:cs="Calibri"/>
              </w:rPr>
              <w:t>Page</w:t>
            </w:r>
          </w:p>
        </w:tc>
      </w:tr>
    </w:tbl>
    <w:p w14:paraId="7DA9AAC1" w14:textId="6DE413FD" w:rsidR="0076073B" w:rsidRDefault="000A07A3">
      <w:pPr>
        <w:pStyle w:val="TOC1"/>
        <w:rPr>
          <w:rFonts w:asciiTheme="minorHAnsi" w:eastAsiaTheme="minorEastAsia" w:hAnsiTheme="minorHAnsi" w:cstheme="minorBidi"/>
          <w:caps w:val="0"/>
          <w:sz w:val="22"/>
          <w:lang w:eastAsia="en-GB"/>
        </w:rPr>
      </w:pPr>
      <w:r w:rsidRPr="00991A73">
        <w:rPr>
          <w:rFonts w:asciiTheme="minorHAnsi" w:hAnsiTheme="minorHAnsi" w:cs="Calibri"/>
          <w:noProof w:val="0"/>
        </w:rPr>
        <w:fldChar w:fldCharType="begin"/>
      </w:r>
      <w:r w:rsidRPr="00991A73">
        <w:rPr>
          <w:rFonts w:asciiTheme="minorHAnsi" w:hAnsiTheme="minorHAnsi" w:cs="Calibri"/>
          <w:noProof w:val="0"/>
        </w:rPr>
        <w:instrText xml:space="preserve"> TOC \o "1-4" </w:instrText>
      </w:r>
      <w:r w:rsidRPr="00991A73">
        <w:rPr>
          <w:rFonts w:asciiTheme="minorHAnsi" w:hAnsiTheme="minorHAnsi" w:cs="Calibri"/>
          <w:noProof w:val="0"/>
        </w:rPr>
        <w:fldChar w:fldCharType="separate"/>
      </w:r>
      <w:r w:rsidR="0076073B" w:rsidRPr="00E00D6E">
        <w:rPr>
          <w:rFonts w:asciiTheme="minorHAnsi" w:hAnsiTheme="minorHAnsi" w:cs="Calibri"/>
        </w:rPr>
        <w:t>1.</w:t>
      </w:r>
      <w:r w:rsidR="0076073B">
        <w:rPr>
          <w:rFonts w:asciiTheme="minorHAnsi" w:eastAsiaTheme="minorEastAsia" w:hAnsiTheme="minorHAnsi" w:cstheme="minorBidi"/>
          <w:caps w:val="0"/>
          <w:sz w:val="22"/>
          <w:lang w:eastAsia="en-GB"/>
        </w:rPr>
        <w:tab/>
      </w:r>
      <w:r w:rsidR="0076073B" w:rsidRPr="00E00D6E">
        <w:rPr>
          <w:rFonts w:asciiTheme="minorHAnsi" w:hAnsiTheme="minorHAnsi" w:cs="Calibri"/>
        </w:rPr>
        <w:t>Introduction</w:t>
      </w:r>
      <w:r w:rsidR="0076073B">
        <w:tab/>
      </w:r>
      <w:r w:rsidR="0076073B">
        <w:fldChar w:fldCharType="begin"/>
      </w:r>
      <w:r w:rsidR="0076073B">
        <w:instrText xml:space="preserve"> PAGEREF _Toc529435325 \h </w:instrText>
      </w:r>
      <w:r w:rsidR="0076073B">
        <w:fldChar w:fldCharType="separate"/>
      </w:r>
      <w:r w:rsidR="0076073B">
        <w:t>6</w:t>
      </w:r>
      <w:r w:rsidR="0076073B">
        <w:fldChar w:fldCharType="end"/>
      </w:r>
    </w:p>
    <w:p w14:paraId="7108A147" w14:textId="4A654204" w:rsidR="0076073B" w:rsidRDefault="0076073B">
      <w:pPr>
        <w:pStyle w:val="TOC2"/>
        <w:rPr>
          <w:rFonts w:asciiTheme="minorHAnsi" w:eastAsiaTheme="minorEastAsia" w:hAnsiTheme="minorHAnsi" w:cstheme="minorBidi"/>
          <w:sz w:val="22"/>
          <w:lang w:eastAsia="en-GB"/>
        </w:rPr>
      </w:pPr>
      <w:r>
        <w:t>1.1</w:t>
      </w:r>
      <w:r>
        <w:rPr>
          <w:rFonts w:asciiTheme="minorHAnsi" w:eastAsiaTheme="minorEastAsia" w:hAnsiTheme="minorHAnsi" w:cstheme="minorBidi"/>
          <w:sz w:val="22"/>
          <w:lang w:eastAsia="en-GB"/>
        </w:rPr>
        <w:tab/>
      </w:r>
      <w:r>
        <w:t>Purpose of the document</w:t>
      </w:r>
      <w:r>
        <w:tab/>
      </w:r>
      <w:r>
        <w:fldChar w:fldCharType="begin"/>
      </w:r>
      <w:r>
        <w:instrText xml:space="preserve"> PAGEREF _Toc529435326 \h </w:instrText>
      </w:r>
      <w:r>
        <w:fldChar w:fldCharType="separate"/>
      </w:r>
      <w:r>
        <w:t>6</w:t>
      </w:r>
      <w:r>
        <w:fldChar w:fldCharType="end"/>
      </w:r>
    </w:p>
    <w:p w14:paraId="732001AC" w14:textId="69410D3A" w:rsidR="0076073B" w:rsidRDefault="0076073B">
      <w:pPr>
        <w:pStyle w:val="TOC2"/>
        <w:rPr>
          <w:rFonts w:asciiTheme="minorHAnsi" w:eastAsiaTheme="minorEastAsia" w:hAnsiTheme="minorHAnsi" w:cstheme="minorBidi"/>
          <w:sz w:val="22"/>
          <w:lang w:eastAsia="en-GB"/>
        </w:rPr>
      </w:pPr>
      <w:r>
        <w:t>1.2</w:t>
      </w:r>
      <w:r>
        <w:rPr>
          <w:rFonts w:asciiTheme="minorHAnsi" w:eastAsiaTheme="minorEastAsia" w:hAnsiTheme="minorHAnsi" w:cstheme="minorBidi"/>
          <w:sz w:val="22"/>
          <w:lang w:eastAsia="en-GB"/>
        </w:rPr>
        <w:tab/>
      </w:r>
      <w:r>
        <w:t>System</w:t>
      </w:r>
      <w:r>
        <w:tab/>
      </w:r>
      <w:r>
        <w:fldChar w:fldCharType="begin"/>
      </w:r>
      <w:r>
        <w:instrText xml:space="preserve"> PAGEREF _Toc529435327 \h </w:instrText>
      </w:r>
      <w:r>
        <w:fldChar w:fldCharType="separate"/>
      </w:r>
      <w:r>
        <w:t>6</w:t>
      </w:r>
      <w:r>
        <w:fldChar w:fldCharType="end"/>
      </w:r>
    </w:p>
    <w:p w14:paraId="2DED1E71" w14:textId="60FF2630" w:rsidR="0076073B" w:rsidRDefault="0076073B">
      <w:pPr>
        <w:pStyle w:val="TOC2"/>
        <w:rPr>
          <w:rFonts w:asciiTheme="minorHAnsi" w:eastAsiaTheme="minorEastAsia" w:hAnsiTheme="minorHAnsi" w:cstheme="minorBidi"/>
          <w:sz w:val="22"/>
          <w:lang w:eastAsia="en-GB"/>
        </w:rPr>
      </w:pPr>
      <w:r>
        <w:t>1.3</w:t>
      </w:r>
      <w:r>
        <w:rPr>
          <w:rFonts w:asciiTheme="minorHAnsi" w:eastAsiaTheme="minorEastAsia" w:hAnsiTheme="minorHAnsi" w:cstheme="minorBidi"/>
          <w:sz w:val="22"/>
          <w:lang w:eastAsia="en-GB"/>
        </w:rPr>
        <w:tab/>
      </w:r>
      <w:r>
        <w:t>Strategy</w:t>
      </w:r>
      <w:r>
        <w:tab/>
      </w:r>
      <w:r>
        <w:fldChar w:fldCharType="begin"/>
      </w:r>
      <w:r>
        <w:instrText xml:space="preserve"> PAGEREF _Toc529435328 \h </w:instrText>
      </w:r>
      <w:r>
        <w:fldChar w:fldCharType="separate"/>
      </w:r>
      <w:r>
        <w:t>6</w:t>
      </w:r>
      <w:r>
        <w:fldChar w:fldCharType="end"/>
      </w:r>
    </w:p>
    <w:p w14:paraId="7CB5B1BC" w14:textId="7EA336E6" w:rsidR="0076073B" w:rsidRDefault="0076073B">
      <w:pPr>
        <w:pStyle w:val="TOC2"/>
        <w:rPr>
          <w:rFonts w:asciiTheme="minorHAnsi" w:eastAsiaTheme="minorEastAsia" w:hAnsiTheme="minorHAnsi" w:cstheme="minorBidi"/>
          <w:sz w:val="22"/>
          <w:lang w:eastAsia="en-GB"/>
        </w:rPr>
      </w:pPr>
      <w:r>
        <w:t>1.4</w:t>
      </w:r>
      <w:r>
        <w:rPr>
          <w:rFonts w:asciiTheme="minorHAnsi" w:eastAsiaTheme="minorEastAsia" w:hAnsiTheme="minorHAnsi" w:cstheme="minorBidi"/>
          <w:sz w:val="22"/>
          <w:lang w:eastAsia="en-GB"/>
        </w:rPr>
        <w:tab/>
      </w:r>
      <w:r>
        <w:t>Requirements</w:t>
      </w:r>
      <w:r>
        <w:tab/>
      </w:r>
      <w:r>
        <w:fldChar w:fldCharType="begin"/>
      </w:r>
      <w:r>
        <w:instrText xml:space="preserve"> PAGEREF _Toc529435329 \h </w:instrText>
      </w:r>
      <w:r>
        <w:fldChar w:fldCharType="separate"/>
      </w:r>
      <w:r>
        <w:t>6</w:t>
      </w:r>
      <w:r>
        <w:fldChar w:fldCharType="end"/>
      </w:r>
    </w:p>
    <w:p w14:paraId="61706D95" w14:textId="2333BE5B" w:rsidR="0076073B" w:rsidRDefault="0076073B">
      <w:pPr>
        <w:pStyle w:val="TOC2"/>
        <w:rPr>
          <w:rFonts w:asciiTheme="minorHAnsi" w:eastAsiaTheme="minorEastAsia" w:hAnsiTheme="minorHAnsi" w:cstheme="minorBidi"/>
          <w:sz w:val="22"/>
          <w:lang w:eastAsia="en-GB"/>
        </w:rPr>
      </w:pPr>
      <w:r>
        <w:t>1.5</w:t>
      </w:r>
      <w:r>
        <w:rPr>
          <w:rFonts w:asciiTheme="minorHAnsi" w:eastAsiaTheme="minorEastAsia" w:hAnsiTheme="minorHAnsi" w:cstheme="minorBidi"/>
          <w:sz w:val="22"/>
          <w:lang w:eastAsia="en-GB"/>
        </w:rPr>
        <w:tab/>
      </w:r>
      <w:r>
        <w:t>Deviations</w:t>
      </w:r>
      <w:r>
        <w:tab/>
      </w:r>
      <w:r>
        <w:fldChar w:fldCharType="begin"/>
      </w:r>
      <w:r>
        <w:instrText xml:space="preserve"> PAGEREF _Toc529435330 \h </w:instrText>
      </w:r>
      <w:r>
        <w:fldChar w:fldCharType="separate"/>
      </w:r>
      <w:r>
        <w:t>7</w:t>
      </w:r>
      <w:r>
        <w:fldChar w:fldCharType="end"/>
      </w:r>
    </w:p>
    <w:p w14:paraId="3128E9BC" w14:textId="6B43BFD1" w:rsidR="0076073B" w:rsidRDefault="0076073B">
      <w:pPr>
        <w:pStyle w:val="TOC2"/>
        <w:rPr>
          <w:rFonts w:asciiTheme="minorHAnsi" w:eastAsiaTheme="minorEastAsia" w:hAnsiTheme="minorHAnsi" w:cstheme="minorBidi"/>
          <w:sz w:val="22"/>
          <w:lang w:eastAsia="en-GB"/>
        </w:rPr>
      </w:pPr>
      <w:r>
        <w:t>1.6</w:t>
      </w:r>
      <w:r>
        <w:rPr>
          <w:rFonts w:asciiTheme="minorHAnsi" w:eastAsiaTheme="minorEastAsia" w:hAnsiTheme="minorHAnsi" w:cstheme="minorBidi"/>
          <w:sz w:val="22"/>
          <w:lang w:eastAsia="en-GB"/>
        </w:rPr>
        <w:tab/>
      </w:r>
      <w:r>
        <w:t>Traceability</w:t>
      </w:r>
      <w:r>
        <w:tab/>
      </w:r>
      <w:r>
        <w:fldChar w:fldCharType="begin"/>
      </w:r>
      <w:r>
        <w:instrText xml:space="preserve"> PAGEREF _Toc529435331 \h </w:instrText>
      </w:r>
      <w:r>
        <w:fldChar w:fldCharType="separate"/>
      </w:r>
      <w:r>
        <w:t>7</w:t>
      </w:r>
      <w:r>
        <w:fldChar w:fldCharType="end"/>
      </w:r>
    </w:p>
    <w:p w14:paraId="099BADC3" w14:textId="6846855D" w:rsidR="0076073B" w:rsidRDefault="0076073B">
      <w:pPr>
        <w:pStyle w:val="TOC1"/>
        <w:rPr>
          <w:rFonts w:asciiTheme="minorHAnsi" w:eastAsiaTheme="minorEastAsia" w:hAnsiTheme="minorHAnsi" w:cstheme="minorBidi"/>
          <w:caps w:val="0"/>
          <w:sz w:val="22"/>
          <w:lang w:eastAsia="en-GB"/>
        </w:rPr>
      </w:pPr>
      <w:r>
        <w:t>2.</w:t>
      </w:r>
      <w:r>
        <w:rPr>
          <w:rFonts w:asciiTheme="minorHAnsi" w:eastAsiaTheme="minorEastAsia" w:hAnsiTheme="minorHAnsi" w:cstheme="minorBidi"/>
          <w:caps w:val="0"/>
          <w:sz w:val="22"/>
          <w:lang w:eastAsia="en-GB"/>
        </w:rPr>
        <w:tab/>
      </w:r>
      <w:r>
        <w:t>Tests</w:t>
      </w:r>
      <w:r>
        <w:tab/>
      </w:r>
      <w:r>
        <w:fldChar w:fldCharType="begin"/>
      </w:r>
      <w:r>
        <w:instrText xml:space="preserve"> PAGEREF _Toc529435332 \h </w:instrText>
      </w:r>
      <w:r>
        <w:fldChar w:fldCharType="separate"/>
      </w:r>
      <w:r>
        <w:t>8</w:t>
      </w:r>
      <w:r>
        <w:fldChar w:fldCharType="end"/>
      </w:r>
    </w:p>
    <w:p w14:paraId="3465CADC" w14:textId="2149A739"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2.1.</w:t>
      </w:r>
      <w:r>
        <w:rPr>
          <w:rFonts w:asciiTheme="minorHAnsi" w:eastAsiaTheme="minorEastAsia" w:hAnsiTheme="minorHAnsi" w:cstheme="minorBidi"/>
          <w:sz w:val="22"/>
          <w:lang w:eastAsia="en-GB"/>
        </w:rPr>
        <w:tab/>
      </w:r>
      <w:r>
        <w:t>Formalised search procedure</w:t>
      </w:r>
      <w:r>
        <w:tab/>
      </w:r>
      <w:r>
        <w:fldChar w:fldCharType="begin"/>
      </w:r>
      <w:r>
        <w:instrText xml:space="preserve"> PAGEREF _Toc529435333 \h </w:instrText>
      </w:r>
      <w:r>
        <w:fldChar w:fldCharType="separate"/>
      </w:r>
      <w:r>
        <w:t>8</w:t>
      </w:r>
      <w:r>
        <w:fldChar w:fldCharType="end"/>
      </w:r>
    </w:p>
    <w:p w14:paraId="40243C87" w14:textId="54D0F532" w:rsidR="0076073B" w:rsidRDefault="0076073B">
      <w:pPr>
        <w:pStyle w:val="TOC3"/>
        <w:rPr>
          <w:rFonts w:asciiTheme="minorHAnsi" w:eastAsiaTheme="minorEastAsia" w:hAnsiTheme="minorHAnsi" w:cstheme="minorBidi"/>
          <w:sz w:val="22"/>
          <w:lang w:eastAsia="en-GB"/>
        </w:rPr>
      </w:pPr>
      <w:r>
        <w:t>2.1.1.</w:t>
      </w:r>
      <w:r>
        <w:rPr>
          <w:rFonts w:asciiTheme="minorHAnsi" w:eastAsiaTheme="minorEastAsia" w:hAnsiTheme="minorHAnsi" w:cstheme="minorBidi"/>
          <w:sz w:val="22"/>
          <w:lang w:eastAsia="en-GB"/>
        </w:rPr>
        <w:tab/>
      </w:r>
      <w:r>
        <w:t>Description</w:t>
      </w:r>
      <w:r>
        <w:tab/>
      </w:r>
      <w:r>
        <w:fldChar w:fldCharType="begin"/>
      </w:r>
      <w:r>
        <w:instrText xml:space="preserve"> PAGEREF _Toc529435334 \h </w:instrText>
      </w:r>
      <w:r>
        <w:fldChar w:fldCharType="separate"/>
      </w:r>
      <w:r>
        <w:t>8</w:t>
      </w:r>
      <w:r>
        <w:fldChar w:fldCharType="end"/>
      </w:r>
    </w:p>
    <w:p w14:paraId="4932E261" w14:textId="6A52F3E1" w:rsidR="0076073B" w:rsidRDefault="0076073B">
      <w:pPr>
        <w:pStyle w:val="TOC3"/>
        <w:rPr>
          <w:rFonts w:asciiTheme="minorHAnsi" w:eastAsiaTheme="minorEastAsia" w:hAnsiTheme="minorHAnsi" w:cstheme="minorBidi"/>
          <w:sz w:val="22"/>
          <w:lang w:eastAsia="en-GB"/>
        </w:rPr>
      </w:pPr>
      <w:r w:rsidRPr="00E00D6E">
        <w:rPr>
          <w:rFonts w:cstheme="minorHAnsi"/>
        </w:rPr>
        <w:t>2.1.2.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_Toc529435335 \h </w:instrText>
      </w:r>
      <w:r>
        <w:fldChar w:fldCharType="separate"/>
      </w:r>
      <w:r>
        <w:t>9</w:t>
      </w:r>
      <w:r>
        <w:fldChar w:fldCharType="end"/>
      </w:r>
    </w:p>
    <w:p w14:paraId="40238D30" w14:textId="65350804" w:rsidR="0076073B" w:rsidRDefault="0076073B">
      <w:pPr>
        <w:pStyle w:val="TOC3"/>
        <w:rPr>
          <w:rFonts w:asciiTheme="minorHAnsi" w:eastAsiaTheme="minorEastAsia" w:hAnsiTheme="minorHAnsi" w:cstheme="minorBidi"/>
          <w:sz w:val="22"/>
          <w:lang w:eastAsia="en-GB"/>
        </w:rPr>
      </w:pPr>
      <w:r>
        <w:t>2.1.3.</w:t>
      </w:r>
      <w:r>
        <w:rPr>
          <w:rFonts w:asciiTheme="minorHAnsi" w:eastAsiaTheme="minorEastAsia" w:hAnsiTheme="minorHAnsi" w:cstheme="minorBidi"/>
          <w:sz w:val="22"/>
          <w:lang w:eastAsia="en-GB"/>
        </w:rPr>
        <w:tab/>
      </w:r>
      <w:r>
        <w:t>Test steps</w:t>
      </w:r>
      <w:r>
        <w:tab/>
      </w:r>
      <w:r>
        <w:fldChar w:fldCharType="begin"/>
      </w:r>
      <w:r>
        <w:instrText xml:space="preserve"> PAGEREF _Toc529435336 \h </w:instrText>
      </w:r>
      <w:r>
        <w:fldChar w:fldCharType="separate"/>
      </w:r>
      <w:r>
        <w:t>9</w:t>
      </w:r>
      <w:r>
        <w:fldChar w:fldCharType="end"/>
      </w:r>
    </w:p>
    <w:p w14:paraId="2EEC3E22" w14:textId="5A0F3354" w:rsidR="0076073B" w:rsidRDefault="0076073B">
      <w:pPr>
        <w:pStyle w:val="TOC3"/>
        <w:rPr>
          <w:rFonts w:asciiTheme="minorHAnsi" w:eastAsiaTheme="minorEastAsia" w:hAnsiTheme="minorHAnsi" w:cstheme="minorBidi"/>
          <w:sz w:val="22"/>
          <w:lang w:eastAsia="en-GB"/>
        </w:rPr>
      </w:pPr>
      <w:r>
        <w:t>2.1.4.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_Toc529435337 \h </w:instrText>
      </w:r>
      <w:r>
        <w:fldChar w:fldCharType="separate"/>
      </w:r>
      <w:r>
        <w:t>10</w:t>
      </w:r>
      <w:r>
        <w:fldChar w:fldCharType="end"/>
      </w:r>
    </w:p>
    <w:p w14:paraId="38187412" w14:textId="26DD0D17"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2.2.</w:t>
      </w:r>
      <w:r>
        <w:rPr>
          <w:rFonts w:asciiTheme="minorHAnsi" w:eastAsiaTheme="minorEastAsia" w:hAnsiTheme="minorHAnsi" w:cstheme="minorBidi"/>
          <w:sz w:val="22"/>
          <w:lang w:eastAsia="en-GB"/>
        </w:rPr>
        <w:tab/>
      </w:r>
      <w:r>
        <w:t>Formalised search procedure broken by exceeding time limit</w:t>
      </w:r>
      <w:r>
        <w:tab/>
      </w:r>
      <w:r>
        <w:fldChar w:fldCharType="begin"/>
      </w:r>
      <w:r>
        <w:instrText xml:space="preserve"> PAGEREF _Toc529435338 \h </w:instrText>
      </w:r>
      <w:r>
        <w:fldChar w:fldCharType="separate"/>
      </w:r>
      <w:r>
        <w:t>11</w:t>
      </w:r>
      <w:r>
        <w:fldChar w:fldCharType="end"/>
      </w:r>
    </w:p>
    <w:p w14:paraId="1D29A897" w14:textId="4465F3E8" w:rsidR="0076073B" w:rsidRDefault="0076073B">
      <w:pPr>
        <w:pStyle w:val="TOC3"/>
        <w:rPr>
          <w:rFonts w:asciiTheme="minorHAnsi" w:eastAsiaTheme="minorEastAsia" w:hAnsiTheme="minorHAnsi" w:cstheme="minorBidi"/>
          <w:sz w:val="22"/>
          <w:lang w:eastAsia="en-GB"/>
        </w:rPr>
      </w:pPr>
      <w:r>
        <w:t>2.2.1.</w:t>
      </w:r>
      <w:r>
        <w:rPr>
          <w:rFonts w:asciiTheme="minorHAnsi" w:eastAsiaTheme="minorEastAsia" w:hAnsiTheme="minorHAnsi" w:cstheme="minorBidi"/>
          <w:sz w:val="22"/>
          <w:lang w:eastAsia="en-GB"/>
        </w:rPr>
        <w:tab/>
      </w:r>
      <w:r>
        <w:t>Description</w:t>
      </w:r>
      <w:r>
        <w:tab/>
      </w:r>
      <w:r>
        <w:fldChar w:fldCharType="begin"/>
      </w:r>
      <w:r>
        <w:instrText xml:space="preserve"> PAGEREF _Toc529435339 \h </w:instrText>
      </w:r>
      <w:r>
        <w:fldChar w:fldCharType="separate"/>
      </w:r>
      <w:r>
        <w:t>11</w:t>
      </w:r>
      <w:r>
        <w:fldChar w:fldCharType="end"/>
      </w:r>
    </w:p>
    <w:p w14:paraId="6235585C" w14:textId="4AA3D412" w:rsidR="0076073B" w:rsidRDefault="0076073B">
      <w:pPr>
        <w:pStyle w:val="TOC3"/>
        <w:rPr>
          <w:rFonts w:asciiTheme="minorHAnsi" w:eastAsiaTheme="minorEastAsia" w:hAnsiTheme="minorHAnsi" w:cstheme="minorBidi"/>
          <w:sz w:val="22"/>
          <w:lang w:eastAsia="en-GB"/>
        </w:rPr>
      </w:pPr>
      <w:r w:rsidRPr="00E00D6E">
        <w:rPr>
          <w:rFonts w:cstheme="minorHAnsi"/>
        </w:rPr>
        <w:t>2.2.2.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_Toc529435340 \h </w:instrText>
      </w:r>
      <w:r>
        <w:fldChar w:fldCharType="separate"/>
      </w:r>
      <w:r>
        <w:t>11</w:t>
      </w:r>
      <w:r>
        <w:fldChar w:fldCharType="end"/>
      </w:r>
    </w:p>
    <w:p w14:paraId="338BA168" w14:textId="32ABAB49" w:rsidR="0076073B" w:rsidRDefault="0076073B">
      <w:pPr>
        <w:pStyle w:val="TOC3"/>
        <w:rPr>
          <w:rFonts w:asciiTheme="minorHAnsi" w:eastAsiaTheme="minorEastAsia" w:hAnsiTheme="minorHAnsi" w:cstheme="minorBidi"/>
          <w:sz w:val="22"/>
          <w:lang w:eastAsia="en-GB"/>
        </w:rPr>
      </w:pPr>
      <w:r>
        <w:t>2.2.3.</w:t>
      </w:r>
      <w:r>
        <w:rPr>
          <w:rFonts w:asciiTheme="minorHAnsi" w:eastAsiaTheme="minorEastAsia" w:hAnsiTheme="minorHAnsi" w:cstheme="minorBidi"/>
          <w:sz w:val="22"/>
          <w:lang w:eastAsia="en-GB"/>
        </w:rPr>
        <w:tab/>
      </w:r>
      <w:r>
        <w:t>Test steps</w:t>
      </w:r>
      <w:r>
        <w:tab/>
      </w:r>
      <w:r>
        <w:fldChar w:fldCharType="begin"/>
      </w:r>
      <w:r>
        <w:instrText xml:space="preserve"> PAGEREF _Toc529435341 \h </w:instrText>
      </w:r>
      <w:r>
        <w:fldChar w:fldCharType="separate"/>
      </w:r>
      <w:r>
        <w:t>11</w:t>
      </w:r>
      <w:r>
        <w:fldChar w:fldCharType="end"/>
      </w:r>
    </w:p>
    <w:p w14:paraId="0EBBE069" w14:textId="461FB930" w:rsidR="0076073B" w:rsidRDefault="0076073B">
      <w:pPr>
        <w:pStyle w:val="TOC3"/>
        <w:rPr>
          <w:rFonts w:asciiTheme="minorHAnsi" w:eastAsiaTheme="minorEastAsia" w:hAnsiTheme="minorHAnsi" w:cstheme="minorBidi"/>
          <w:sz w:val="22"/>
          <w:lang w:eastAsia="en-GB"/>
        </w:rPr>
      </w:pPr>
      <w:r>
        <w:t>2.2.4.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_Toc529435342 \h </w:instrText>
      </w:r>
      <w:r>
        <w:fldChar w:fldCharType="separate"/>
      </w:r>
      <w:r>
        <w:t>11</w:t>
      </w:r>
      <w:r>
        <w:fldChar w:fldCharType="end"/>
      </w:r>
    </w:p>
    <w:p w14:paraId="589CD683" w14:textId="28D6960A"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2.3.</w:t>
      </w:r>
      <w:r>
        <w:rPr>
          <w:rFonts w:asciiTheme="minorHAnsi" w:eastAsiaTheme="minorEastAsia" w:hAnsiTheme="minorHAnsi" w:cstheme="minorBidi"/>
          <w:sz w:val="22"/>
          <w:lang w:eastAsia="en-GB"/>
        </w:rPr>
        <w:tab/>
      </w:r>
      <w:r>
        <w:t>Unexpected order in formalised search procedure</w:t>
      </w:r>
      <w:r>
        <w:tab/>
      </w:r>
      <w:r>
        <w:fldChar w:fldCharType="begin"/>
      </w:r>
      <w:r>
        <w:instrText xml:space="preserve"> PAGEREF _Toc529435343 \h </w:instrText>
      </w:r>
      <w:r>
        <w:fldChar w:fldCharType="separate"/>
      </w:r>
      <w:r>
        <w:t>11</w:t>
      </w:r>
      <w:r>
        <w:fldChar w:fldCharType="end"/>
      </w:r>
    </w:p>
    <w:p w14:paraId="13DE4C8A" w14:textId="4E1B7AF0" w:rsidR="0076073B" w:rsidRDefault="0076073B">
      <w:pPr>
        <w:pStyle w:val="TOC3"/>
        <w:rPr>
          <w:rFonts w:asciiTheme="minorHAnsi" w:eastAsiaTheme="minorEastAsia" w:hAnsiTheme="minorHAnsi" w:cstheme="minorBidi"/>
          <w:sz w:val="22"/>
          <w:lang w:eastAsia="en-GB"/>
        </w:rPr>
      </w:pPr>
      <w:r>
        <w:t>2.3.1.</w:t>
      </w:r>
      <w:r>
        <w:rPr>
          <w:rFonts w:asciiTheme="minorHAnsi" w:eastAsiaTheme="minorEastAsia" w:hAnsiTheme="minorHAnsi" w:cstheme="minorBidi"/>
          <w:sz w:val="22"/>
          <w:lang w:eastAsia="en-GB"/>
        </w:rPr>
        <w:tab/>
      </w:r>
      <w:r>
        <w:t>Description</w:t>
      </w:r>
      <w:r>
        <w:tab/>
      </w:r>
      <w:r>
        <w:fldChar w:fldCharType="begin"/>
      </w:r>
      <w:r>
        <w:instrText xml:space="preserve"> PAGEREF _Toc529435344 \h </w:instrText>
      </w:r>
      <w:r>
        <w:fldChar w:fldCharType="separate"/>
      </w:r>
      <w:r>
        <w:t>11</w:t>
      </w:r>
      <w:r>
        <w:fldChar w:fldCharType="end"/>
      </w:r>
    </w:p>
    <w:p w14:paraId="522B01A7" w14:textId="44836489" w:rsidR="0076073B" w:rsidRDefault="0076073B">
      <w:pPr>
        <w:pStyle w:val="TOC3"/>
        <w:rPr>
          <w:rFonts w:asciiTheme="minorHAnsi" w:eastAsiaTheme="minorEastAsia" w:hAnsiTheme="minorHAnsi" w:cstheme="minorBidi"/>
          <w:sz w:val="22"/>
          <w:lang w:eastAsia="en-GB"/>
        </w:rPr>
      </w:pPr>
      <w:r w:rsidRPr="00E00D6E">
        <w:rPr>
          <w:rFonts w:cstheme="minorHAnsi"/>
        </w:rPr>
        <w:t>2.3.2.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_Toc529435345 \h </w:instrText>
      </w:r>
      <w:r>
        <w:fldChar w:fldCharType="separate"/>
      </w:r>
      <w:r>
        <w:t>11</w:t>
      </w:r>
      <w:r>
        <w:fldChar w:fldCharType="end"/>
      </w:r>
    </w:p>
    <w:p w14:paraId="56EB545C" w14:textId="39B4802A" w:rsidR="0076073B" w:rsidRDefault="0076073B">
      <w:pPr>
        <w:pStyle w:val="TOC3"/>
        <w:rPr>
          <w:rFonts w:asciiTheme="minorHAnsi" w:eastAsiaTheme="minorEastAsia" w:hAnsiTheme="minorHAnsi" w:cstheme="minorBidi"/>
          <w:sz w:val="22"/>
          <w:lang w:eastAsia="en-GB"/>
        </w:rPr>
      </w:pPr>
      <w:r>
        <w:t>2.3.3.</w:t>
      </w:r>
      <w:r>
        <w:rPr>
          <w:rFonts w:asciiTheme="minorHAnsi" w:eastAsiaTheme="minorEastAsia" w:hAnsiTheme="minorHAnsi" w:cstheme="minorBidi"/>
          <w:sz w:val="22"/>
          <w:lang w:eastAsia="en-GB"/>
        </w:rPr>
        <w:tab/>
      </w:r>
      <w:r>
        <w:t>Test steps</w:t>
      </w:r>
      <w:r>
        <w:tab/>
      </w:r>
      <w:r>
        <w:fldChar w:fldCharType="begin"/>
      </w:r>
      <w:r>
        <w:instrText xml:space="preserve"> PAGEREF _Toc529435346 \h </w:instrText>
      </w:r>
      <w:r>
        <w:fldChar w:fldCharType="separate"/>
      </w:r>
      <w:r>
        <w:t>12</w:t>
      </w:r>
      <w:r>
        <w:fldChar w:fldCharType="end"/>
      </w:r>
    </w:p>
    <w:p w14:paraId="1D102E75" w14:textId="30CDB3F5" w:rsidR="0076073B" w:rsidRDefault="0076073B">
      <w:pPr>
        <w:pStyle w:val="TOC3"/>
        <w:rPr>
          <w:rFonts w:asciiTheme="minorHAnsi" w:eastAsiaTheme="minorEastAsia" w:hAnsiTheme="minorHAnsi" w:cstheme="minorBidi"/>
          <w:sz w:val="22"/>
          <w:lang w:eastAsia="en-GB"/>
        </w:rPr>
      </w:pPr>
      <w:r>
        <w:t>2.3.4.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_Toc529435347 \h </w:instrText>
      </w:r>
      <w:r>
        <w:fldChar w:fldCharType="separate"/>
      </w:r>
      <w:r>
        <w:t>12</w:t>
      </w:r>
      <w:r>
        <w:fldChar w:fldCharType="end"/>
      </w:r>
    </w:p>
    <w:p w14:paraId="10D2FA99" w14:textId="41F177AE"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2.4.</w:t>
      </w:r>
      <w:r>
        <w:rPr>
          <w:rFonts w:asciiTheme="minorHAnsi" w:eastAsiaTheme="minorEastAsia" w:hAnsiTheme="minorHAnsi" w:cstheme="minorBidi"/>
          <w:sz w:val="22"/>
          <w:lang w:eastAsia="en-GB"/>
        </w:rPr>
        <w:tab/>
      </w:r>
      <w:r w:rsidRPr="00E00D6E">
        <w:rPr>
          <w:rFonts w:cstheme="minorHAnsi"/>
        </w:rPr>
        <w:t>Procedure for issuing PSS0 permit in order to energise the ISrc HV PS</w:t>
      </w:r>
      <w:r>
        <w:t xml:space="preserve"> and testing the SIF04</w:t>
      </w:r>
      <w:r>
        <w:tab/>
      </w:r>
      <w:r>
        <w:fldChar w:fldCharType="begin"/>
      </w:r>
      <w:r>
        <w:instrText xml:space="preserve"> PAGEREF _Toc529435348 \h </w:instrText>
      </w:r>
      <w:r>
        <w:fldChar w:fldCharType="separate"/>
      </w:r>
      <w:r>
        <w:t>12</w:t>
      </w:r>
      <w:r>
        <w:fldChar w:fldCharType="end"/>
      </w:r>
    </w:p>
    <w:p w14:paraId="08E48CFD" w14:textId="5C062E22" w:rsidR="0076073B" w:rsidRDefault="0076073B">
      <w:pPr>
        <w:pStyle w:val="TOC3"/>
        <w:rPr>
          <w:rFonts w:asciiTheme="minorHAnsi" w:eastAsiaTheme="minorEastAsia" w:hAnsiTheme="minorHAnsi" w:cstheme="minorBidi"/>
          <w:sz w:val="22"/>
          <w:lang w:eastAsia="en-GB"/>
        </w:rPr>
      </w:pPr>
      <w:r>
        <w:t>2.4.1.</w:t>
      </w:r>
      <w:r>
        <w:rPr>
          <w:rFonts w:asciiTheme="minorHAnsi" w:eastAsiaTheme="minorEastAsia" w:hAnsiTheme="minorHAnsi" w:cstheme="minorBidi"/>
          <w:sz w:val="22"/>
          <w:lang w:eastAsia="en-GB"/>
        </w:rPr>
        <w:tab/>
      </w:r>
      <w:r>
        <w:t>Description</w:t>
      </w:r>
      <w:r>
        <w:tab/>
      </w:r>
      <w:r>
        <w:fldChar w:fldCharType="begin"/>
      </w:r>
      <w:r>
        <w:instrText xml:space="preserve"> PAGEREF _Toc529435349 \h </w:instrText>
      </w:r>
      <w:r>
        <w:fldChar w:fldCharType="separate"/>
      </w:r>
      <w:r>
        <w:t>12</w:t>
      </w:r>
      <w:r>
        <w:fldChar w:fldCharType="end"/>
      </w:r>
    </w:p>
    <w:p w14:paraId="43016B60" w14:textId="6610D1B3" w:rsidR="0076073B" w:rsidRDefault="0076073B">
      <w:pPr>
        <w:pStyle w:val="TOC3"/>
        <w:rPr>
          <w:rFonts w:asciiTheme="minorHAnsi" w:eastAsiaTheme="minorEastAsia" w:hAnsiTheme="minorHAnsi" w:cstheme="minorBidi"/>
          <w:sz w:val="22"/>
          <w:lang w:eastAsia="en-GB"/>
        </w:rPr>
      </w:pPr>
      <w:r w:rsidRPr="00E00D6E">
        <w:rPr>
          <w:rFonts w:cstheme="minorHAnsi"/>
        </w:rPr>
        <w:t>2.4.2.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_Toc529435350 \h </w:instrText>
      </w:r>
      <w:r>
        <w:fldChar w:fldCharType="separate"/>
      </w:r>
      <w:r>
        <w:t>12</w:t>
      </w:r>
      <w:r>
        <w:fldChar w:fldCharType="end"/>
      </w:r>
    </w:p>
    <w:p w14:paraId="288114D3" w14:textId="22AE22BB" w:rsidR="0076073B" w:rsidRDefault="0076073B">
      <w:pPr>
        <w:pStyle w:val="TOC3"/>
        <w:rPr>
          <w:rFonts w:asciiTheme="minorHAnsi" w:eastAsiaTheme="minorEastAsia" w:hAnsiTheme="minorHAnsi" w:cstheme="minorBidi"/>
          <w:sz w:val="22"/>
          <w:lang w:eastAsia="en-GB"/>
        </w:rPr>
      </w:pPr>
      <w:r w:rsidRPr="00E00D6E">
        <w:rPr>
          <w:color w:val="000000" w:themeColor="text1"/>
        </w:rPr>
        <w:t>2.4.3.</w:t>
      </w:r>
      <w:r>
        <w:rPr>
          <w:rFonts w:asciiTheme="minorHAnsi" w:eastAsiaTheme="minorEastAsia" w:hAnsiTheme="minorHAnsi" w:cstheme="minorBidi"/>
          <w:sz w:val="22"/>
          <w:lang w:eastAsia="en-GB"/>
        </w:rPr>
        <w:tab/>
      </w:r>
      <w:r w:rsidRPr="00E00D6E">
        <w:rPr>
          <w:color w:val="000000" w:themeColor="text1"/>
        </w:rPr>
        <w:t>Test steps</w:t>
      </w:r>
      <w:r>
        <w:tab/>
      </w:r>
      <w:r>
        <w:fldChar w:fldCharType="begin"/>
      </w:r>
      <w:r>
        <w:instrText xml:space="preserve"> PAGEREF _Toc529435351 \h </w:instrText>
      </w:r>
      <w:r>
        <w:fldChar w:fldCharType="separate"/>
      </w:r>
      <w:r>
        <w:t>12</w:t>
      </w:r>
      <w:r>
        <w:fldChar w:fldCharType="end"/>
      </w:r>
    </w:p>
    <w:p w14:paraId="7B08990C" w14:textId="00849506" w:rsidR="0076073B" w:rsidRDefault="0076073B">
      <w:pPr>
        <w:pStyle w:val="TOC3"/>
        <w:rPr>
          <w:rFonts w:asciiTheme="minorHAnsi" w:eastAsiaTheme="minorEastAsia" w:hAnsiTheme="minorHAnsi" w:cstheme="minorBidi"/>
          <w:sz w:val="22"/>
          <w:lang w:eastAsia="en-GB"/>
        </w:rPr>
      </w:pPr>
      <w:r>
        <w:t>2.4.4.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_Toc529435352 \h </w:instrText>
      </w:r>
      <w:r>
        <w:fldChar w:fldCharType="separate"/>
      </w:r>
      <w:r>
        <w:t>13</w:t>
      </w:r>
      <w:r>
        <w:fldChar w:fldCharType="end"/>
      </w:r>
    </w:p>
    <w:p w14:paraId="13E45C9F" w14:textId="38F84DCA"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2.5.</w:t>
      </w:r>
      <w:r>
        <w:rPr>
          <w:rFonts w:asciiTheme="minorHAnsi" w:eastAsiaTheme="minorEastAsia" w:hAnsiTheme="minorHAnsi" w:cstheme="minorBidi"/>
          <w:sz w:val="22"/>
          <w:lang w:eastAsia="en-GB"/>
        </w:rPr>
        <w:tab/>
      </w:r>
      <w:r>
        <w:t xml:space="preserve">Unexpected order in procedure for </w:t>
      </w:r>
      <w:r w:rsidRPr="00E00D6E">
        <w:rPr>
          <w:rFonts w:cstheme="minorHAnsi"/>
        </w:rPr>
        <w:t>issuing PSS0 permit in order to energise the ISrc HV PS</w:t>
      </w:r>
      <w:r>
        <w:tab/>
      </w:r>
      <w:r>
        <w:fldChar w:fldCharType="begin"/>
      </w:r>
      <w:r>
        <w:instrText xml:space="preserve"> PAGEREF _Toc529435353 \h </w:instrText>
      </w:r>
      <w:r>
        <w:fldChar w:fldCharType="separate"/>
      </w:r>
      <w:r>
        <w:t>13</w:t>
      </w:r>
      <w:r>
        <w:fldChar w:fldCharType="end"/>
      </w:r>
    </w:p>
    <w:p w14:paraId="3AC1EB98" w14:textId="1AF10BE4" w:rsidR="0076073B" w:rsidRDefault="0076073B">
      <w:pPr>
        <w:pStyle w:val="TOC3"/>
        <w:rPr>
          <w:rFonts w:asciiTheme="minorHAnsi" w:eastAsiaTheme="minorEastAsia" w:hAnsiTheme="minorHAnsi" w:cstheme="minorBidi"/>
          <w:sz w:val="22"/>
          <w:lang w:eastAsia="en-GB"/>
        </w:rPr>
      </w:pPr>
      <w:r>
        <w:lastRenderedPageBreak/>
        <w:t>2.5.1.</w:t>
      </w:r>
      <w:r>
        <w:rPr>
          <w:rFonts w:asciiTheme="minorHAnsi" w:eastAsiaTheme="minorEastAsia" w:hAnsiTheme="minorHAnsi" w:cstheme="minorBidi"/>
          <w:sz w:val="22"/>
          <w:lang w:eastAsia="en-GB"/>
        </w:rPr>
        <w:tab/>
      </w:r>
      <w:r>
        <w:t>Description</w:t>
      </w:r>
      <w:r>
        <w:tab/>
      </w:r>
      <w:r>
        <w:fldChar w:fldCharType="begin"/>
      </w:r>
      <w:r>
        <w:instrText xml:space="preserve"> PAGEREF _Toc529435354 \h </w:instrText>
      </w:r>
      <w:r>
        <w:fldChar w:fldCharType="separate"/>
      </w:r>
      <w:r>
        <w:t>13</w:t>
      </w:r>
      <w:r>
        <w:fldChar w:fldCharType="end"/>
      </w:r>
    </w:p>
    <w:p w14:paraId="3C780A06" w14:textId="0F9E526A" w:rsidR="0076073B" w:rsidRDefault="0076073B">
      <w:pPr>
        <w:pStyle w:val="TOC3"/>
        <w:rPr>
          <w:rFonts w:asciiTheme="minorHAnsi" w:eastAsiaTheme="minorEastAsia" w:hAnsiTheme="minorHAnsi" w:cstheme="minorBidi"/>
          <w:sz w:val="22"/>
          <w:lang w:eastAsia="en-GB"/>
        </w:rPr>
      </w:pPr>
      <w:r w:rsidRPr="00E00D6E">
        <w:rPr>
          <w:rFonts w:cstheme="minorHAnsi"/>
        </w:rPr>
        <w:t>2.5.2.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_Toc529435355 \h </w:instrText>
      </w:r>
      <w:r>
        <w:fldChar w:fldCharType="separate"/>
      </w:r>
      <w:r>
        <w:t>13</w:t>
      </w:r>
      <w:r>
        <w:fldChar w:fldCharType="end"/>
      </w:r>
    </w:p>
    <w:p w14:paraId="64255FEB" w14:textId="28E7A319" w:rsidR="0076073B" w:rsidRDefault="0076073B">
      <w:pPr>
        <w:pStyle w:val="TOC3"/>
        <w:rPr>
          <w:rFonts w:asciiTheme="minorHAnsi" w:eastAsiaTheme="minorEastAsia" w:hAnsiTheme="minorHAnsi" w:cstheme="minorBidi"/>
          <w:sz w:val="22"/>
          <w:lang w:eastAsia="en-GB"/>
        </w:rPr>
      </w:pPr>
      <w:r>
        <w:t>2.5.3.</w:t>
      </w:r>
      <w:r>
        <w:rPr>
          <w:rFonts w:asciiTheme="minorHAnsi" w:eastAsiaTheme="minorEastAsia" w:hAnsiTheme="minorHAnsi" w:cstheme="minorBidi"/>
          <w:sz w:val="22"/>
          <w:lang w:eastAsia="en-GB"/>
        </w:rPr>
        <w:tab/>
      </w:r>
      <w:r>
        <w:t>Test steps</w:t>
      </w:r>
      <w:r>
        <w:tab/>
      </w:r>
      <w:r>
        <w:fldChar w:fldCharType="begin"/>
      </w:r>
      <w:r>
        <w:instrText xml:space="preserve"> PAGEREF _Toc529435356 \h </w:instrText>
      </w:r>
      <w:r>
        <w:fldChar w:fldCharType="separate"/>
      </w:r>
      <w:r>
        <w:t>13</w:t>
      </w:r>
      <w:r>
        <w:fldChar w:fldCharType="end"/>
      </w:r>
    </w:p>
    <w:p w14:paraId="08DDAF1D" w14:textId="7CE486E8" w:rsidR="0076073B" w:rsidRDefault="0076073B">
      <w:pPr>
        <w:pStyle w:val="TOC3"/>
        <w:rPr>
          <w:rFonts w:asciiTheme="minorHAnsi" w:eastAsiaTheme="minorEastAsia" w:hAnsiTheme="minorHAnsi" w:cstheme="minorBidi"/>
          <w:sz w:val="22"/>
          <w:lang w:eastAsia="en-GB"/>
        </w:rPr>
      </w:pPr>
      <w:r>
        <w:t>2.5.4.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_Toc529435357 \h </w:instrText>
      </w:r>
      <w:r>
        <w:fldChar w:fldCharType="separate"/>
      </w:r>
      <w:r>
        <w:t>14</w:t>
      </w:r>
      <w:r>
        <w:fldChar w:fldCharType="end"/>
      </w:r>
    </w:p>
    <w:p w14:paraId="3B939EDD" w14:textId="6DD6ABEF"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2.6.</w:t>
      </w:r>
      <w:r>
        <w:rPr>
          <w:rFonts w:asciiTheme="minorHAnsi" w:eastAsiaTheme="minorEastAsia" w:hAnsiTheme="minorHAnsi" w:cstheme="minorBidi"/>
          <w:sz w:val="22"/>
          <w:lang w:eastAsia="en-GB"/>
        </w:rPr>
        <w:tab/>
      </w:r>
      <w:r>
        <w:t>Misusing of the PSS keys</w:t>
      </w:r>
      <w:r>
        <w:tab/>
      </w:r>
      <w:r>
        <w:fldChar w:fldCharType="begin"/>
      </w:r>
      <w:r>
        <w:instrText xml:space="preserve"> PAGEREF _Toc529435358 \h </w:instrText>
      </w:r>
      <w:r>
        <w:fldChar w:fldCharType="separate"/>
      </w:r>
      <w:r>
        <w:t>14</w:t>
      </w:r>
      <w:r>
        <w:fldChar w:fldCharType="end"/>
      </w:r>
    </w:p>
    <w:p w14:paraId="29424806" w14:textId="12BF5EB6" w:rsidR="0076073B" w:rsidRDefault="0076073B">
      <w:pPr>
        <w:pStyle w:val="TOC3"/>
        <w:rPr>
          <w:rFonts w:asciiTheme="minorHAnsi" w:eastAsiaTheme="minorEastAsia" w:hAnsiTheme="minorHAnsi" w:cstheme="minorBidi"/>
          <w:sz w:val="22"/>
          <w:lang w:eastAsia="en-GB"/>
        </w:rPr>
      </w:pPr>
      <w:r>
        <w:t>2.6.1.</w:t>
      </w:r>
      <w:r>
        <w:rPr>
          <w:rFonts w:asciiTheme="minorHAnsi" w:eastAsiaTheme="minorEastAsia" w:hAnsiTheme="minorHAnsi" w:cstheme="minorBidi"/>
          <w:sz w:val="22"/>
          <w:lang w:eastAsia="en-GB"/>
        </w:rPr>
        <w:tab/>
      </w:r>
      <w:r>
        <w:t>Description</w:t>
      </w:r>
      <w:r>
        <w:tab/>
      </w:r>
      <w:r>
        <w:fldChar w:fldCharType="begin"/>
      </w:r>
      <w:r>
        <w:instrText xml:space="preserve"> PAGEREF _Toc529435359 \h </w:instrText>
      </w:r>
      <w:r>
        <w:fldChar w:fldCharType="separate"/>
      </w:r>
      <w:r>
        <w:t>14</w:t>
      </w:r>
      <w:r>
        <w:fldChar w:fldCharType="end"/>
      </w:r>
    </w:p>
    <w:p w14:paraId="6ED1C972" w14:textId="1B5F1589" w:rsidR="0076073B" w:rsidRDefault="0076073B">
      <w:pPr>
        <w:pStyle w:val="TOC3"/>
        <w:rPr>
          <w:rFonts w:asciiTheme="minorHAnsi" w:eastAsiaTheme="minorEastAsia" w:hAnsiTheme="minorHAnsi" w:cstheme="minorBidi"/>
          <w:sz w:val="22"/>
          <w:lang w:eastAsia="en-GB"/>
        </w:rPr>
      </w:pPr>
      <w:r w:rsidRPr="00E00D6E">
        <w:rPr>
          <w:rFonts w:cstheme="minorHAnsi"/>
        </w:rPr>
        <w:t>2.6.2.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_Toc529435360 \h </w:instrText>
      </w:r>
      <w:r>
        <w:fldChar w:fldCharType="separate"/>
      </w:r>
      <w:r>
        <w:t>14</w:t>
      </w:r>
      <w:r>
        <w:fldChar w:fldCharType="end"/>
      </w:r>
    </w:p>
    <w:p w14:paraId="012A0E42" w14:textId="75CF6BDB" w:rsidR="0076073B" w:rsidRDefault="0076073B">
      <w:pPr>
        <w:pStyle w:val="TOC3"/>
        <w:rPr>
          <w:rFonts w:asciiTheme="minorHAnsi" w:eastAsiaTheme="minorEastAsia" w:hAnsiTheme="minorHAnsi" w:cstheme="minorBidi"/>
          <w:sz w:val="22"/>
          <w:lang w:eastAsia="en-GB"/>
        </w:rPr>
      </w:pPr>
      <w:r>
        <w:t>2.6.3.</w:t>
      </w:r>
      <w:r>
        <w:rPr>
          <w:rFonts w:asciiTheme="minorHAnsi" w:eastAsiaTheme="minorEastAsia" w:hAnsiTheme="minorHAnsi" w:cstheme="minorBidi"/>
          <w:sz w:val="22"/>
          <w:lang w:eastAsia="en-GB"/>
        </w:rPr>
        <w:tab/>
      </w:r>
      <w:r>
        <w:t>Test steps</w:t>
      </w:r>
      <w:r>
        <w:tab/>
      </w:r>
      <w:r>
        <w:fldChar w:fldCharType="begin"/>
      </w:r>
      <w:r>
        <w:instrText xml:space="preserve"> PAGEREF _Toc529435361 \h </w:instrText>
      </w:r>
      <w:r>
        <w:fldChar w:fldCharType="separate"/>
      </w:r>
      <w:r>
        <w:t>14</w:t>
      </w:r>
      <w:r>
        <w:fldChar w:fldCharType="end"/>
      </w:r>
    </w:p>
    <w:p w14:paraId="4571A68F" w14:textId="2EC17061" w:rsidR="0076073B" w:rsidRDefault="0076073B">
      <w:pPr>
        <w:pStyle w:val="TOC3"/>
        <w:rPr>
          <w:rFonts w:asciiTheme="minorHAnsi" w:eastAsiaTheme="minorEastAsia" w:hAnsiTheme="minorHAnsi" w:cstheme="minorBidi"/>
          <w:sz w:val="22"/>
          <w:lang w:eastAsia="en-GB"/>
        </w:rPr>
      </w:pPr>
      <w:r>
        <w:t>2.6.4.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_Toc529435362 \h </w:instrText>
      </w:r>
      <w:r>
        <w:fldChar w:fldCharType="separate"/>
      </w:r>
      <w:r>
        <w:t>14</w:t>
      </w:r>
      <w:r>
        <w:fldChar w:fldCharType="end"/>
      </w:r>
    </w:p>
    <w:p w14:paraId="340F98B6" w14:textId="3F758830"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2.7.</w:t>
      </w:r>
      <w:r>
        <w:rPr>
          <w:rFonts w:asciiTheme="minorHAnsi" w:eastAsiaTheme="minorEastAsia" w:hAnsiTheme="minorHAnsi" w:cstheme="minorBidi"/>
          <w:sz w:val="22"/>
          <w:lang w:eastAsia="en-GB"/>
        </w:rPr>
        <w:tab/>
      </w:r>
      <w:r>
        <w:t xml:space="preserve">Procedure </w:t>
      </w:r>
      <w:r w:rsidRPr="00E00D6E">
        <w:rPr>
          <w:rFonts w:cstheme="minorHAnsi"/>
        </w:rPr>
        <w:t>for</w:t>
      </w:r>
      <w:r>
        <w:t xml:space="preserve"> removing PSS0 permit in order to de-energise the ISrc HV PS and testing the SIF03</w:t>
      </w:r>
      <w:r>
        <w:tab/>
      </w:r>
      <w:r>
        <w:fldChar w:fldCharType="begin"/>
      </w:r>
      <w:r>
        <w:instrText xml:space="preserve"> PAGEREF _Toc529435363 \h </w:instrText>
      </w:r>
      <w:r>
        <w:fldChar w:fldCharType="separate"/>
      </w:r>
      <w:r>
        <w:t>15</w:t>
      </w:r>
      <w:r>
        <w:fldChar w:fldCharType="end"/>
      </w:r>
    </w:p>
    <w:p w14:paraId="55625E79" w14:textId="06FAACB2" w:rsidR="0076073B" w:rsidRDefault="0076073B">
      <w:pPr>
        <w:pStyle w:val="TOC3"/>
        <w:rPr>
          <w:rFonts w:asciiTheme="minorHAnsi" w:eastAsiaTheme="minorEastAsia" w:hAnsiTheme="minorHAnsi" w:cstheme="minorBidi"/>
          <w:sz w:val="22"/>
          <w:lang w:eastAsia="en-GB"/>
        </w:rPr>
      </w:pPr>
      <w:r>
        <w:t>2.7.1.</w:t>
      </w:r>
      <w:r>
        <w:rPr>
          <w:rFonts w:asciiTheme="minorHAnsi" w:eastAsiaTheme="minorEastAsia" w:hAnsiTheme="minorHAnsi" w:cstheme="minorBidi"/>
          <w:sz w:val="22"/>
          <w:lang w:eastAsia="en-GB"/>
        </w:rPr>
        <w:tab/>
      </w:r>
      <w:r>
        <w:t>Description</w:t>
      </w:r>
      <w:r>
        <w:tab/>
      </w:r>
      <w:r>
        <w:fldChar w:fldCharType="begin"/>
      </w:r>
      <w:r>
        <w:instrText xml:space="preserve"> PAGEREF _Toc529435364 \h </w:instrText>
      </w:r>
      <w:r>
        <w:fldChar w:fldCharType="separate"/>
      </w:r>
      <w:r>
        <w:t>15</w:t>
      </w:r>
      <w:r>
        <w:fldChar w:fldCharType="end"/>
      </w:r>
    </w:p>
    <w:p w14:paraId="39CF386D" w14:textId="7B433A44" w:rsidR="0076073B" w:rsidRDefault="0076073B">
      <w:pPr>
        <w:pStyle w:val="TOC3"/>
        <w:rPr>
          <w:rFonts w:asciiTheme="minorHAnsi" w:eastAsiaTheme="minorEastAsia" w:hAnsiTheme="minorHAnsi" w:cstheme="minorBidi"/>
          <w:sz w:val="22"/>
          <w:lang w:eastAsia="en-GB"/>
        </w:rPr>
      </w:pPr>
      <w:r w:rsidRPr="00E00D6E">
        <w:rPr>
          <w:rFonts w:cstheme="minorHAnsi"/>
        </w:rPr>
        <w:t>2.7.2.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_Toc529435365 \h </w:instrText>
      </w:r>
      <w:r>
        <w:fldChar w:fldCharType="separate"/>
      </w:r>
      <w:r>
        <w:t>15</w:t>
      </w:r>
      <w:r>
        <w:fldChar w:fldCharType="end"/>
      </w:r>
    </w:p>
    <w:p w14:paraId="5DB479B9" w14:textId="1470BD9D" w:rsidR="0076073B" w:rsidRDefault="0076073B">
      <w:pPr>
        <w:pStyle w:val="TOC3"/>
        <w:rPr>
          <w:rFonts w:asciiTheme="minorHAnsi" w:eastAsiaTheme="minorEastAsia" w:hAnsiTheme="minorHAnsi" w:cstheme="minorBidi"/>
          <w:sz w:val="22"/>
          <w:lang w:eastAsia="en-GB"/>
        </w:rPr>
      </w:pPr>
      <w:r w:rsidRPr="00E00D6E">
        <w:rPr>
          <w:rFonts w:cstheme="minorHAnsi"/>
        </w:rPr>
        <w:t>2.7.3.</w:t>
      </w:r>
      <w:r>
        <w:rPr>
          <w:rFonts w:asciiTheme="minorHAnsi" w:eastAsiaTheme="minorEastAsia" w:hAnsiTheme="minorHAnsi" w:cstheme="minorBidi"/>
          <w:sz w:val="22"/>
          <w:lang w:eastAsia="en-GB"/>
        </w:rPr>
        <w:tab/>
      </w:r>
      <w:r w:rsidRPr="00E00D6E">
        <w:rPr>
          <w:rFonts w:cstheme="minorHAnsi"/>
        </w:rPr>
        <w:t>Test steps</w:t>
      </w:r>
      <w:r>
        <w:tab/>
      </w:r>
      <w:r>
        <w:fldChar w:fldCharType="begin"/>
      </w:r>
      <w:r>
        <w:instrText xml:space="preserve"> PAGEREF _Toc529435366 \h </w:instrText>
      </w:r>
      <w:r>
        <w:fldChar w:fldCharType="separate"/>
      </w:r>
      <w:r>
        <w:t>15</w:t>
      </w:r>
      <w:r>
        <w:fldChar w:fldCharType="end"/>
      </w:r>
    </w:p>
    <w:p w14:paraId="6FAE9D06" w14:textId="1750AB93" w:rsidR="0076073B" w:rsidRDefault="0076073B">
      <w:pPr>
        <w:pStyle w:val="TOC3"/>
        <w:rPr>
          <w:rFonts w:asciiTheme="minorHAnsi" w:eastAsiaTheme="minorEastAsia" w:hAnsiTheme="minorHAnsi" w:cstheme="minorBidi"/>
          <w:sz w:val="22"/>
          <w:lang w:eastAsia="en-GB"/>
        </w:rPr>
      </w:pPr>
      <w:r>
        <w:t>2.7.4.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_Toc529435367 \h </w:instrText>
      </w:r>
      <w:r>
        <w:fldChar w:fldCharType="separate"/>
      </w:r>
      <w:r>
        <w:t>16</w:t>
      </w:r>
      <w:r>
        <w:fldChar w:fldCharType="end"/>
      </w:r>
    </w:p>
    <w:p w14:paraId="18CAE1D3" w14:textId="768743B3"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2.8.</w:t>
      </w:r>
      <w:r>
        <w:rPr>
          <w:rFonts w:asciiTheme="minorHAnsi" w:eastAsiaTheme="minorEastAsia" w:hAnsiTheme="minorHAnsi" w:cstheme="minorBidi"/>
          <w:sz w:val="22"/>
          <w:lang w:eastAsia="en-GB"/>
        </w:rPr>
        <w:tab/>
      </w:r>
      <w:r>
        <w:t>Removing PSS0 permit in order to de-energise the ISrc HV PS in case of unexpected PSS0 hardware errors</w:t>
      </w:r>
      <w:r>
        <w:tab/>
      </w:r>
      <w:r>
        <w:fldChar w:fldCharType="begin"/>
      </w:r>
      <w:r>
        <w:instrText xml:space="preserve"> PAGEREF _Toc529435368 \h </w:instrText>
      </w:r>
      <w:r>
        <w:fldChar w:fldCharType="separate"/>
      </w:r>
      <w:r>
        <w:t>16</w:t>
      </w:r>
      <w:r>
        <w:fldChar w:fldCharType="end"/>
      </w:r>
    </w:p>
    <w:p w14:paraId="3A460BD5" w14:textId="7F5B77E0" w:rsidR="0076073B" w:rsidRDefault="0076073B">
      <w:pPr>
        <w:pStyle w:val="TOC3"/>
        <w:rPr>
          <w:rFonts w:asciiTheme="minorHAnsi" w:eastAsiaTheme="minorEastAsia" w:hAnsiTheme="minorHAnsi" w:cstheme="minorBidi"/>
          <w:sz w:val="22"/>
          <w:lang w:eastAsia="en-GB"/>
        </w:rPr>
      </w:pPr>
      <w:r>
        <w:t>2.8.1.</w:t>
      </w:r>
      <w:r>
        <w:rPr>
          <w:rFonts w:asciiTheme="minorHAnsi" w:eastAsiaTheme="minorEastAsia" w:hAnsiTheme="minorHAnsi" w:cstheme="minorBidi"/>
          <w:sz w:val="22"/>
          <w:lang w:eastAsia="en-GB"/>
        </w:rPr>
        <w:tab/>
      </w:r>
      <w:r>
        <w:t>Description</w:t>
      </w:r>
      <w:r>
        <w:tab/>
      </w:r>
      <w:r>
        <w:fldChar w:fldCharType="begin"/>
      </w:r>
      <w:r>
        <w:instrText xml:space="preserve"> PAGEREF _Toc529435369 \h </w:instrText>
      </w:r>
      <w:r>
        <w:fldChar w:fldCharType="separate"/>
      </w:r>
      <w:r>
        <w:t>16</w:t>
      </w:r>
      <w:r>
        <w:fldChar w:fldCharType="end"/>
      </w:r>
    </w:p>
    <w:p w14:paraId="2C40BC5A" w14:textId="1198DF0C" w:rsidR="0076073B" w:rsidRDefault="0076073B">
      <w:pPr>
        <w:pStyle w:val="TOC3"/>
        <w:rPr>
          <w:rFonts w:asciiTheme="minorHAnsi" w:eastAsiaTheme="minorEastAsia" w:hAnsiTheme="minorHAnsi" w:cstheme="minorBidi"/>
          <w:sz w:val="22"/>
          <w:lang w:eastAsia="en-GB"/>
        </w:rPr>
      </w:pPr>
      <w:r w:rsidRPr="00E00D6E">
        <w:rPr>
          <w:rFonts w:cstheme="minorHAnsi"/>
        </w:rPr>
        <w:t>2.8.2.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_Toc529435370 \h </w:instrText>
      </w:r>
      <w:r>
        <w:fldChar w:fldCharType="separate"/>
      </w:r>
      <w:r>
        <w:t>16</w:t>
      </w:r>
      <w:r>
        <w:fldChar w:fldCharType="end"/>
      </w:r>
    </w:p>
    <w:p w14:paraId="4A869798" w14:textId="0F72FDDD" w:rsidR="0076073B" w:rsidRDefault="0076073B">
      <w:pPr>
        <w:pStyle w:val="TOC3"/>
        <w:rPr>
          <w:rFonts w:asciiTheme="minorHAnsi" w:eastAsiaTheme="minorEastAsia" w:hAnsiTheme="minorHAnsi" w:cstheme="minorBidi"/>
          <w:sz w:val="22"/>
          <w:lang w:eastAsia="en-GB"/>
        </w:rPr>
      </w:pPr>
      <w:r>
        <w:t>2.8.3.</w:t>
      </w:r>
      <w:r>
        <w:rPr>
          <w:rFonts w:asciiTheme="minorHAnsi" w:eastAsiaTheme="minorEastAsia" w:hAnsiTheme="minorHAnsi" w:cstheme="minorBidi"/>
          <w:sz w:val="22"/>
          <w:lang w:eastAsia="en-GB"/>
        </w:rPr>
        <w:tab/>
      </w:r>
      <w:r>
        <w:t>Test steps</w:t>
      </w:r>
      <w:r>
        <w:tab/>
      </w:r>
      <w:r>
        <w:fldChar w:fldCharType="begin"/>
      </w:r>
      <w:r>
        <w:instrText xml:space="preserve"> PAGEREF _Toc529435371 \h </w:instrText>
      </w:r>
      <w:r>
        <w:fldChar w:fldCharType="separate"/>
      </w:r>
      <w:r>
        <w:t>16</w:t>
      </w:r>
      <w:r>
        <w:fldChar w:fldCharType="end"/>
      </w:r>
    </w:p>
    <w:p w14:paraId="28728653" w14:textId="54B516B2" w:rsidR="0076073B" w:rsidRDefault="0076073B">
      <w:pPr>
        <w:pStyle w:val="TOC3"/>
        <w:rPr>
          <w:rFonts w:asciiTheme="minorHAnsi" w:eastAsiaTheme="minorEastAsia" w:hAnsiTheme="minorHAnsi" w:cstheme="minorBidi"/>
          <w:sz w:val="22"/>
          <w:lang w:eastAsia="en-GB"/>
        </w:rPr>
      </w:pPr>
      <w:r>
        <w:t>2.8.4.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_Toc529435372 \h </w:instrText>
      </w:r>
      <w:r>
        <w:fldChar w:fldCharType="separate"/>
      </w:r>
      <w:r>
        <w:t>16</w:t>
      </w:r>
      <w:r>
        <w:fldChar w:fldCharType="end"/>
      </w:r>
    </w:p>
    <w:p w14:paraId="4C97EB67" w14:textId="05922CB8"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2.9.</w:t>
      </w:r>
      <w:r>
        <w:rPr>
          <w:rFonts w:asciiTheme="minorHAnsi" w:eastAsiaTheme="minorEastAsia" w:hAnsiTheme="minorHAnsi" w:cstheme="minorBidi"/>
          <w:sz w:val="22"/>
          <w:lang w:eastAsia="en-GB"/>
        </w:rPr>
        <w:tab/>
      </w:r>
      <w:r w:rsidRPr="00E00D6E">
        <w:rPr>
          <w:rFonts w:cstheme="minorHAnsi"/>
        </w:rPr>
        <w:t>Procedure for</w:t>
      </w:r>
      <w:r>
        <w:t xml:space="preserve"> removing PSS0 permit in order to de-</w:t>
      </w:r>
      <w:r w:rsidRPr="00E00D6E">
        <w:rPr>
          <w:rFonts w:asciiTheme="minorHAnsi" w:hAnsiTheme="minorHAnsi" w:cstheme="minorHAnsi"/>
        </w:rPr>
        <w:t>energise the ISrc HV PS</w:t>
      </w:r>
      <w:r>
        <w:t xml:space="preserve"> in case of pressing the HV OFF button and testing the SIF01</w:t>
      </w:r>
      <w:r>
        <w:tab/>
      </w:r>
      <w:r>
        <w:fldChar w:fldCharType="begin"/>
      </w:r>
      <w:r>
        <w:instrText xml:space="preserve"> PAGEREF _Toc529435373 \h </w:instrText>
      </w:r>
      <w:r>
        <w:fldChar w:fldCharType="separate"/>
      </w:r>
      <w:r>
        <w:t>17</w:t>
      </w:r>
      <w:r>
        <w:fldChar w:fldCharType="end"/>
      </w:r>
    </w:p>
    <w:p w14:paraId="7B2EB2AB" w14:textId="6CAA3BEF" w:rsidR="0076073B" w:rsidRDefault="0076073B">
      <w:pPr>
        <w:pStyle w:val="TOC3"/>
        <w:rPr>
          <w:rFonts w:asciiTheme="minorHAnsi" w:eastAsiaTheme="minorEastAsia" w:hAnsiTheme="minorHAnsi" w:cstheme="minorBidi"/>
          <w:sz w:val="22"/>
          <w:lang w:eastAsia="en-GB"/>
        </w:rPr>
      </w:pPr>
      <w:r>
        <w:t>2.9.1.</w:t>
      </w:r>
      <w:r>
        <w:rPr>
          <w:rFonts w:asciiTheme="minorHAnsi" w:eastAsiaTheme="minorEastAsia" w:hAnsiTheme="minorHAnsi" w:cstheme="minorBidi"/>
          <w:sz w:val="22"/>
          <w:lang w:eastAsia="en-GB"/>
        </w:rPr>
        <w:tab/>
      </w:r>
      <w:r>
        <w:t>Description</w:t>
      </w:r>
      <w:r>
        <w:tab/>
      </w:r>
      <w:r>
        <w:fldChar w:fldCharType="begin"/>
      </w:r>
      <w:r>
        <w:instrText xml:space="preserve"> PAGEREF _Toc529435374 \h </w:instrText>
      </w:r>
      <w:r>
        <w:fldChar w:fldCharType="separate"/>
      </w:r>
      <w:r>
        <w:t>17</w:t>
      </w:r>
      <w:r>
        <w:fldChar w:fldCharType="end"/>
      </w:r>
    </w:p>
    <w:p w14:paraId="49894BAC" w14:textId="5C93CDBF" w:rsidR="0076073B" w:rsidRDefault="0076073B">
      <w:pPr>
        <w:pStyle w:val="TOC3"/>
        <w:rPr>
          <w:rFonts w:asciiTheme="minorHAnsi" w:eastAsiaTheme="minorEastAsia" w:hAnsiTheme="minorHAnsi" w:cstheme="minorBidi"/>
          <w:sz w:val="22"/>
          <w:lang w:eastAsia="en-GB"/>
        </w:rPr>
      </w:pPr>
      <w:r w:rsidRPr="00E00D6E">
        <w:rPr>
          <w:rFonts w:cstheme="minorHAnsi"/>
        </w:rPr>
        <w:t>2.9.2.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_Toc529435375 \h </w:instrText>
      </w:r>
      <w:r>
        <w:fldChar w:fldCharType="separate"/>
      </w:r>
      <w:r>
        <w:t>17</w:t>
      </w:r>
      <w:r>
        <w:fldChar w:fldCharType="end"/>
      </w:r>
    </w:p>
    <w:p w14:paraId="3328E193" w14:textId="0C2AA354" w:rsidR="0076073B" w:rsidRDefault="0076073B">
      <w:pPr>
        <w:pStyle w:val="TOC3"/>
        <w:rPr>
          <w:rFonts w:asciiTheme="minorHAnsi" w:eastAsiaTheme="minorEastAsia" w:hAnsiTheme="minorHAnsi" w:cstheme="minorBidi"/>
          <w:sz w:val="22"/>
          <w:lang w:eastAsia="en-GB"/>
        </w:rPr>
      </w:pPr>
      <w:r>
        <w:t>2.9.3.</w:t>
      </w:r>
      <w:r>
        <w:rPr>
          <w:rFonts w:asciiTheme="minorHAnsi" w:eastAsiaTheme="minorEastAsia" w:hAnsiTheme="minorHAnsi" w:cstheme="minorBidi"/>
          <w:sz w:val="22"/>
          <w:lang w:eastAsia="en-GB"/>
        </w:rPr>
        <w:tab/>
      </w:r>
      <w:r>
        <w:t>Test steps</w:t>
      </w:r>
      <w:r>
        <w:tab/>
      </w:r>
      <w:r>
        <w:fldChar w:fldCharType="begin"/>
      </w:r>
      <w:r>
        <w:instrText xml:space="preserve"> PAGEREF _Toc529435376 \h </w:instrText>
      </w:r>
      <w:r>
        <w:fldChar w:fldCharType="separate"/>
      </w:r>
      <w:r>
        <w:t>17</w:t>
      </w:r>
      <w:r>
        <w:fldChar w:fldCharType="end"/>
      </w:r>
    </w:p>
    <w:p w14:paraId="426280F2" w14:textId="4052DDCA" w:rsidR="0076073B" w:rsidRDefault="0076073B">
      <w:pPr>
        <w:pStyle w:val="TOC3"/>
        <w:rPr>
          <w:rFonts w:asciiTheme="minorHAnsi" w:eastAsiaTheme="minorEastAsia" w:hAnsiTheme="minorHAnsi" w:cstheme="minorBidi"/>
          <w:sz w:val="22"/>
          <w:lang w:eastAsia="en-GB"/>
        </w:rPr>
      </w:pPr>
      <w:r>
        <w:t>2.9.4.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_Toc529435377 \h </w:instrText>
      </w:r>
      <w:r>
        <w:fldChar w:fldCharType="separate"/>
      </w:r>
      <w:r>
        <w:t>17</w:t>
      </w:r>
      <w:r>
        <w:fldChar w:fldCharType="end"/>
      </w:r>
    </w:p>
    <w:p w14:paraId="57F994C3" w14:textId="5389EB00"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2.10.</w:t>
      </w:r>
      <w:r>
        <w:rPr>
          <w:rFonts w:asciiTheme="minorHAnsi" w:eastAsiaTheme="minorEastAsia" w:hAnsiTheme="minorHAnsi" w:cstheme="minorBidi"/>
          <w:sz w:val="22"/>
          <w:lang w:eastAsia="en-GB"/>
        </w:rPr>
        <w:tab/>
      </w:r>
      <w:r>
        <w:t>Removing PSS0 permit in order to de-energise the ISrc HV PS in case of intrusion into PSS0 controlled area and testing the SIF02</w:t>
      </w:r>
      <w:r>
        <w:tab/>
      </w:r>
      <w:r>
        <w:fldChar w:fldCharType="begin"/>
      </w:r>
      <w:r>
        <w:instrText xml:space="preserve"> PAGEREF _Toc529435378 \h </w:instrText>
      </w:r>
      <w:r>
        <w:fldChar w:fldCharType="separate"/>
      </w:r>
      <w:r>
        <w:t>17</w:t>
      </w:r>
      <w:r>
        <w:fldChar w:fldCharType="end"/>
      </w:r>
    </w:p>
    <w:p w14:paraId="1CCCD64F" w14:textId="6BE74368" w:rsidR="0076073B" w:rsidRDefault="0076073B">
      <w:pPr>
        <w:pStyle w:val="TOC3"/>
        <w:rPr>
          <w:rFonts w:asciiTheme="minorHAnsi" w:eastAsiaTheme="minorEastAsia" w:hAnsiTheme="minorHAnsi" w:cstheme="minorBidi"/>
          <w:sz w:val="22"/>
          <w:lang w:eastAsia="en-GB"/>
        </w:rPr>
      </w:pPr>
      <w:r>
        <w:t>2.10.1.</w:t>
      </w:r>
      <w:r>
        <w:rPr>
          <w:rFonts w:asciiTheme="minorHAnsi" w:eastAsiaTheme="minorEastAsia" w:hAnsiTheme="minorHAnsi" w:cstheme="minorBidi"/>
          <w:sz w:val="22"/>
          <w:lang w:eastAsia="en-GB"/>
        </w:rPr>
        <w:tab/>
      </w:r>
      <w:r>
        <w:t>Description</w:t>
      </w:r>
      <w:r>
        <w:tab/>
      </w:r>
      <w:r>
        <w:fldChar w:fldCharType="begin"/>
      </w:r>
      <w:r>
        <w:instrText xml:space="preserve"> PAGEREF _Toc529435379 \h </w:instrText>
      </w:r>
      <w:r>
        <w:fldChar w:fldCharType="separate"/>
      </w:r>
      <w:r>
        <w:t>17</w:t>
      </w:r>
      <w:r>
        <w:fldChar w:fldCharType="end"/>
      </w:r>
    </w:p>
    <w:p w14:paraId="79464387" w14:textId="7CE88301" w:rsidR="0076073B" w:rsidRDefault="0076073B">
      <w:pPr>
        <w:pStyle w:val="TOC3"/>
        <w:rPr>
          <w:rFonts w:asciiTheme="minorHAnsi" w:eastAsiaTheme="minorEastAsia" w:hAnsiTheme="minorHAnsi" w:cstheme="minorBidi"/>
          <w:sz w:val="22"/>
          <w:lang w:eastAsia="en-GB"/>
        </w:rPr>
      </w:pPr>
      <w:r w:rsidRPr="00E00D6E">
        <w:rPr>
          <w:rFonts w:cstheme="minorHAnsi"/>
        </w:rPr>
        <w:t>2.10.2.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_Toc529435380 \h </w:instrText>
      </w:r>
      <w:r>
        <w:fldChar w:fldCharType="separate"/>
      </w:r>
      <w:r>
        <w:t>17</w:t>
      </w:r>
      <w:r>
        <w:fldChar w:fldCharType="end"/>
      </w:r>
    </w:p>
    <w:p w14:paraId="1799800A" w14:textId="2B264E62" w:rsidR="0076073B" w:rsidRDefault="0076073B">
      <w:pPr>
        <w:pStyle w:val="TOC3"/>
        <w:rPr>
          <w:rFonts w:asciiTheme="minorHAnsi" w:eastAsiaTheme="minorEastAsia" w:hAnsiTheme="minorHAnsi" w:cstheme="minorBidi"/>
          <w:sz w:val="22"/>
          <w:lang w:eastAsia="en-GB"/>
        </w:rPr>
      </w:pPr>
      <w:r w:rsidRPr="00E00D6E">
        <w:rPr>
          <w:color w:val="000000" w:themeColor="text1"/>
        </w:rPr>
        <w:t>2.10.3.</w:t>
      </w:r>
      <w:r>
        <w:rPr>
          <w:rFonts w:asciiTheme="minorHAnsi" w:eastAsiaTheme="minorEastAsia" w:hAnsiTheme="minorHAnsi" w:cstheme="minorBidi"/>
          <w:sz w:val="22"/>
          <w:lang w:eastAsia="en-GB"/>
        </w:rPr>
        <w:tab/>
      </w:r>
      <w:r w:rsidRPr="00E00D6E">
        <w:rPr>
          <w:color w:val="000000" w:themeColor="text1"/>
        </w:rPr>
        <w:t>Test steps</w:t>
      </w:r>
      <w:r>
        <w:tab/>
      </w:r>
      <w:r>
        <w:fldChar w:fldCharType="begin"/>
      </w:r>
      <w:r>
        <w:instrText xml:space="preserve"> PAGEREF _Toc529435381 \h </w:instrText>
      </w:r>
      <w:r>
        <w:fldChar w:fldCharType="separate"/>
      </w:r>
      <w:r>
        <w:t>18</w:t>
      </w:r>
      <w:r>
        <w:fldChar w:fldCharType="end"/>
      </w:r>
    </w:p>
    <w:p w14:paraId="76D1CBFB" w14:textId="7DC4C10B" w:rsidR="0076073B" w:rsidRDefault="0076073B">
      <w:pPr>
        <w:pStyle w:val="TOC3"/>
        <w:rPr>
          <w:rFonts w:asciiTheme="minorHAnsi" w:eastAsiaTheme="minorEastAsia" w:hAnsiTheme="minorHAnsi" w:cstheme="minorBidi"/>
          <w:sz w:val="22"/>
          <w:lang w:eastAsia="en-GB"/>
        </w:rPr>
      </w:pPr>
      <w:r>
        <w:t>2.10.4.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_Toc529435382 \h </w:instrText>
      </w:r>
      <w:r>
        <w:fldChar w:fldCharType="separate"/>
      </w:r>
      <w:r>
        <w:t>18</w:t>
      </w:r>
      <w:r>
        <w:fldChar w:fldCharType="end"/>
      </w:r>
    </w:p>
    <w:p w14:paraId="698B5FE8" w14:textId="4C406664"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2.11.</w:t>
      </w:r>
      <w:r>
        <w:rPr>
          <w:rFonts w:asciiTheme="minorHAnsi" w:eastAsiaTheme="minorEastAsia" w:hAnsiTheme="minorHAnsi" w:cstheme="minorBidi"/>
          <w:sz w:val="22"/>
          <w:lang w:eastAsia="en-GB"/>
        </w:rPr>
        <w:tab/>
      </w:r>
      <w:r>
        <w:t>Exiting the PSS0 controlled area in case of emergency</w:t>
      </w:r>
      <w:r>
        <w:tab/>
      </w:r>
      <w:r>
        <w:fldChar w:fldCharType="begin"/>
      </w:r>
      <w:r>
        <w:instrText xml:space="preserve"> PAGEREF _Toc529435383 \h </w:instrText>
      </w:r>
      <w:r>
        <w:fldChar w:fldCharType="separate"/>
      </w:r>
      <w:r>
        <w:t>18</w:t>
      </w:r>
      <w:r>
        <w:fldChar w:fldCharType="end"/>
      </w:r>
    </w:p>
    <w:p w14:paraId="22EB2DB6" w14:textId="162DF64B" w:rsidR="0076073B" w:rsidRDefault="0076073B">
      <w:pPr>
        <w:pStyle w:val="TOC3"/>
        <w:rPr>
          <w:rFonts w:asciiTheme="minorHAnsi" w:eastAsiaTheme="minorEastAsia" w:hAnsiTheme="minorHAnsi" w:cstheme="minorBidi"/>
          <w:sz w:val="22"/>
          <w:lang w:eastAsia="en-GB"/>
        </w:rPr>
      </w:pPr>
      <w:r>
        <w:t>2.11.1.</w:t>
      </w:r>
      <w:r>
        <w:rPr>
          <w:rFonts w:asciiTheme="minorHAnsi" w:eastAsiaTheme="minorEastAsia" w:hAnsiTheme="minorHAnsi" w:cstheme="minorBidi"/>
          <w:sz w:val="22"/>
          <w:lang w:eastAsia="en-GB"/>
        </w:rPr>
        <w:tab/>
      </w:r>
      <w:r>
        <w:t>Description</w:t>
      </w:r>
      <w:r>
        <w:tab/>
      </w:r>
      <w:r>
        <w:fldChar w:fldCharType="begin"/>
      </w:r>
      <w:r>
        <w:instrText xml:space="preserve"> PAGEREF _Toc529435384 \h </w:instrText>
      </w:r>
      <w:r>
        <w:fldChar w:fldCharType="separate"/>
      </w:r>
      <w:r>
        <w:t>18</w:t>
      </w:r>
      <w:r>
        <w:fldChar w:fldCharType="end"/>
      </w:r>
    </w:p>
    <w:p w14:paraId="33455E35" w14:textId="74673372" w:rsidR="0076073B" w:rsidRDefault="0076073B">
      <w:pPr>
        <w:pStyle w:val="TOC3"/>
        <w:rPr>
          <w:rFonts w:asciiTheme="minorHAnsi" w:eastAsiaTheme="minorEastAsia" w:hAnsiTheme="minorHAnsi" w:cstheme="minorBidi"/>
          <w:sz w:val="22"/>
          <w:lang w:eastAsia="en-GB"/>
        </w:rPr>
      </w:pPr>
      <w:r w:rsidRPr="00E00D6E">
        <w:rPr>
          <w:rFonts w:cstheme="minorHAnsi"/>
        </w:rPr>
        <w:lastRenderedPageBreak/>
        <w:t>2.11.2.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_Toc529435385 \h </w:instrText>
      </w:r>
      <w:r>
        <w:fldChar w:fldCharType="separate"/>
      </w:r>
      <w:r>
        <w:t>18</w:t>
      </w:r>
      <w:r>
        <w:fldChar w:fldCharType="end"/>
      </w:r>
    </w:p>
    <w:p w14:paraId="073BEED9" w14:textId="6C5478E1" w:rsidR="0076073B" w:rsidRDefault="0076073B">
      <w:pPr>
        <w:pStyle w:val="TOC3"/>
        <w:rPr>
          <w:rFonts w:asciiTheme="minorHAnsi" w:eastAsiaTheme="minorEastAsia" w:hAnsiTheme="minorHAnsi" w:cstheme="minorBidi"/>
          <w:sz w:val="22"/>
          <w:lang w:eastAsia="en-GB"/>
        </w:rPr>
      </w:pPr>
      <w:r w:rsidRPr="00E00D6E">
        <w:rPr>
          <w:color w:val="000000" w:themeColor="text1"/>
        </w:rPr>
        <w:t>2.11.3.</w:t>
      </w:r>
      <w:r>
        <w:rPr>
          <w:rFonts w:asciiTheme="minorHAnsi" w:eastAsiaTheme="minorEastAsia" w:hAnsiTheme="minorHAnsi" w:cstheme="minorBidi"/>
          <w:sz w:val="22"/>
          <w:lang w:eastAsia="en-GB"/>
        </w:rPr>
        <w:tab/>
      </w:r>
      <w:r w:rsidRPr="00E00D6E">
        <w:rPr>
          <w:color w:val="000000" w:themeColor="text1"/>
        </w:rPr>
        <w:t>Test steps</w:t>
      </w:r>
      <w:r>
        <w:tab/>
      </w:r>
      <w:r>
        <w:fldChar w:fldCharType="begin"/>
      </w:r>
      <w:r>
        <w:instrText xml:space="preserve"> PAGEREF _Toc529435386 \h </w:instrText>
      </w:r>
      <w:r>
        <w:fldChar w:fldCharType="separate"/>
      </w:r>
      <w:r>
        <w:t>18</w:t>
      </w:r>
      <w:r>
        <w:fldChar w:fldCharType="end"/>
      </w:r>
    </w:p>
    <w:p w14:paraId="2146BB46" w14:textId="0CC886C4" w:rsidR="0076073B" w:rsidRDefault="0076073B">
      <w:pPr>
        <w:pStyle w:val="TOC3"/>
        <w:rPr>
          <w:rFonts w:asciiTheme="minorHAnsi" w:eastAsiaTheme="minorEastAsia" w:hAnsiTheme="minorHAnsi" w:cstheme="minorBidi"/>
          <w:sz w:val="22"/>
          <w:lang w:eastAsia="en-GB"/>
        </w:rPr>
      </w:pPr>
      <w:r>
        <w:t>2.11.4.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_Toc529435387 \h </w:instrText>
      </w:r>
      <w:r>
        <w:fldChar w:fldCharType="separate"/>
      </w:r>
      <w:r>
        <w:t>18</w:t>
      </w:r>
      <w:r>
        <w:fldChar w:fldCharType="end"/>
      </w:r>
    </w:p>
    <w:p w14:paraId="318B2800" w14:textId="2127F1E3"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2.12.</w:t>
      </w:r>
      <w:r>
        <w:rPr>
          <w:rFonts w:asciiTheme="minorHAnsi" w:eastAsiaTheme="minorEastAsia" w:hAnsiTheme="minorHAnsi" w:cstheme="minorBidi"/>
          <w:sz w:val="22"/>
          <w:lang w:eastAsia="en-GB"/>
        </w:rPr>
        <w:tab/>
      </w:r>
      <w:r>
        <w:t>Timing between actuating the ISrc HV PS contactors and HV grounding relay during de-energising the HV PS</w:t>
      </w:r>
      <w:r>
        <w:tab/>
      </w:r>
      <w:r>
        <w:fldChar w:fldCharType="begin"/>
      </w:r>
      <w:r>
        <w:instrText xml:space="preserve"> PAGEREF _Toc529435388 \h </w:instrText>
      </w:r>
      <w:r>
        <w:fldChar w:fldCharType="separate"/>
      </w:r>
      <w:r>
        <w:t>19</w:t>
      </w:r>
      <w:r>
        <w:fldChar w:fldCharType="end"/>
      </w:r>
    </w:p>
    <w:p w14:paraId="428A4AFC" w14:textId="68EEBE00" w:rsidR="0076073B" w:rsidRDefault="0076073B">
      <w:pPr>
        <w:pStyle w:val="TOC3"/>
        <w:rPr>
          <w:rFonts w:asciiTheme="minorHAnsi" w:eastAsiaTheme="minorEastAsia" w:hAnsiTheme="minorHAnsi" w:cstheme="minorBidi"/>
          <w:sz w:val="22"/>
          <w:lang w:eastAsia="en-GB"/>
        </w:rPr>
      </w:pPr>
      <w:r>
        <w:t>2.12.1.</w:t>
      </w:r>
      <w:r>
        <w:rPr>
          <w:rFonts w:asciiTheme="minorHAnsi" w:eastAsiaTheme="minorEastAsia" w:hAnsiTheme="minorHAnsi" w:cstheme="minorBidi"/>
          <w:sz w:val="22"/>
          <w:lang w:eastAsia="en-GB"/>
        </w:rPr>
        <w:tab/>
      </w:r>
      <w:r>
        <w:t>Description</w:t>
      </w:r>
      <w:r>
        <w:tab/>
      </w:r>
      <w:r>
        <w:fldChar w:fldCharType="begin"/>
      </w:r>
      <w:r>
        <w:instrText xml:space="preserve"> PAGEREF _Toc529435389 \h </w:instrText>
      </w:r>
      <w:r>
        <w:fldChar w:fldCharType="separate"/>
      </w:r>
      <w:r>
        <w:t>19</w:t>
      </w:r>
      <w:r>
        <w:fldChar w:fldCharType="end"/>
      </w:r>
    </w:p>
    <w:p w14:paraId="4E6B8E39" w14:textId="4734612F" w:rsidR="0076073B" w:rsidRDefault="0076073B">
      <w:pPr>
        <w:pStyle w:val="TOC3"/>
        <w:rPr>
          <w:rFonts w:asciiTheme="minorHAnsi" w:eastAsiaTheme="minorEastAsia" w:hAnsiTheme="minorHAnsi" w:cstheme="minorBidi"/>
          <w:sz w:val="22"/>
          <w:lang w:eastAsia="en-GB"/>
        </w:rPr>
      </w:pPr>
      <w:r w:rsidRPr="00E00D6E">
        <w:rPr>
          <w:rFonts w:cstheme="minorHAnsi"/>
        </w:rPr>
        <w:t>2.12.2.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_Toc529435390 \h </w:instrText>
      </w:r>
      <w:r>
        <w:fldChar w:fldCharType="separate"/>
      </w:r>
      <w:r>
        <w:t>19</w:t>
      </w:r>
      <w:r>
        <w:fldChar w:fldCharType="end"/>
      </w:r>
    </w:p>
    <w:p w14:paraId="0F3BF109" w14:textId="09A271F9" w:rsidR="0076073B" w:rsidRDefault="0076073B">
      <w:pPr>
        <w:pStyle w:val="TOC3"/>
        <w:rPr>
          <w:rFonts w:asciiTheme="minorHAnsi" w:eastAsiaTheme="minorEastAsia" w:hAnsiTheme="minorHAnsi" w:cstheme="minorBidi"/>
          <w:sz w:val="22"/>
          <w:lang w:eastAsia="en-GB"/>
        </w:rPr>
      </w:pPr>
      <w:r w:rsidRPr="00E00D6E">
        <w:rPr>
          <w:color w:val="000000" w:themeColor="text1"/>
        </w:rPr>
        <w:t>2.12.3.</w:t>
      </w:r>
      <w:r>
        <w:rPr>
          <w:rFonts w:asciiTheme="minorHAnsi" w:eastAsiaTheme="minorEastAsia" w:hAnsiTheme="minorHAnsi" w:cstheme="minorBidi"/>
          <w:sz w:val="22"/>
          <w:lang w:eastAsia="en-GB"/>
        </w:rPr>
        <w:tab/>
      </w:r>
      <w:r w:rsidRPr="00E00D6E">
        <w:rPr>
          <w:color w:val="000000" w:themeColor="text1"/>
        </w:rPr>
        <w:t>Test steps</w:t>
      </w:r>
      <w:r>
        <w:tab/>
      </w:r>
      <w:r>
        <w:fldChar w:fldCharType="begin"/>
      </w:r>
      <w:r>
        <w:instrText xml:space="preserve"> PAGEREF _Toc529435391 \h </w:instrText>
      </w:r>
      <w:r>
        <w:fldChar w:fldCharType="separate"/>
      </w:r>
      <w:r>
        <w:t>19</w:t>
      </w:r>
      <w:r>
        <w:fldChar w:fldCharType="end"/>
      </w:r>
    </w:p>
    <w:p w14:paraId="099A8EF6" w14:textId="70C04A5A" w:rsidR="0076073B" w:rsidRDefault="0076073B">
      <w:pPr>
        <w:pStyle w:val="TOC3"/>
        <w:rPr>
          <w:rFonts w:asciiTheme="minorHAnsi" w:eastAsiaTheme="minorEastAsia" w:hAnsiTheme="minorHAnsi" w:cstheme="minorBidi"/>
          <w:sz w:val="22"/>
          <w:lang w:eastAsia="en-GB"/>
        </w:rPr>
      </w:pPr>
      <w:r>
        <w:t>2.12.4.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_Toc529435392 \h </w:instrText>
      </w:r>
      <w:r>
        <w:fldChar w:fldCharType="separate"/>
      </w:r>
      <w:r>
        <w:t>19</w:t>
      </w:r>
      <w:r>
        <w:fldChar w:fldCharType="end"/>
      </w:r>
    </w:p>
    <w:p w14:paraId="096B18AF" w14:textId="76449A6C"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2.13.</w:t>
      </w:r>
      <w:r>
        <w:rPr>
          <w:rFonts w:asciiTheme="minorHAnsi" w:eastAsiaTheme="minorEastAsia" w:hAnsiTheme="minorHAnsi" w:cstheme="minorBidi"/>
          <w:sz w:val="22"/>
          <w:lang w:eastAsia="en-GB"/>
        </w:rPr>
        <w:tab/>
      </w:r>
      <w:r>
        <w:t>Opening Access door during PSS0 failure</w:t>
      </w:r>
      <w:r>
        <w:tab/>
      </w:r>
      <w:r>
        <w:fldChar w:fldCharType="begin"/>
      </w:r>
      <w:r>
        <w:instrText xml:space="preserve"> PAGEREF _Toc529435393 \h </w:instrText>
      </w:r>
      <w:r>
        <w:fldChar w:fldCharType="separate"/>
      </w:r>
      <w:r>
        <w:t>20</w:t>
      </w:r>
      <w:r>
        <w:fldChar w:fldCharType="end"/>
      </w:r>
    </w:p>
    <w:p w14:paraId="6C9EB695" w14:textId="167AD21D" w:rsidR="0076073B" w:rsidRDefault="0076073B">
      <w:pPr>
        <w:pStyle w:val="TOC3"/>
        <w:rPr>
          <w:rFonts w:asciiTheme="minorHAnsi" w:eastAsiaTheme="minorEastAsia" w:hAnsiTheme="minorHAnsi" w:cstheme="minorBidi"/>
          <w:sz w:val="22"/>
          <w:lang w:eastAsia="en-GB"/>
        </w:rPr>
      </w:pPr>
      <w:r>
        <w:t>2.13.1.</w:t>
      </w:r>
      <w:r>
        <w:rPr>
          <w:rFonts w:asciiTheme="minorHAnsi" w:eastAsiaTheme="minorEastAsia" w:hAnsiTheme="minorHAnsi" w:cstheme="minorBidi"/>
          <w:sz w:val="22"/>
          <w:lang w:eastAsia="en-GB"/>
        </w:rPr>
        <w:tab/>
      </w:r>
      <w:r>
        <w:t>Description</w:t>
      </w:r>
      <w:r>
        <w:tab/>
      </w:r>
      <w:r>
        <w:fldChar w:fldCharType="begin"/>
      </w:r>
      <w:r>
        <w:instrText xml:space="preserve"> PAGEREF _Toc529435394 \h </w:instrText>
      </w:r>
      <w:r>
        <w:fldChar w:fldCharType="separate"/>
      </w:r>
      <w:r>
        <w:t>20</w:t>
      </w:r>
      <w:r>
        <w:fldChar w:fldCharType="end"/>
      </w:r>
    </w:p>
    <w:p w14:paraId="1FCF5722" w14:textId="5EEF0D63" w:rsidR="0076073B" w:rsidRDefault="0076073B">
      <w:pPr>
        <w:pStyle w:val="TOC3"/>
        <w:rPr>
          <w:rFonts w:asciiTheme="minorHAnsi" w:eastAsiaTheme="minorEastAsia" w:hAnsiTheme="minorHAnsi" w:cstheme="minorBidi"/>
          <w:sz w:val="22"/>
          <w:lang w:eastAsia="en-GB"/>
        </w:rPr>
      </w:pPr>
      <w:r w:rsidRPr="00E00D6E">
        <w:rPr>
          <w:rFonts w:cstheme="minorHAnsi"/>
        </w:rPr>
        <w:t>2.13.2.</w:t>
      </w:r>
      <w:r>
        <w:rPr>
          <w:rFonts w:asciiTheme="minorHAnsi" w:eastAsiaTheme="minorEastAsia" w:hAnsiTheme="minorHAnsi" w:cstheme="minorBidi"/>
          <w:sz w:val="22"/>
          <w:lang w:eastAsia="en-GB"/>
        </w:rPr>
        <w:tab/>
      </w:r>
      <w:r w:rsidRPr="00E00D6E">
        <w:rPr>
          <w:rFonts w:cstheme="minorHAnsi"/>
        </w:rPr>
        <w:t>Entry criteria</w:t>
      </w:r>
      <w:r>
        <w:tab/>
      </w:r>
      <w:r>
        <w:fldChar w:fldCharType="begin"/>
      </w:r>
      <w:r>
        <w:instrText xml:space="preserve"> PAGEREF _Toc529435395 \h </w:instrText>
      </w:r>
      <w:r>
        <w:fldChar w:fldCharType="separate"/>
      </w:r>
      <w:r>
        <w:t>20</w:t>
      </w:r>
      <w:r>
        <w:fldChar w:fldCharType="end"/>
      </w:r>
    </w:p>
    <w:p w14:paraId="704E877E" w14:textId="13A3B268" w:rsidR="0076073B" w:rsidRDefault="0076073B">
      <w:pPr>
        <w:pStyle w:val="TOC3"/>
        <w:rPr>
          <w:rFonts w:asciiTheme="minorHAnsi" w:eastAsiaTheme="minorEastAsia" w:hAnsiTheme="minorHAnsi" w:cstheme="minorBidi"/>
          <w:sz w:val="22"/>
          <w:lang w:eastAsia="en-GB"/>
        </w:rPr>
      </w:pPr>
      <w:r w:rsidRPr="00E00D6E">
        <w:rPr>
          <w:color w:val="000000" w:themeColor="text1"/>
        </w:rPr>
        <w:t>2.13.3.</w:t>
      </w:r>
      <w:r>
        <w:rPr>
          <w:rFonts w:asciiTheme="minorHAnsi" w:eastAsiaTheme="minorEastAsia" w:hAnsiTheme="minorHAnsi" w:cstheme="minorBidi"/>
          <w:sz w:val="22"/>
          <w:lang w:eastAsia="en-GB"/>
        </w:rPr>
        <w:tab/>
      </w:r>
      <w:r w:rsidRPr="00E00D6E">
        <w:rPr>
          <w:color w:val="000000" w:themeColor="text1"/>
        </w:rPr>
        <w:t>Test steps</w:t>
      </w:r>
      <w:r>
        <w:tab/>
      </w:r>
      <w:r>
        <w:fldChar w:fldCharType="begin"/>
      </w:r>
      <w:r>
        <w:instrText xml:space="preserve"> PAGEREF _Toc529435396 \h </w:instrText>
      </w:r>
      <w:r>
        <w:fldChar w:fldCharType="separate"/>
      </w:r>
      <w:r>
        <w:t>20</w:t>
      </w:r>
      <w:r>
        <w:fldChar w:fldCharType="end"/>
      </w:r>
    </w:p>
    <w:p w14:paraId="0FB0EC4E" w14:textId="1BF33D8E" w:rsidR="0076073B" w:rsidRDefault="0076073B">
      <w:pPr>
        <w:pStyle w:val="TOC3"/>
        <w:rPr>
          <w:rFonts w:asciiTheme="minorHAnsi" w:eastAsiaTheme="minorEastAsia" w:hAnsiTheme="minorHAnsi" w:cstheme="minorBidi"/>
          <w:sz w:val="22"/>
          <w:lang w:eastAsia="en-GB"/>
        </w:rPr>
      </w:pPr>
      <w:r>
        <w:t>2.13.4.</w:t>
      </w:r>
      <w:r>
        <w:rPr>
          <w:rFonts w:asciiTheme="minorHAnsi" w:eastAsiaTheme="minorEastAsia" w:hAnsiTheme="minorHAnsi" w:cstheme="minorBidi"/>
          <w:sz w:val="22"/>
          <w:lang w:eastAsia="en-GB"/>
        </w:rPr>
        <w:tab/>
      </w:r>
      <w:r>
        <w:t>Acceptance criteria</w:t>
      </w:r>
      <w:r>
        <w:tab/>
      </w:r>
      <w:r>
        <w:fldChar w:fldCharType="begin"/>
      </w:r>
      <w:r>
        <w:instrText xml:space="preserve"> PAGEREF _Toc529435397 \h </w:instrText>
      </w:r>
      <w:r>
        <w:fldChar w:fldCharType="separate"/>
      </w:r>
      <w:r>
        <w:t>20</w:t>
      </w:r>
      <w:r>
        <w:fldChar w:fldCharType="end"/>
      </w:r>
    </w:p>
    <w:p w14:paraId="116625CF" w14:textId="60062FB2" w:rsidR="0076073B" w:rsidRDefault="0076073B">
      <w:pPr>
        <w:pStyle w:val="TOC1"/>
        <w:rPr>
          <w:rFonts w:asciiTheme="minorHAnsi" w:eastAsiaTheme="minorEastAsia" w:hAnsiTheme="minorHAnsi" w:cstheme="minorBidi"/>
          <w:caps w:val="0"/>
          <w:sz w:val="22"/>
          <w:lang w:eastAsia="en-GB"/>
        </w:rPr>
      </w:pPr>
      <w:r>
        <w:t>3.</w:t>
      </w:r>
      <w:r>
        <w:rPr>
          <w:rFonts w:asciiTheme="minorHAnsi" w:eastAsiaTheme="minorEastAsia" w:hAnsiTheme="minorHAnsi" w:cstheme="minorBidi"/>
          <w:caps w:val="0"/>
          <w:sz w:val="22"/>
          <w:lang w:eastAsia="en-GB"/>
        </w:rPr>
        <w:tab/>
      </w:r>
      <w:r>
        <w:t>SIT check list</w:t>
      </w:r>
      <w:r>
        <w:tab/>
      </w:r>
      <w:r>
        <w:fldChar w:fldCharType="begin"/>
      </w:r>
      <w:r>
        <w:instrText xml:space="preserve"> PAGEREF _Toc529435398 \h </w:instrText>
      </w:r>
      <w:r>
        <w:fldChar w:fldCharType="separate"/>
      </w:r>
      <w:r>
        <w:t>21</w:t>
      </w:r>
      <w:r>
        <w:fldChar w:fldCharType="end"/>
      </w:r>
    </w:p>
    <w:p w14:paraId="16C535E4" w14:textId="1F092E5F"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3.1.</w:t>
      </w:r>
      <w:r>
        <w:rPr>
          <w:rFonts w:asciiTheme="minorHAnsi" w:eastAsiaTheme="minorEastAsia" w:hAnsiTheme="minorHAnsi" w:cstheme="minorBidi"/>
          <w:sz w:val="22"/>
          <w:lang w:eastAsia="en-GB"/>
        </w:rPr>
        <w:tab/>
      </w:r>
      <w:r>
        <w:t>Purpose</w:t>
      </w:r>
      <w:r>
        <w:tab/>
      </w:r>
      <w:r>
        <w:fldChar w:fldCharType="begin"/>
      </w:r>
      <w:r>
        <w:instrText xml:space="preserve"> PAGEREF _Toc529435399 \h </w:instrText>
      </w:r>
      <w:r>
        <w:fldChar w:fldCharType="separate"/>
      </w:r>
      <w:r>
        <w:t>21</w:t>
      </w:r>
      <w:r>
        <w:fldChar w:fldCharType="end"/>
      </w:r>
    </w:p>
    <w:p w14:paraId="26B12E71" w14:textId="36801B7F"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3.2.</w:t>
      </w:r>
      <w:r>
        <w:rPr>
          <w:rFonts w:asciiTheme="minorHAnsi" w:eastAsiaTheme="minorEastAsia" w:hAnsiTheme="minorHAnsi" w:cstheme="minorBidi"/>
          <w:sz w:val="22"/>
          <w:lang w:eastAsia="en-GB"/>
        </w:rPr>
        <w:tab/>
      </w:r>
      <w:r>
        <w:t>Checklist</w:t>
      </w:r>
      <w:r>
        <w:tab/>
      </w:r>
      <w:r>
        <w:fldChar w:fldCharType="begin"/>
      </w:r>
      <w:r>
        <w:instrText xml:space="preserve"> PAGEREF _Toc529435400 \h </w:instrText>
      </w:r>
      <w:r>
        <w:fldChar w:fldCharType="separate"/>
      </w:r>
      <w:r>
        <w:t>21</w:t>
      </w:r>
      <w:r>
        <w:fldChar w:fldCharType="end"/>
      </w:r>
    </w:p>
    <w:p w14:paraId="764F6AE2" w14:textId="391E0A00" w:rsidR="0076073B" w:rsidRDefault="0076073B">
      <w:pPr>
        <w:pStyle w:val="TOC1"/>
        <w:rPr>
          <w:rFonts w:asciiTheme="minorHAnsi" w:eastAsiaTheme="minorEastAsia" w:hAnsiTheme="minorHAnsi" w:cstheme="minorBidi"/>
          <w:caps w:val="0"/>
          <w:sz w:val="22"/>
          <w:lang w:eastAsia="en-GB"/>
        </w:rPr>
      </w:pPr>
      <w:r>
        <w:t>4.</w:t>
      </w:r>
      <w:r>
        <w:rPr>
          <w:rFonts w:asciiTheme="minorHAnsi" w:eastAsiaTheme="minorEastAsia" w:hAnsiTheme="minorHAnsi" w:cstheme="minorBidi"/>
          <w:caps w:val="0"/>
          <w:sz w:val="22"/>
          <w:lang w:eastAsia="en-GB"/>
        </w:rPr>
        <w:tab/>
      </w:r>
      <w:r>
        <w:t>F-collective signatures</w:t>
      </w:r>
      <w:r>
        <w:tab/>
      </w:r>
      <w:r>
        <w:fldChar w:fldCharType="begin"/>
      </w:r>
      <w:r>
        <w:instrText xml:space="preserve"> PAGEREF _Toc529435401 \h </w:instrText>
      </w:r>
      <w:r>
        <w:fldChar w:fldCharType="separate"/>
      </w:r>
      <w:r>
        <w:t>24</w:t>
      </w:r>
      <w:r>
        <w:fldChar w:fldCharType="end"/>
      </w:r>
    </w:p>
    <w:p w14:paraId="5FC44507" w14:textId="509627BB" w:rsidR="0076073B" w:rsidRDefault="0076073B">
      <w:pPr>
        <w:pStyle w:val="TOC1"/>
        <w:rPr>
          <w:rFonts w:asciiTheme="minorHAnsi" w:eastAsiaTheme="minorEastAsia" w:hAnsiTheme="minorHAnsi" w:cstheme="minorBidi"/>
          <w:caps w:val="0"/>
          <w:sz w:val="22"/>
          <w:lang w:eastAsia="en-GB"/>
        </w:rPr>
      </w:pPr>
      <w:r>
        <w:t>5.</w:t>
      </w:r>
      <w:r>
        <w:rPr>
          <w:rFonts w:asciiTheme="minorHAnsi" w:eastAsiaTheme="minorEastAsia" w:hAnsiTheme="minorHAnsi" w:cstheme="minorBidi"/>
          <w:caps w:val="0"/>
          <w:sz w:val="22"/>
          <w:lang w:eastAsia="en-GB"/>
        </w:rPr>
        <w:tab/>
      </w:r>
      <w:r>
        <w:t>ABBREVIATIONS</w:t>
      </w:r>
      <w:r>
        <w:tab/>
      </w:r>
      <w:r>
        <w:fldChar w:fldCharType="begin"/>
      </w:r>
      <w:r>
        <w:instrText xml:space="preserve"> PAGEREF _Toc529435402 \h </w:instrText>
      </w:r>
      <w:r>
        <w:fldChar w:fldCharType="separate"/>
      </w:r>
      <w:r>
        <w:t>25</w:t>
      </w:r>
      <w:r>
        <w:fldChar w:fldCharType="end"/>
      </w:r>
    </w:p>
    <w:p w14:paraId="07991129" w14:textId="69C64788" w:rsidR="0076073B" w:rsidRDefault="0076073B">
      <w:pPr>
        <w:pStyle w:val="TOC1"/>
        <w:rPr>
          <w:rFonts w:asciiTheme="minorHAnsi" w:eastAsiaTheme="minorEastAsia" w:hAnsiTheme="minorHAnsi" w:cstheme="minorBidi"/>
          <w:caps w:val="0"/>
          <w:sz w:val="22"/>
          <w:lang w:eastAsia="en-GB"/>
        </w:rPr>
      </w:pPr>
      <w:r>
        <w:t>6.</w:t>
      </w:r>
      <w:r>
        <w:rPr>
          <w:rFonts w:asciiTheme="minorHAnsi" w:eastAsiaTheme="minorEastAsia" w:hAnsiTheme="minorHAnsi" w:cstheme="minorBidi"/>
          <w:caps w:val="0"/>
          <w:sz w:val="22"/>
          <w:lang w:eastAsia="en-GB"/>
        </w:rPr>
        <w:tab/>
      </w:r>
      <w:r>
        <w:t>References</w:t>
      </w:r>
      <w:r>
        <w:tab/>
      </w:r>
      <w:r>
        <w:fldChar w:fldCharType="begin"/>
      </w:r>
      <w:r>
        <w:instrText xml:space="preserve"> PAGEREF _Toc529435403 \h </w:instrText>
      </w:r>
      <w:r>
        <w:fldChar w:fldCharType="separate"/>
      </w:r>
      <w:r>
        <w:t>26</w:t>
      </w:r>
      <w:r>
        <w:fldChar w:fldCharType="end"/>
      </w:r>
    </w:p>
    <w:p w14:paraId="16340FCA" w14:textId="5E4CBE51" w:rsidR="0076073B" w:rsidRDefault="0076073B">
      <w:pPr>
        <w:pStyle w:val="TOC1"/>
        <w:rPr>
          <w:rFonts w:asciiTheme="minorHAnsi" w:eastAsiaTheme="minorEastAsia" w:hAnsiTheme="minorHAnsi" w:cstheme="minorBidi"/>
          <w:caps w:val="0"/>
          <w:sz w:val="22"/>
          <w:lang w:eastAsia="en-GB"/>
        </w:rPr>
      </w:pPr>
      <w:r>
        <w:t>7.</w:t>
      </w:r>
      <w:r>
        <w:rPr>
          <w:rFonts w:asciiTheme="minorHAnsi" w:eastAsiaTheme="minorEastAsia" w:hAnsiTheme="minorHAnsi" w:cstheme="minorBidi"/>
          <w:caps w:val="0"/>
          <w:sz w:val="22"/>
          <w:lang w:eastAsia="en-GB"/>
        </w:rPr>
        <w:tab/>
      </w:r>
      <w:r>
        <w:t>APPENDIX 1</w:t>
      </w:r>
      <w:r>
        <w:tab/>
      </w:r>
      <w:r>
        <w:fldChar w:fldCharType="begin"/>
      </w:r>
      <w:r>
        <w:instrText xml:space="preserve"> PAGEREF _Toc529435404 \h </w:instrText>
      </w:r>
      <w:r>
        <w:fldChar w:fldCharType="separate"/>
      </w:r>
      <w:r>
        <w:t>27</w:t>
      </w:r>
      <w:r>
        <w:fldChar w:fldCharType="end"/>
      </w:r>
    </w:p>
    <w:p w14:paraId="664E6D35" w14:textId="43073680"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7.1.</w:t>
      </w:r>
      <w:r>
        <w:rPr>
          <w:rFonts w:asciiTheme="minorHAnsi" w:eastAsiaTheme="minorEastAsia" w:hAnsiTheme="minorHAnsi" w:cstheme="minorBidi"/>
          <w:sz w:val="22"/>
          <w:lang w:eastAsia="en-GB"/>
        </w:rPr>
        <w:tab/>
      </w:r>
      <w:r>
        <w:t>SIT punch list</w:t>
      </w:r>
      <w:r>
        <w:tab/>
      </w:r>
      <w:r>
        <w:fldChar w:fldCharType="begin"/>
      </w:r>
      <w:r>
        <w:instrText xml:space="preserve"> PAGEREF _Toc529435405 \h </w:instrText>
      </w:r>
      <w:r>
        <w:fldChar w:fldCharType="separate"/>
      </w:r>
      <w:r>
        <w:t>27</w:t>
      </w:r>
      <w:r>
        <w:fldChar w:fldCharType="end"/>
      </w:r>
    </w:p>
    <w:p w14:paraId="69C06643" w14:textId="765EBF4D" w:rsidR="0076073B" w:rsidRDefault="0076073B">
      <w:pPr>
        <w:pStyle w:val="TOC1"/>
        <w:rPr>
          <w:rFonts w:asciiTheme="minorHAnsi" w:eastAsiaTheme="minorEastAsia" w:hAnsiTheme="minorHAnsi" w:cstheme="minorBidi"/>
          <w:caps w:val="0"/>
          <w:sz w:val="22"/>
          <w:lang w:eastAsia="en-GB"/>
        </w:rPr>
      </w:pPr>
      <w:r>
        <w:t>8.</w:t>
      </w:r>
      <w:r>
        <w:rPr>
          <w:rFonts w:asciiTheme="minorHAnsi" w:eastAsiaTheme="minorEastAsia" w:hAnsiTheme="minorHAnsi" w:cstheme="minorBidi"/>
          <w:caps w:val="0"/>
          <w:sz w:val="22"/>
          <w:lang w:eastAsia="en-GB"/>
        </w:rPr>
        <w:tab/>
      </w:r>
      <w:r>
        <w:t>APPENDIX 2</w:t>
      </w:r>
      <w:r>
        <w:tab/>
      </w:r>
      <w:r>
        <w:fldChar w:fldCharType="begin"/>
      </w:r>
      <w:r>
        <w:instrText xml:space="preserve"> PAGEREF _Toc529435406 \h </w:instrText>
      </w:r>
      <w:r>
        <w:fldChar w:fldCharType="separate"/>
      </w:r>
      <w:r>
        <w:t>29</w:t>
      </w:r>
      <w:r>
        <w:fldChar w:fldCharType="end"/>
      </w:r>
    </w:p>
    <w:p w14:paraId="15201AA5" w14:textId="3633C489" w:rsidR="0076073B" w:rsidRDefault="0076073B">
      <w:pPr>
        <w:pStyle w:val="TOC2"/>
        <w:rPr>
          <w:rFonts w:asciiTheme="minorHAnsi" w:eastAsiaTheme="minorEastAsia" w:hAnsiTheme="minorHAnsi" w:cstheme="minorBidi"/>
          <w:sz w:val="22"/>
          <w:lang w:eastAsia="en-GB"/>
        </w:rPr>
      </w:pPr>
      <w:r w:rsidRPr="00E00D6E">
        <w:rPr>
          <w14:scene3d>
            <w14:camera w14:prst="orthographicFront"/>
            <w14:lightRig w14:rig="threePt" w14:dir="t">
              <w14:rot w14:lat="0" w14:lon="0" w14:rev="0"/>
            </w14:lightRig>
          </w14:scene3d>
        </w:rPr>
        <w:t>8.1.</w:t>
      </w:r>
      <w:r>
        <w:rPr>
          <w:rFonts w:asciiTheme="minorHAnsi" w:eastAsiaTheme="minorEastAsia" w:hAnsiTheme="minorHAnsi" w:cstheme="minorBidi"/>
          <w:sz w:val="22"/>
          <w:lang w:eastAsia="en-GB"/>
        </w:rPr>
        <w:tab/>
      </w:r>
      <w:r>
        <w:t>SIT certificate</w:t>
      </w:r>
      <w:r>
        <w:tab/>
      </w:r>
      <w:r>
        <w:fldChar w:fldCharType="begin"/>
      </w:r>
      <w:r>
        <w:instrText xml:space="preserve"> PAGEREF _Toc529435407 \h </w:instrText>
      </w:r>
      <w:r>
        <w:fldChar w:fldCharType="separate"/>
      </w:r>
      <w:r>
        <w:t>29</w:t>
      </w:r>
      <w:r>
        <w:fldChar w:fldCharType="end"/>
      </w:r>
    </w:p>
    <w:p w14:paraId="37A48B99" w14:textId="7F29B24A" w:rsidR="00900FD7" w:rsidRDefault="000A07A3" w:rsidP="00130FCD">
      <w:pPr>
        <w:pStyle w:val="ESS-Unnumbered"/>
        <w:jc w:val="both"/>
        <w:rPr>
          <w:rFonts w:asciiTheme="minorHAnsi" w:hAnsiTheme="minorHAnsi" w:cs="Calibri"/>
        </w:rPr>
      </w:pPr>
      <w:r w:rsidRPr="00991A73">
        <w:rPr>
          <w:rFonts w:cs="Calibri"/>
        </w:rPr>
        <w:fldChar w:fldCharType="end"/>
      </w:r>
      <w:r w:rsidR="00130FCD" w:rsidRPr="00991A73">
        <w:rPr>
          <w:rFonts w:asciiTheme="minorHAnsi" w:hAnsiTheme="minorHAnsi" w:cs="Calibri"/>
        </w:rPr>
        <w:t xml:space="preserve"> </w:t>
      </w:r>
    </w:p>
    <w:p w14:paraId="2306D67B" w14:textId="77777777" w:rsidR="00900FD7" w:rsidRDefault="00900FD7">
      <w:pPr>
        <w:rPr>
          <w:rFonts w:eastAsia="Calibri" w:cs="Calibri"/>
          <w:b/>
          <w:caps/>
          <w:sz w:val="28"/>
          <w:lang w:val="en-GB"/>
        </w:rPr>
      </w:pPr>
      <w:r w:rsidRPr="00830DE2">
        <w:rPr>
          <w:rFonts w:cs="Calibri"/>
          <w:lang w:val="en-GB"/>
        </w:rPr>
        <w:br w:type="page"/>
      </w:r>
    </w:p>
    <w:p w14:paraId="04EDB2DD" w14:textId="3E8C2F7E" w:rsidR="00130FCD" w:rsidRPr="00991A73" w:rsidRDefault="00130FCD" w:rsidP="00130FCD">
      <w:pPr>
        <w:pStyle w:val="ESS-Unnumbered"/>
        <w:jc w:val="both"/>
        <w:rPr>
          <w:rFonts w:asciiTheme="minorHAnsi" w:hAnsiTheme="minorHAnsi" w:cs="Calibri"/>
        </w:rPr>
      </w:pPr>
      <w:r w:rsidRPr="00991A73">
        <w:rPr>
          <w:rFonts w:asciiTheme="minorHAnsi" w:hAnsiTheme="minorHAnsi" w:cs="Calibri"/>
        </w:rPr>
        <w:lastRenderedPageBreak/>
        <w:t>list of tables</w:t>
      </w:r>
    </w:p>
    <w:p w14:paraId="4C6C0A60" w14:textId="0B7BF45F" w:rsidR="0076073B" w:rsidRDefault="00130FCD">
      <w:pPr>
        <w:pStyle w:val="TableofFigures"/>
        <w:rPr>
          <w:rFonts w:asciiTheme="minorHAnsi" w:eastAsiaTheme="minorEastAsia" w:hAnsiTheme="minorHAnsi" w:cstheme="minorBidi"/>
          <w:noProof/>
          <w:sz w:val="22"/>
          <w:lang w:eastAsia="en-GB"/>
        </w:rPr>
      </w:pPr>
      <w:r w:rsidRPr="00991A73">
        <w:rPr>
          <w:rFonts w:cs="Calibri"/>
        </w:rPr>
        <w:fldChar w:fldCharType="begin"/>
      </w:r>
      <w:r w:rsidRPr="00991A73">
        <w:rPr>
          <w:rFonts w:cs="Calibri"/>
        </w:rPr>
        <w:instrText xml:space="preserve"> TOC \c "Table" </w:instrText>
      </w:r>
      <w:r w:rsidRPr="00991A73">
        <w:rPr>
          <w:rFonts w:cs="Calibri"/>
        </w:rPr>
        <w:fldChar w:fldCharType="separate"/>
      </w:r>
      <w:r w:rsidR="0076073B">
        <w:rPr>
          <w:noProof/>
        </w:rPr>
        <w:t>Table 1: SIT checklist</w:t>
      </w:r>
      <w:r w:rsidR="0076073B">
        <w:rPr>
          <w:noProof/>
        </w:rPr>
        <w:tab/>
      </w:r>
      <w:r w:rsidR="0076073B">
        <w:rPr>
          <w:noProof/>
        </w:rPr>
        <w:fldChar w:fldCharType="begin"/>
      </w:r>
      <w:r w:rsidR="0076073B">
        <w:rPr>
          <w:noProof/>
        </w:rPr>
        <w:instrText xml:space="preserve"> PAGEREF _Toc529435408 \h </w:instrText>
      </w:r>
      <w:r w:rsidR="0076073B">
        <w:rPr>
          <w:noProof/>
        </w:rPr>
      </w:r>
      <w:r w:rsidR="0076073B">
        <w:rPr>
          <w:noProof/>
        </w:rPr>
        <w:fldChar w:fldCharType="separate"/>
      </w:r>
      <w:r w:rsidR="0076073B">
        <w:rPr>
          <w:noProof/>
        </w:rPr>
        <w:t>22</w:t>
      </w:r>
      <w:r w:rsidR="0076073B">
        <w:rPr>
          <w:noProof/>
        </w:rPr>
        <w:fldChar w:fldCharType="end"/>
      </w:r>
    </w:p>
    <w:p w14:paraId="67D6D5F2" w14:textId="7C41372A" w:rsidR="0076073B" w:rsidRDefault="0076073B">
      <w:pPr>
        <w:pStyle w:val="TableofFigures"/>
        <w:rPr>
          <w:rFonts w:asciiTheme="minorHAnsi" w:eastAsiaTheme="minorEastAsia" w:hAnsiTheme="minorHAnsi" w:cstheme="minorBidi"/>
          <w:noProof/>
          <w:sz w:val="22"/>
          <w:lang w:eastAsia="en-GB"/>
        </w:rPr>
      </w:pPr>
      <w:r>
        <w:rPr>
          <w:noProof/>
        </w:rPr>
        <w:t>Table 2: F-collective signatures during SIT</w:t>
      </w:r>
      <w:r>
        <w:rPr>
          <w:noProof/>
        </w:rPr>
        <w:tab/>
      </w:r>
      <w:r>
        <w:rPr>
          <w:noProof/>
        </w:rPr>
        <w:fldChar w:fldCharType="begin"/>
      </w:r>
      <w:r>
        <w:rPr>
          <w:noProof/>
        </w:rPr>
        <w:instrText xml:space="preserve"> PAGEREF _Toc529435409 \h </w:instrText>
      </w:r>
      <w:r>
        <w:rPr>
          <w:noProof/>
        </w:rPr>
      </w:r>
      <w:r>
        <w:rPr>
          <w:noProof/>
        </w:rPr>
        <w:fldChar w:fldCharType="separate"/>
      </w:r>
      <w:r>
        <w:rPr>
          <w:noProof/>
        </w:rPr>
        <w:t>24</w:t>
      </w:r>
      <w:r>
        <w:rPr>
          <w:noProof/>
        </w:rPr>
        <w:fldChar w:fldCharType="end"/>
      </w:r>
    </w:p>
    <w:p w14:paraId="37DA9349" w14:textId="5A229EA0" w:rsidR="0076073B" w:rsidRDefault="0076073B">
      <w:pPr>
        <w:pStyle w:val="TableofFigures"/>
        <w:rPr>
          <w:rFonts w:asciiTheme="minorHAnsi" w:eastAsiaTheme="minorEastAsia" w:hAnsiTheme="minorHAnsi" w:cstheme="minorBidi"/>
          <w:noProof/>
          <w:sz w:val="22"/>
          <w:lang w:eastAsia="en-GB"/>
        </w:rPr>
      </w:pPr>
      <w:r>
        <w:rPr>
          <w:noProof/>
        </w:rPr>
        <w:t>Table 3: SIT punch list.</w:t>
      </w:r>
      <w:r>
        <w:rPr>
          <w:noProof/>
        </w:rPr>
        <w:tab/>
      </w:r>
      <w:r>
        <w:rPr>
          <w:noProof/>
        </w:rPr>
        <w:fldChar w:fldCharType="begin"/>
      </w:r>
      <w:r>
        <w:rPr>
          <w:noProof/>
        </w:rPr>
        <w:instrText xml:space="preserve"> PAGEREF _Toc529435410 \h </w:instrText>
      </w:r>
      <w:r>
        <w:rPr>
          <w:noProof/>
        </w:rPr>
      </w:r>
      <w:r>
        <w:rPr>
          <w:noProof/>
        </w:rPr>
        <w:fldChar w:fldCharType="separate"/>
      </w:r>
      <w:r>
        <w:rPr>
          <w:noProof/>
        </w:rPr>
        <w:t>28</w:t>
      </w:r>
      <w:r>
        <w:rPr>
          <w:noProof/>
        </w:rPr>
        <w:fldChar w:fldCharType="end"/>
      </w:r>
    </w:p>
    <w:p w14:paraId="57512059" w14:textId="7035CB75" w:rsidR="0076073B" w:rsidRDefault="0076073B">
      <w:pPr>
        <w:pStyle w:val="TableofFigures"/>
        <w:rPr>
          <w:rFonts w:asciiTheme="minorHAnsi" w:eastAsiaTheme="minorEastAsia" w:hAnsiTheme="minorHAnsi" w:cstheme="minorBidi"/>
          <w:noProof/>
          <w:sz w:val="22"/>
          <w:lang w:eastAsia="en-GB"/>
        </w:rPr>
      </w:pPr>
      <w:r>
        <w:rPr>
          <w:noProof/>
        </w:rPr>
        <w:t>Table 4: SIT certificate.</w:t>
      </w:r>
      <w:r>
        <w:rPr>
          <w:noProof/>
        </w:rPr>
        <w:tab/>
      </w:r>
      <w:r>
        <w:rPr>
          <w:noProof/>
        </w:rPr>
        <w:fldChar w:fldCharType="begin"/>
      </w:r>
      <w:r>
        <w:rPr>
          <w:noProof/>
        </w:rPr>
        <w:instrText xml:space="preserve"> PAGEREF _Toc529435411 \h </w:instrText>
      </w:r>
      <w:r>
        <w:rPr>
          <w:noProof/>
        </w:rPr>
      </w:r>
      <w:r>
        <w:rPr>
          <w:noProof/>
        </w:rPr>
        <w:fldChar w:fldCharType="separate"/>
      </w:r>
      <w:r>
        <w:rPr>
          <w:noProof/>
        </w:rPr>
        <w:t>29</w:t>
      </w:r>
      <w:r>
        <w:rPr>
          <w:noProof/>
        </w:rPr>
        <w:fldChar w:fldCharType="end"/>
      </w:r>
    </w:p>
    <w:p w14:paraId="32C77035" w14:textId="671930A5" w:rsidR="00130FCD" w:rsidRPr="00991A73" w:rsidRDefault="00130FCD" w:rsidP="00130FCD">
      <w:pPr>
        <w:jc w:val="both"/>
        <w:rPr>
          <w:rFonts w:cs="Calibri"/>
          <w:lang w:val="en-GB"/>
        </w:rPr>
      </w:pPr>
      <w:r w:rsidRPr="00991A73">
        <w:rPr>
          <w:rFonts w:cs="Calibri"/>
          <w:lang w:val="en-GB"/>
        </w:rPr>
        <w:fldChar w:fldCharType="end"/>
      </w:r>
    </w:p>
    <w:p w14:paraId="28286105" w14:textId="77777777" w:rsidR="00130FCD" w:rsidRPr="00991A73" w:rsidRDefault="00130FCD" w:rsidP="00130FCD">
      <w:pPr>
        <w:pStyle w:val="ESS-Unnumbered"/>
        <w:jc w:val="both"/>
        <w:rPr>
          <w:rFonts w:asciiTheme="minorHAnsi" w:hAnsiTheme="minorHAnsi" w:cs="Calibri"/>
        </w:rPr>
      </w:pPr>
      <w:r w:rsidRPr="00991A73">
        <w:rPr>
          <w:rFonts w:asciiTheme="minorHAnsi" w:hAnsiTheme="minorHAnsi" w:cs="Calibri"/>
        </w:rPr>
        <w:t>list of Figures</w:t>
      </w:r>
    </w:p>
    <w:p w14:paraId="27BF936D" w14:textId="2FFABB85" w:rsidR="0076073B" w:rsidRDefault="00130FCD">
      <w:pPr>
        <w:pStyle w:val="TableofFigures"/>
        <w:rPr>
          <w:rFonts w:asciiTheme="minorHAnsi" w:eastAsiaTheme="minorEastAsia" w:hAnsiTheme="minorHAnsi" w:cstheme="minorBidi"/>
          <w:noProof/>
          <w:sz w:val="22"/>
          <w:lang w:eastAsia="en-GB"/>
        </w:rPr>
      </w:pPr>
      <w:r w:rsidRPr="00991A73">
        <w:rPr>
          <w:rFonts w:cs="Calibri"/>
        </w:rPr>
        <w:fldChar w:fldCharType="begin"/>
      </w:r>
      <w:r w:rsidRPr="00991A73">
        <w:rPr>
          <w:rFonts w:cs="Calibri"/>
        </w:rPr>
        <w:instrText xml:space="preserve"> TOC \c "Figure" </w:instrText>
      </w:r>
      <w:r w:rsidRPr="00991A73">
        <w:rPr>
          <w:rFonts w:cs="Calibri"/>
        </w:rPr>
        <w:fldChar w:fldCharType="separate"/>
      </w:r>
      <w:bookmarkStart w:id="1" w:name="_GoBack"/>
      <w:bookmarkEnd w:id="1"/>
      <w:r w:rsidR="0076073B">
        <w:rPr>
          <w:noProof/>
        </w:rPr>
        <w:t>Figure 1: Formalised search</w:t>
      </w:r>
      <w:r w:rsidR="0076073B">
        <w:rPr>
          <w:noProof/>
        </w:rPr>
        <w:tab/>
      </w:r>
      <w:r w:rsidR="0076073B">
        <w:rPr>
          <w:noProof/>
        </w:rPr>
        <w:fldChar w:fldCharType="begin"/>
      </w:r>
      <w:r w:rsidR="0076073B">
        <w:rPr>
          <w:noProof/>
        </w:rPr>
        <w:instrText xml:space="preserve"> PAGEREF _Toc529435412 \h </w:instrText>
      </w:r>
      <w:r w:rsidR="0076073B">
        <w:rPr>
          <w:noProof/>
        </w:rPr>
      </w:r>
      <w:r w:rsidR="0076073B">
        <w:rPr>
          <w:noProof/>
        </w:rPr>
        <w:fldChar w:fldCharType="separate"/>
      </w:r>
      <w:r w:rsidR="0076073B">
        <w:rPr>
          <w:noProof/>
        </w:rPr>
        <w:t>9</w:t>
      </w:r>
      <w:r w:rsidR="0076073B">
        <w:rPr>
          <w:noProof/>
        </w:rPr>
        <w:fldChar w:fldCharType="end"/>
      </w:r>
    </w:p>
    <w:p w14:paraId="6CE275A9" w14:textId="3A09DF12" w:rsidR="000A07A3" w:rsidRPr="00991A73" w:rsidRDefault="00130FCD" w:rsidP="00130FCD">
      <w:pPr>
        <w:jc w:val="both"/>
        <w:rPr>
          <w:rFonts w:cs="Calibri"/>
          <w:lang w:val="en-GB"/>
        </w:rPr>
      </w:pPr>
      <w:r w:rsidRPr="00991A73">
        <w:rPr>
          <w:rFonts w:cs="Calibri"/>
          <w:lang w:val="en-GB"/>
        </w:rPr>
        <w:fldChar w:fldCharType="end"/>
      </w:r>
      <w:r w:rsidR="000A07A3" w:rsidRPr="00991A73">
        <w:rPr>
          <w:rFonts w:cs="Calibri"/>
          <w:lang w:val="en-GB"/>
        </w:rPr>
        <w:br w:type="page"/>
      </w:r>
    </w:p>
    <w:p w14:paraId="039E104D" w14:textId="6BBD2663" w:rsidR="004113C0" w:rsidRPr="00991A73" w:rsidRDefault="000A07A3" w:rsidP="004113C0">
      <w:pPr>
        <w:pStyle w:val="Heading1"/>
        <w:jc w:val="both"/>
        <w:rPr>
          <w:rFonts w:asciiTheme="minorHAnsi" w:hAnsiTheme="minorHAnsi" w:cs="Calibri"/>
        </w:rPr>
      </w:pPr>
      <w:bookmarkStart w:id="2" w:name="_Toc515009469"/>
      <w:bookmarkStart w:id="3" w:name="_Toc529435325"/>
      <w:r w:rsidRPr="00991A73">
        <w:rPr>
          <w:rFonts w:asciiTheme="minorHAnsi" w:hAnsiTheme="minorHAnsi" w:cs="Calibri"/>
        </w:rPr>
        <w:lastRenderedPageBreak/>
        <w:t>Introduction</w:t>
      </w:r>
      <w:bookmarkEnd w:id="2"/>
      <w:bookmarkEnd w:id="3"/>
    </w:p>
    <w:p w14:paraId="61E41EDE" w14:textId="77777777" w:rsidR="004113C0" w:rsidRPr="00991A73" w:rsidRDefault="004113C0" w:rsidP="00286AD0">
      <w:pPr>
        <w:pStyle w:val="Heading2"/>
        <w:numPr>
          <w:ilvl w:val="1"/>
          <w:numId w:val="7"/>
        </w:numPr>
        <w:spacing w:after="240"/>
      </w:pPr>
      <w:bookmarkStart w:id="4" w:name="_Toc224785985"/>
      <w:bookmarkStart w:id="5" w:name="_Toc456186079"/>
      <w:bookmarkStart w:id="6" w:name="_Toc520210732"/>
      <w:bookmarkStart w:id="7" w:name="_Toc529435326"/>
      <w:r w:rsidRPr="00991A73">
        <w:t>Purpose of the document</w:t>
      </w:r>
      <w:bookmarkEnd w:id="4"/>
      <w:bookmarkEnd w:id="5"/>
      <w:bookmarkEnd w:id="6"/>
      <w:bookmarkEnd w:id="7"/>
    </w:p>
    <w:p w14:paraId="3CB88EF4" w14:textId="1DD299B3" w:rsidR="000C1C33" w:rsidRPr="00991A73" w:rsidRDefault="004113C0" w:rsidP="000C1C33">
      <w:pPr>
        <w:pStyle w:val="ListParagraph"/>
        <w:spacing w:before="100" w:beforeAutospacing="1" w:after="100" w:afterAutospacing="1"/>
        <w:ind w:left="0"/>
        <w:jc w:val="both"/>
        <w:rPr>
          <w:rFonts w:asciiTheme="minorHAnsi" w:hAnsiTheme="minorHAnsi" w:cstheme="minorHAnsi"/>
          <w:szCs w:val="24"/>
        </w:rPr>
      </w:pPr>
      <w:bookmarkStart w:id="8" w:name="_Toc224785988"/>
      <w:bookmarkStart w:id="9" w:name="_Toc456186080"/>
      <w:r w:rsidRPr="00991A73">
        <w:rPr>
          <w:rFonts w:asciiTheme="minorHAnsi" w:hAnsiTheme="minorHAnsi" w:cstheme="minorHAnsi"/>
          <w:szCs w:val="24"/>
        </w:rPr>
        <w:t xml:space="preserve">This report </w:t>
      </w:r>
      <w:r w:rsidR="00272CBF" w:rsidRPr="00991A73">
        <w:rPr>
          <w:rFonts w:asciiTheme="minorHAnsi" w:hAnsiTheme="minorHAnsi" w:cstheme="minorHAnsi"/>
          <w:szCs w:val="24"/>
        </w:rPr>
        <w:t>describes</w:t>
      </w:r>
      <w:r w:rsidRPr="00991A73">
        <w:rPr>
          <w:rFonts w:asciiTheme="minorHAnsi" w:hAnsiTheme="minorHAnsi" w:cstheme="minorHAnsi"/>
          <w:szCs w:val="24"/>
        </w:rPr>
        <w:t xml:space="preserve"> the Site Integration Test (SIT) for the Personnel Safety System 0 (PSS0)</w:t>
      </w:r>
      <w:r w:rsidR="00454969" w:rsidRPr="00991A73">
        <w:rPr>
          <w:rFonts w:asciiTheme="minorHAnsi" w:hAnsiTheme="minorHAnsi" w:cstheme="minorHAnsi"/>
          <w:szCs w:val="24"/>
        </w:rPr>
        <w:t xml:space="preserve"> and is </w:t>
      </w:r>
      <w:r w:rsidR="007028F7" w:rsidRPr="00991A73">
        <w:rPr>
          <w:rFonts w:asciiTheme="minorHAnsi" w:hAnsiTheme="minorHAnsi" w:cstheme="minorHAnsi"/>
          <w:szCs w:val="24"/>
        </w:rPr>
        <w:t>part of the verification and validation plan for PSS0</w:t>
      </w:r>
      <w:r w:rsidR="00272CBF" w:rsidRPr="00991A73">
        <w:rPr>
          <w:rFonts w:asciiTheme="minorHAnsi" w:hAnsiTheme="minorHAnsi" w:cstheme="minorHAnsi"/>
          <w:szCs w:val="24"/>
        </w:rPr>
        <w:t xml:space="preserve"> </w:t>
      </w:r>
      <w:sdt>
        <w:sdtPr>
          <w:rPr>
            <w:rFonts w:asciiTheme="minorHAnsi" w:hAnsiTheme="minorHAnsi" w:cstheme="minorHAnsi"/>
            <w:szCs w:val="24"/>
          </w:rPr>
          <w:id w:val="888455219"/>
          <w:citation/>
        </w:sdtPr>
        <w:sdtEndPr/>
        <w:sdtContent>
          <w:r w:rsidR="00EC520A" w:rsidRPr="00991A73">
            <w:rPr>
              <w:rFonts w:asciiTheme="minorHAnsi" w:hAnsiTheme="minorHAnsi" w:cstheme="minorHAnsi"/>
              <w:szCs w:val="24"/>
            </w:rPr>
            <w:fldChar w:fldCharType="begin"/>
          </w:r>
          <w:r w:rsidR="00EC520A" w:rsidRPr="00991A73">
            <w:rPr>
              <w:rFonts w:asciiTheme="minorHAnsi" w:hAnsiTheme="minorHAnsi" w:cstheme="minorHAnsi"/>
              <w:szCs w:val="24"/>
            </w:rPr>
            <w:instrText xml:space="preserve"> CITATION PSS18 \l 1053 </w:instrText>
          </w:r>
          <w:r w:rsidR="00EC520A" w:rsidRPr="00991A73">
            <w:rPr>
              <w:rFonts w:asciiTheme="minorHAnsi" w:hAnsiTheme="minorHAnsi" w:cstheme="minorHAnsi"/>
              <w:szCs w:val="24"/>
            </w:rPr>
            <w:fldChar w:fldCharType="separate"/>
          </w:r>
          <w:r w:rsidR="00655AD5" w:rsidRPr="00655AD5">
            <w:rPr>
              <w:rFonts w:asciiTheme="minorHAnsi" w:hAnsiTheme="minorHAnsi" w:cstheme="minorHAnsi"/>
              <w:noProof/>
              <w:szCs w:val="24"/>
            </w:rPr>
            <w:t>[1]</w:t>
          </w:r>
          <w:r w:rsidR="00EC520A" w:rsidRPr="00991A73">
            <w:rPr>
              <w:rFonts w:asciiTheme="minorHAnsi" w:hAnsiTheme="minorHAnsi" w:cstheme="minorHAnsi"/>
              <w:szCs w:val="24"/>
            </w:rPr>
            <w:fldChar w:fldCharType="end"/>
          </w:r>
        </w:sdtContent>
      </w:sdt>
      <w:r w:rsidRPr="00991A73">
        <w:rPr>
          <w:rFonts w:asciiTheme="minorHAnsi" w:hAnsiTheme="minorHAnsi" w:cstheme="minorHAnsi"/>
          <w:szCs w:val="24"/>
        </w:rPr>
        <w:t>. SIT is an integration test, which verifies that the installed hardware and software work together properly, ensuring that their combination is serving the purpose of PSS</w:t>
      </w:r>
      <w:r w:rsidR="00197442">
        <w:rPr>
          <w:rFonts w:asciiTheme="minorHAnsi" w:hAnsiTheme="minorHAnsi" w:cstheme="minorHAnsi"/>
          <w:szCs w:val="24"/>
        </w:rPr>
        <w:t>0</w:t>
      </w:r>
      <w:r w:rsidRPr="00991A73">
        <w:rPr>
          <w:rFonts w:asciiTheme="minorHAnsi" w:hAnsiTheme="minorHAnsi" w:cstheme="minorHAnsi"/>
          <w:szCs w:val="24"/>
        </w:rPr>
        <w:t>’s safety functions and procedures.</w:t>
      </w:r>
    </w:p>
    <w:p w14:paraId="31194588" w14:textId="77777777" w:rsidR="000C1C33" w:rsidRPr="00991A73" w:rsidRDefault="000C1C33" w:rsidP="000C1C33">
      <w:pPr>
        <w:pStyle w:val="ListParagraph"/>
        <w:spacing w:before="100" w:beforeAutospacing="1" w:after="100" w:afterAutospacing="1"/>
        <w:ind w:left="0"/>
        <w:jc w:val="both"/>
        <w:rPr>
          <w:rFonts w:asciiTheme="minorHAnsi" w:hAnsiTheme="minorHAnsi" w:cstheme="minorHAnsi"/>
          <w:szCs w:val="24"/>
        </w:rPr>
      </w:pPr>
    </w:p>
    <w:p w14:paraId="1E114DF0" w14:textId="1285D8F7" w:rsidR="000C1C33" w:rsidRPr="00991A73" w:rsidRDefault="000C1C33" w:rsidP="000C1C33">
      <w:pPr>
        <w:pStyle w:val="ListParagraph"/>
        <w:spacing w:before="100" w:beforeAutospacing="1" w:after="100" w:afterAutospacing="1"/>
        <w:ind w:left="0"/>
        <w:jc w:val="both"/>
        <w:rPr>
          <w:rFonts w:asciiTheme="minorHAnsi" w:hAnsiTheme="minorHAnsi" w:cstheme="minorHAnsi"/>
          <w:szCs w:val="24"/>
        </w:rPr>
      </w:pPr>
      <w:r w:rsidRPr="00991A73">
        <w:rPr>
          <w:rFonts w:asciiTheme="minorHAnsi" w:hAnsiTheme="minorHAnsi" w:cstheme="minorHAnsi"/>
          <w:szCs w:val="24"/>
        </w:rPr>
        <w:t xml:space="preserve">All of the checklists in this document shall be filled in and the SIT certificate needs to be signed before the SIT </w:t>
      </w:r>
      <w:r w:rsidR="00C47827" w:rsidRPr="00991A73">
        <w:rPr>
          <w:rFonts w:asciiTheme="minorHAnsi" w:hAnsiTheme="minorHAnsi" w:cstheme="minorHAnsi"/>
          <w:szCs w:val="24"/>
        </w:rPr>
        <w:t xml:space="preserve">can be </w:t>
      </w:r>
      <w:r w:rsidRPr="00991A73">
        <w:rPr>
          <w:rFonts w:asciiTheme="minorHAnsi" w:hAnsiTheme="minorHAnsi" w:cstheme="minorHAnsi"/>
          <w:szCs w:val="24"/>
        </w:rPr>
        <w:t>approved.</w:t>
      </w:r>
    </w:p>
    <w:p w14:paraId="7E912EC8" w14:textId="77777777" w:rsidR="004113C0" w:rsidRPr="00991A73" w:rsidRDefault="004113C0" w:rsidP="00BE7145">
      <w:pPr>
        <w:pStyle w:val="ListParagraph"/>
        <w:ind w:left="0"/>
        <w:jc w:val="both"/>
        <w:rPr>
          <w:rFonts w:asciiTheme="minorHAnsi" w:hAnsiTheme="minorHAnsi" w:cstheme="minorHAnsi"/>
          <w:szCs w:val="24"/>
        </w:rPr>
      </w:pPr>
    </w:p>
    <w:p w14:paraId="55FB6183" w14:textId="0BAA2878" w:rsidR="00E75589" w:rsidRPr="00991A73" w:rsidRDefault="004113C0" w:rsidP="00130FCD">
      <w:pPr>
        <w:pStyle w:val="ListParagraph"/>
        <w:spacing w:before="100" w:beforeAutospacing="1" w:after="100" w:afterAutospacing="1"/>
        <w:ind w:left="0"/>
        <w:jc w:val="both"/>
        <w:rPr>
          <w:rFonts w:asciiTheme="minorHAnsi" w:hAnsiTheme="minorHAnsi" w:cstheme="minorHAnsi"/>
          <w:szCs w:val="24"/>
        </w:rPr>
      </w:pPr>
      <w:r w:rsidRPr="00991A73">
        <w:rPr>
          <w:rFonts w:asciiTheme="minorHAnsi" w:hAnsiTheme="minorHAnsi" w:cstheme="minorHAnsi"/>
          <w:szCs w:val="24"/>
        </w:rPr>
        <w:t xml:space="preserve">Note: To reduce the risk of damaging the Equipment Under Control (EUC) due to </w:t>
      </w:r>
      <w:r w:rsidR="00272CBF" w:rsidRPr="00991A73">
        <w:rPr>
          <w:rFonts w:asciiTheme="minorHAnsi" w:eastAsia="Times New Roman" w:hAnsiTheme="minorHAnsi" w:cs="Calibri"/>
          <w:szCs w:val="24"/>
        </w:rPr>
        <w:t>repeated tests</w:t>
      </w:r>
      <w:r w:rsidRPr="00991A73">
        <w:rPr>
          <w:rFonts w:asciiTheme="minorHAnsi" w:hAnsiTheme="minorHAnsi" w:cstheme="minorHAnsi"/>
          <w:szCs w:val="24"/>
        </w:rPr>
        <w:t>, the EUC will be disconnected from PSS</w:t>
      </w:r>
      <w:r w:rsidR="00197442">
        <w:rPr>
          <w:rFonts w:asciiTheme="minorHAnsi" w:hAnsiTheme="minorHAnsi" w:cstheme="minorHAnsi"/>
          <w:szCs w:val="24"/>
        </w:rPr>
        <w:t>0</w:t>
      </w:r>
      <w:r w:rsidRPr="00991A73">
        <w:rPr>
          <w:rFonts w:asciiTheme="minorHAnsi" w:hAnsiTheme="minorHAnsi" w:cstheme="minorHAnsi"/>
          <w:szCs w:val="24"/>
        </w:rPr>
        <w:t xml:space="preserve"> during PSS</w:t>
      </w:r>
      <w:r w:rsidR="00197442">
        <w:rPr>
          <w:rFonts w:asciiTheme="minorHAnsi" w:hAnsiTheme="minorHAnsi" w:cstheme="minorHAnsi"/>
          <w:szCs w:val="24"/>
        </w:rPr>
        <w:t>0</w:t>
      </w:r>
      <w:r w:rsidRPr="00991A73">
        <w:rPr>
          <w:rFonts w:asciiTheme="minorHAnsi" w:hAnsiTheme="minorHAnsi" w:cstheme="minorHAnsi"/>
          <w:szCs w:val="24"/>
        </w:rPr>
        <w:t xml:space="preserve"> SIT. The SIT is performed on site</w:t>
      </w:r>
      <w:r w:rsidR="00171264" w:rsidRPr="00991A73">
        <w:rPr>
          <w:rFonts w:asciiTheme="minorHAnsi" w:hAnsiTheme="minorHAnsi" w:cstheme="minorHAnsi"/>
          <w:szCs w:val="24"/>
        </w:rPr>
        <w:t xml:space="preserve"> </w:t>
      </w:r>
      <w:sdt>
        <w:sdtPr>
          <w:rPr>
            <w:rFonts w:asciiTheme="minorHAnsi" w:hAnsiTheme="minorHAnsi" w:cstheme="minorHAnsi"/>
            <w:szCs w:val="24"/>
          </w:rPr>
          <w:id w:val="-1159843578"/>
          <w:citation/>
        </w:sdtPr>
        <w:sdtEndPr/>
        <w:sdtContent>
          <w:r w:rsidR="00171264" w:rsidRPr="00991A73">
            <w:rPr>
              <w:rFonts w:asciiTheme="minorHAnsi" w:hAnsiTheme="minorHAnsi" w:cstheme="minorHAnsi"/>
              <w:szCs w:val="24"/>
            </w:rPr>
            <w:fldChar w:fldCharType="begin"/>
          </w:r>
          <w:r w:rsidR="00171264" w:rsidRPr="00991A73">
            <w:rPr>
              <w:rFonts w:asciiTheme="minorHAnsi" w:hAnsiTheme="minorHAnsi" w:cstheme="minorHAnsi"/>
              <w:szCs w:val="24"/>
            </w:rPr>
            <w:instrText xml:space="preserve"> CITATION PSS18 \l 1053 </w:instrText>
          </w:r>
          <w:r w:rsidR="00171264" w:rsidRPr="00991A73">
            <w:rPr>
              <w:rFonts w:asciiTheme="minorHAnsi" w:hAnsiTheme="minorHAnsi" w:cstheme="minorHAnsi"/>
              <w:szCs w:val="24"/>
            </w:rPr>
            <w:fldChar w:fldCharType="separate"/>
          </w:r>
          <w:r w:rsidR="00655AD5" w:rsidRPr="00655AD5">
            <w:rPr>
              <w:rFonts w:asciiTheme="minorHAnsi" w:hAnsiTheme="minorHAnsi" w:cstheme="minorHAnsi"/>
              <w:noProof/>
              <w:szCs w:val="24"/>
            </w:rPr>
            <w:t>[1]</w:t>
          </w:r>
          <w:r w:rsidR="00171264" w:rsidRPr="00991A73">
            <w:rPr>
              <w:rFonts w:asciiTheme="minorHAnsi" w:hAnsiTheme="minorHAnsi" w:cstheme="minorHAnsi"/>
              <w:szCs w:val="24"/>
            </w:rPr>
            <w:fldChar w:fldCharType="end"/>
          </w:r>
        </w:sdtContent>
      </w:sdt>
      <w:r w:rsidRPr="00991A73">
        <w:rPr>
          <w:rFonts w:asciiTheme="minorHAnsi" w:hAnsiTheme="minorHAnsi" w:cstheme="minorHAnsi"/>
          <w:szCs w:val="24"/>
        </w:rPr>
        <w:t>.</w:t>
      </w:r>
    </w:p>
    <w:p w14:paraId="41E89175" w14:textId="7350BF85" w:rsidR="00E75589" w:rsidRPr="00991A73" w:rsidRDefault="00E75589" w:rsidP="00E75589">
      <w:pPr>
        <w:jc w:val="both"/>
        <w:rPr>
          <w:rFonts w:cstheme="minorHAnsi"/>
          <w:szCs w:val="24"/>
          <w:lang w:val="en-GB"/>
        </w:rPr>
      </w:pPr>
      <w:r w:rsidRPr="00991A73">
        <w:rPr>
          <w:rFonts w:cstheme="minorHAnsi"/>
          <w:szCs w:val="24"/>
          <w:lang w:val="en-GB"/>
        </w:rPr>
        <w:t xml:space="preserve">Before starting the SIT, make sure all entry criteria are fulfilled </w:t>
      </w:r>
      <w:sdt>
        <w:sdtPr>
          <w:rPr>
            <w:rFonts w:cstheme="minorHAnsi"/>
            <w:szCs w:val="24"/>
            <w:lang w:val="en-GB"/>
          </w:rPr>
          <w:id w:val="-172035072"/>
          <w:citation/>
        </w:sdtPr>
        <w:sdtEndPr/>
        <w:sdtContent>
          <w:r w:rsidRPr="00991A73">
            <w:rPr>
              <w:rFonts w:cstheme="minorHAnsi"/>
              <w:szCs w:val="24"/>
              <w:lang w:val="en-GB"/>
            </w:rPr>
            <w:fldChar w:fldCharType="begin"/>
          </w:r>
          <w:r w:rsidRPr="00991A73">
            <w:rPr>
              <w:rFonts w:cstheme="minorHAnsi"/>
              <w:szCs w:val="24"/>
              <w:lang w:val="en-GB"/>
            </w:rPr>
            <w:instrText xml:space="preserve"> CITATION PSS18 \l 1053 </w:instrText>
          </w:r>
          <w:r w:rsidRPr="00991A73">
            <w:rPr>
              <w:rFonts w:cstheme="minorHAnsi"/>
              <w:szCs w:val="24"/>
              <w:lang w:val="en-GB"/>
            </w:rPr>
            <w:fldChar w:fldCharType="separate"/>
          </w:r>
          <w:r w:rsidR="00655AD5" w:rsidRPr="00655AD5">
            <w:rPr>
              <w:rFonts w:cstheme="minorHAnsi"/>
              <w:noProof/>
              <w:szCs w:val="24"/>
              <w:lang w:val="en-GB"/>
            </w:rPr>
            <w:t>[1]</w:t>
          </w:r>
          <w:r w:rsidRPr="00991A73">
            <w:rPr>
              <w:rFonts w:cstheme="minorHAnsi"/>
              <w:szCs w:val="24"/>
              <w:lang w:val="en-GB"/>
            </w:rPr>
            <w:fldChar w:fldCharType="end"/>
          </w:r>
        </w:sdtContent>
      </w:sdt>
      <w:r w:rsidRPr="00991A73">
        <w:rPr>
          <w:rFonts w:cstheme="minorHAnsi"/>
          <w:szCs w:val="24"/>
          <w:lang w:val="en-GB"/>
        </w:rPr>
        <w:t>:</w:t>
      </w:r>
    </w:p>
    <w:p w14:paraId="12211830" w14:textId="77777777" w:rsidR="00E75589" w:rsidRPr="00991A73" w:rsidRDefault="00E75589" w:rsidP="00E75589">
      <w:pPr>
        <w:pStyle w:val="ListParagraph"/>
        <w:numPr>
          <w:ilvl w:val="0"/>
          <w:numId w:val="6"/>
        </w:numPr>
        <w:jc w:val="both"/>
        <w:rPr>
          <w:rFonts w:asciiTheme="minorHAnsi" w:hAnsiTheme="minorHAnsi" w:cstheme="minorHAnsi"/>
          <w:szCs w:val="24"/>
        </w:rPr>
      </w:pPr>
      <w:r w:rsidRPr="00991A73">
        <w:rPr>
          <w:rFonts w:asciiTheme="minorHAnsi" w:hAnsiTheme="minorHAnsi" w:cstheme="minorHAnsi"/>
          <w:szCs w:val="24"/>
        </w:rPr>
        <w:t>Hardware SAT complete.</w:t>
      </w:r>
    </w:p>
    <w:p w14:paraId="1AA9A562" w14:textId="77777777" w:rsidR="00E75589" w:rsidRPr="00991A73" w:rsidRDefault="00E75589" w:rsidP="00E75589">
      <w:pPr>
        <w:pStyle w:val="ListParagraph"/>
        <w:numPr>
          <w:ilvl w:val="0"/>
          <w:numId w:val="6"/>
        </w:numPr>
        <w:jc w:val="both"/>
        <w:rPr>
          <w:rFonts w:asciiTheme="minorHAnsi" w:hAnsiTheme="minorHAnsi" w:cstheme="minorHAnsi"/>
          <w:szCs w:val="24"/>
        </w:rPr>
      </w:pPr>
      <w:r w:rsidRPr="00991A73">
        <w:rPr>
          <w:rFonts w:asciiTheme="minorHAnsi" w:hAnsiTheme="minorHAnsi" w:cstheme="minorHAnsi"/>
          <w:szCs w:val="24"/>
        </w:rPr>
        <w:t>Software pre-FAT complete.</w:t>
      </w:r>
    </w:p>
    <w:p w14:paraId="793A6010" w14:textId="77777777" w:rsidR="00E75589" w:rsidRPr="00991A73" w:rsidRDefault="00E75589" w:rsidP="00E75589">
      <w:pPr>
        <w:pStyle w:val="ListParagraph"/>
        <w:numPr>
          <w:ilvl w:val="0"/>
          <w:numId w:val="6"/>
        </w:numPr>
        <w:jc w:val="both"/>
        <w:rPr>
          <w:rFonts w:asciiTheme="minorHAnsi" w:hAnsiTheme="minorHAnsi" w:cstheme="minorHAnsi"/>
          <w:szCs w:val="24"/>
        </w:rPr>
      </w:pPr>
      <w:r w:rsidRPr="00991A73">
        <w:rPr>
          <w:rFonts w:asciiTheme="minorHAnsi" w:hAnsiTheme="minorHAnsi" w:cstheme="minorHAnsi"/>
          <w:szCs w:val="24"/>
        </w:rPr>
        <w:t xml:space="preserve">Test descriptions and test report templates shall be available and reviewed before the SIT tests commence. </w:t>
      </w:r>
    </w:p>
    <w:p w14:paraId="18CEC3BB" w14:textId="1EA683B5" w:rsidR="00D67085" w:rsidRPr="00991A73" w:rsidRDefault="00E75589" w:rsidP="00E75589">
      <w:pPr>
        <w:pStyle w:val="ListParagraph"/>
        <w:numPr>
          <w:ilvl w:val="0"/>
          <w:numId w:val="6"/>
        </w:numPr>
        <w:jc w:val="both"/>
        <w:rPr>
          <w:rFonts w:asciiTheme="minorHAnsi" w:hAnsiTheme="minorHAnsi" w:cstheme="minorHAnsi"/>
          <w:szCs w:val="24"/>
        </w:rPr>
      </w:pPr>
      <w:r w:rsidRPr="00991A73">
        <w:rPr>
          <w:rFonts w:asciiTheme="minorHAnsi" w:hAnsiTheme="minorHAnsi" w:cstheme="minorHAnsi"/>
          <w:szCs w:val="24"/>
        </w:rPr>
        <w:t>Software uploaded to PSS</w:t>
      </w:r>
      <w:r w:rsidR="00197442">
        <w:rPr>
          <w:rFonts w:asciiTheme="minorHAnsi" w:hAnsiTheme="minorHAnsi" w:cstheme="minorHAnsi"/>
          <w:szCs w:val="24"/>
        </w:rPr>
        <w:t>0</w:t>
      </w:r>
      <w:r w:rsidRPr="00991A73">
        <w:rPr>
          <w:rFonts w:asciiTheme="minorHAnsi" w:hAnsiTheme="minorHAnsi" w:cstheme="minorHAnsi"/>
          <w:szCs w:val="24"/>
        </w:rPr>
        <w:t xml:space="preserve"> PLCs.</w:t>
      </w:r>
    </w:p>
    <w:p w14:paraId="571CC796" w14:textId="64647B03" w:rsidR="00E75589" w:rsidRPr="00991A73" w:rsidRDefault="00E75589" w:rsidP="00130FCD">
      <w:pPr>
        <w:pStyle w:val="ListParagraph"/>
        <w:numPr>
          <w:ilvl w:val="0"/>
          <w:numId w:val="6"/>
        </w:numPr>
        <w:jc w:val="both"/>
        <w:rPr>
          <w:rFonts w:asciiTheme="minorHAnsi" w:hAnsiTheme="minorHAnsi" w:cstheme="minorHAnsi"/>
          <w:szCs w:val="24"/>
        </w:rPr>
      </w:pPr>
      <w:r w:rsidRPr="00991A73">
        <w:rPr>
          <w:rFonts w:cstheme="minorHAnsi"/>
          <w:szCs w:val="24"/>
        </w:rPr>
        <w:t>PSS</w:t>
      </w:r>
      <w:r w:rsidR="00197442">
        <w:rPr>
          <w:rFonts w:cstheme="minorHAnsi"/>
          <w:szCs w:val="24"/>
        </w:rPr>
        <w:t>0</w:t>
      </w:r>
      <w:r w:rsidRPr="00991A73">
        <w:rPr>
          <w:rFonts w:cstheme="minorHAnsi"/>
          <w:szCs w:val="24"/>
        </w:rPr>
        <w:t xml:space="preserve"> network communication equipment configured.</w:t>
      </w:r>
    </w:p>
    <w:p w14:paraId="510FA830" w14:textId="77777777" w:rsidR="004113C0" w:rsidRPr="00991A73" w:rsidRDefault="004113C0" w:rsidP="00286AD0">
      <w:pPr>
        <w:pStyle w:val="Heading2"/>
        <w:numPr>
          <w:ilvl w:val="1"/>
          <w:numId w:val="7"/>
        </w:numPr>
        <w:spacing w:after="240"/>
      </w:pPr>
      <w:bookmarkStart w:id="10" w:name="_Toc520980894"/>
      <w:bookmarkStart w:id="11" w:name="_Toc520980971"/>
      <w:bookmarkStart w:id="12" w:name="_Toc520210733"/>
      <w:bookmarkStart w:id="13" w:name="_Toc529435327"/>
      <w:bookmarkEnd w:id="8"/>
      <w:bookmarkEnd w:id="9"/>
      <w:bookmarkEnd w:id="10"/>
      <w:bookmarkEnd w:id="11"/>
      <w:r w:rsidRPr="00991A73">
        <w:t>System</w:t>
      </w:r>
      <w:bookmarkEnd w:id="12"/>
      <w:bookmarkEnd w:id="13"/>
    </w:p>
    <w:p w14:paraId="1D5CA497" w14:textId="291C0132" w:rsidR="00383300" w:rsidRPr="00991A73" w:rsidRDefault="00ED4614" w:rsidP="00272CBF">
      <w:pPr>
        <w:jc w:val="both"/>
        <w:rPr>
          <w:rFonts w:cstheme="minorHAnsi"/>
          <w:lang w:val="en-GB"/>
        </w:rPr>
      </w:pPr>
      <w:r w:rsidRPr="00991A73">
        <w:rPr>
          <w:rFonts w:cstheme="minorHAnsi"/>
          <w:lang w:val="en-GB"/>
        </w:rPr>
        <w:t>For information about PSS0 purpose</w:t>
      </w:r>
      <w:r w:rsidR="00272CBF" w:rsidRPr="00991A73">
        <w:rPr>
          <w:rFonts w:cstheme="minorHAnsi"/>
          <w:lang w:val="en-GB"/>
        </w:rPr>
        <w:t>,</w:t>
      </w:r>
      <w:r w:rsidRPr="00991A73">
        <w:rPr>
          <w:rFonts w:cstheme="minorHAnsi"/>
          <w:lang w:val="en-GB"/>
        </w:rPr>
        <w:t xml:space="preserve"> scope,</w:t>
      </w:r>
      <w:r w:rsidR="00272CBF" w:rsidRPr="00991A73">
        <w:rPr>
          <w:rFonts w:cstheme="minorHAnsi"/>
          <w:lang w:val="en-GB"/>
        </w:rPr>
        <w:t xml:space="preserve"> and equipment,</w:t>
      </w:r>
      <w:r w:rsidRPr="00991A73">
        <w:rPr>
          <w:rFonts w:cstheme="minorHAnsi"/>
          <w:lang w:val="en-GB"/>
        </w:rPr>
        <w:t xml:space="preserve"> please </w:t>
      </w:r>
      <w:r w:rsidR="00655AD5">
        <w:rPr>
          <w:rFonts w:cstheme="minorHAnsi"/>
          <w:lang w:val="en-GB"/>
        </w:rPr>
        <w:t xml:space="preserve">refer to the PSS0 Concept of Operations </w:t>
      </w:r>
      <w:sdt>
        <w:sdtPr>
          <w:rPr>
            <w:rFonts w:cstheme="minorHAnsi"/>
            <w:lang w:val="en-GB"/>
          </w:rPr>
          <w:id w:val="883836908"/>
          <w:citation/>
        </w:sdtPr>
        <w:sdtEndPr/>
        <w:sdtContent>
          <w:r w:rsidR="00655AD5">
            <w:rPr>
              <w:rFonts w:cstheme="minorHAnsi"/>
              <w:lang w:val="en-GB"/>
            </w:rPr>
            <w:fldChar w:fldCharType="begin"/>
          </w:r>
          <w:r w:rsidR="00655AD5" w:rsidRPr="00655AD5">
            <w:rPr>
              <w:rFonts w:cstheme="minorHAnsi"/>
              <w:lang w:val="en-GB"/>
            </w:rPr>
            <w:instrText xml:space="preserve"> CITATION Con188 \l 1053 </w:instrText>
          </w:r>
          <w:r w:rsidR="00655AD5">
            <w:rPr>
              <w:rFonts w:cstheme="minorHAnsi"/>
              <w:lang w:val="en-GB"/>
            </w:rPr>
            <w:fldChar w:fldCharType="separate"/>
          </w:r>
          <w:r w:rsidR="00655AD5" w:rsidRPr="00655AD5">
            <w:rPr>
              <w:rFonts w:cstheme="minorHAnsi"/>
              <w:noProof/>
              <w:lang w:val="en-GB"/>
            </w:rPr>
            <w:t>[2]</w:t>
          </w:r>
          <w:r w:rsidR="00655AD5">
            <w:rPr>
              <w:rFonts w:cstheme="minorHAnsi"/>
              <w:lang w:val="en-GB"/>
            </w:rPr>
            <w:fldChar w:fldCharType="end"/>
          </w:r>
        </w:sdtContent>
      </w:sdt>
      <w:r w:rsidR="00655AD5">
        <w:rPr>
          <w:rFonts w:cstheme="minorHAnsi"/>
          <w:lang w:val="en-GB"/>
        </w:rPr>
        <w:t>.</w:t>
      </w:r>
    </w:p>
    <w:p w14:paraId="26B37BCE" w14:textId="1BB1284C" w:rsidR="004113C0" w:rsidRPr="00991A73" w:rsidRDefault="004113C0" w:rsidP="00286AD0">
      <w:pPr>
        <w:pStyle w:val="Heading2"/>
        <w:numPr>
          <w:ilvl w:val="1"/>
          <w:numId w:val="7"/>
        </w:numPr>
        <w:spacing w:after="240"/>
      </w:pPr>
      <w:bookmarkStart w:id="14" w:name="_Toc520981340"/>
      <w:bookmarkStart w:id="15" w:name="_Toc520981444"/>
      <w:bookmarkStart w:id="16" w:name="_Toc520980896"/>
      <w:bookmarkStart w:id="17" w:name="_Toc520980973"/>
      <w:bookmarkStart w:id="18" w:name="_Toc520210735"/>
      <w:bookmarkStart w:id="19" w:name="_Toc529435328"/>
      <w:bookmarkEnd w:id="14"/>
      <w:bookmarkEnd w:id="15"/>
      <w:bookmarkEnd w:id="16"/>
      <w:bookmarkEnd w:id="17"/>
      <w:r w:rsidRPr="00991A73">
        <w:t>Strategy</w:t>
      </w:r>
      <w:bookmarkEnd w:id="18"/>
      <w:bookmarkEnd w:id="19"/>
      <w:r w:rsidRPr="00991A73">
        <w:t xml:space="preserve"> </w:t>
      </w:r>
    </w:p>
    <w:p w14:paraId="4EA160DB" w14:textId="36634C8D" w:rsidR="004113C0" w:rsidRPr="00991A73" w:rsidRDefault="004113C0" w:rsidP="004113C0">
      <w:pPr>
        <w:jc w:val="both"/>
        <w:rPr>
          <w:rFonts w:cstheme="minorHAnsi"/>
          <w:lang w:val="en-GB"/>
        </w:rPr>
      </w:pPr>
      <w:r w:rsidRPr="00991A73">
        <w:rPr>
          <w:rFonts w:cstheme="minorHAnsi"/>
          <w:lang w:val="en-GB"/>
        </w:rPr>
        <w:t xml:space="preserve">Hardware (HW) and software (SW) integration tests will be carried out according to SS-EN 62381 </w:t>
      </w:r>
      <w:sdt>
        <w:sdtPr>
          <w:rPr>
            <w:rFonts w:cstheme="minorHAnsi"/>
            <w:lang w:val="en-GB"/>
          </w:rPr>
          <w:id w:val="-2022922990"/>
          <w:citation/>
        </w:sdtPr>
        <w:sdtEndPr/>
        <w:sdtContent>
          <w:r w:rsidR="00171264" w:rsidRPr="00991A73">
            <w:rPr>
              <w:rFonts w:cstheme="minorHAnsi"/>
              <w:lang w:val="en-GB"/>
            </w:rPr>
            <w:fldChar w:fldCharType="begin"/>
          </w:r>
          <w:r w:rsidR="00171264" w:rsidRPr="00991A73">
            <w:rPr>
              <w:rFonts w:cstheme="minorHAnsi"/>
              <w:lang w:val="en-GB"/>
            </w:rPr>
            <w:instrText xml:space="preserve"> CITATION Aut12 \l 1053 </w:instrText>
          </w:r>
          <w:r w:rsidR="00171264" w:rsidRPr="00991A73">
            <w:rPr>
              <w:rFonts w:cstheme="minorHAnsi"/>
              <w:lang w:val="en-GB"/>
            </w:rPr>
            <w:fldChar w:fldCharType="separate"/>
          </w:r>
          <w:r w:rsidR="00655AD5" w:rsidRPr="00655AD5">
            <w:rPr>
              <w:rFonts w:cstheme="minorHAnsi"/>
              <w:noProof/>
              <w:lang w:val="en-GB"/>
            </w:rPr>
            <w:t>[3]</w:t>
          </w:r>
          <w:r w:rsidR="00171264" w:rsidRPr="00991A73">
            <w:rPr>
              <w:rFonts w:cstheme="minorHAnsi"/>
              <w:lang w:val="en-GB"/>
            </w:rPr>
            <w:fldChar w:fldCharType="end"/>
          </w:r>
        </w:sdtContent>
      </w:sdt>
      <w:r w:rsidRPr="00991A73">
        <w:rPr>
          <w:rFonts w:cstheme="minorHAnsi"/>
          <w:lang w:val="en-GB"/>
        </w:rPr>
        <w:t xml:space="preserve"> and IEC 61511</w:t>
      </w:r>
      <w:sdt>
        <w:sdtPr>
          <w:rPr>
            <w:rFonts w:cstheme="minorHAnsi"/>
            <w:lang w:val="en-GB"/>
          </w:rPr>
          <w:id w:val="-2007509457"/>
          <w:citation/>
        </w:sdtPr>
        <w:sdtEndPr/>
        <w:sdtContent>
          <w:r w:rsidR="00171264" w:rsidRPr="00991A73">
            <w:rPr>
              <w:rFonts w:cstheme="minorHAnsi"/>
              <w:lang w:val="en-GB"/>
            </w:rPr>
            <w:fldChar w:fldCharType="begin"/>
          </w:r>
          <w:r w:rsidR="00171264" w:rsidRPr="00991A73">
            <w:rPr>
              <w:rFonts w:cstheme="minorHAnsi"/>
              <w:lang w:val="en-GB"/>
            </w:rPr>
            <w:instrText xml:space="preserve"> CITATION Fun161 \l 1053 </w:instrText>
          </w:r>
          <w:r w:rsidR="00171264" w:rsidRPr="00991A73">
            <w:rPr>
              <w:rFonts w:cstheme="minorHAnsi"/>
              <w:lang w:val="en-GB"/>
            </w:rPr>
            <w:fldChar w:fldCharType="separate"/>
          </w:r>
          <w:r w:rsidR="00655AD5">
            <w:rPr>
              <w:rFonts w:cstheme="minorHAnsi"/>
              <w:noProof/>
              <w:lang w:val="en-GB"/>
            </w:rPr>
            <w:t xml:space="preserve"> </w:t>
          </w:r>
          <w:r w:rsidR="00655AD5" w:rsidRPr="00655AD5">
            <w:rPr>
              <w:rFonts w:cstheme="minorHAnsi"/>
              <w:noProof/>
              <w:lang w:val="en-GB"/>
            </w:rPr>
            <w:t>[4]</w:t>
          </w:r>
          <w:r w:rsidR="00171264" w:rsidRPr="00991A73">
            <w:rPr>
              <w:rFonts w:cstheme="minorHAnsi"/>
              <w:lang w:val="en-GB"/>
            </w:rPr>
            <w:fldChar w:fldCharType="end"/>
          </w:r>
        </w:sdtContent>
      </w:sdt>
      <w:r w:rsidRPr="00991A73">
        <w:rPr>
          <w:rFonts w:cstheme="minorHAnsi"/>
          <w:lang w:val="en-GB"/>
        </w:rPr>
        <w:t>. The different applicable standards are described in the verification and validation plan</w:t>
      </w:r>
      <w:r w:rsidR="00171264" w:rsidRPr="00991A73">
        <w:rPr>
          <w:rFonts w:cstheme="minorHAnsi"/>
          <w:lang w:val="en-GB"/>
        </w:rPr>
        <w:t xml:space="preserve"> </w:t>
      </w:r>
      <w:sdt>
        <w:sdtPr>
          <w:rPr>
            <w:rFonts w:cstheme="minorHAnsi"/>
            <w:lang w:val="en-GB"/>
          </w:rPr>
          <w:id w:val="-814327190"/>
          <w:citation/>
        </w:sdtPr>
        <w:sdtEndPr/>
        <w:sdtContent>
          <w:r w:rsidR="00171264" w:rsidRPr="00991A73">
            <w:rPr>
              <w:rFonts w:cstheme="minorHAnsi"/>
              <w:lang w:val="en-GB"/>
            </w:rPr>
            <w:fldChar w:fldCharType="begin"/>
          </w:r>
          <w:r w:rsidR="00171264" w:rsidRPr="00991A73">
            <w:rPr>
              <w:rFonts w:cstheme="minorHAnsi"/>
              <w:lang w:val="en-GB"/>
            </w:rPr>
            <w:instrText xml:space="preserve"> CITATION PSS18 \l 1053 </w:instrText>
          </w:r>
          <w:r w:rsidR="00171264" w:rsidRPr="00991A73">
            <w:rPr>
              <w:rFonts w:cstheme="minorHAnsi"/>
              <w:lang w:val="en-GB"/>
            </w:rPr>
            <w:fldChar w:fldCharType="separate"/>
          </w:r>
          <w:r w:rsidR="00655AD5" w:rsidRPr="00655AD5">
            <w:rPr>
              <w:rFonts w:cstheme="minorHAnsi"/>
              <w:noProof/>
              <w:lang w:val="en-GB"/>
            </w:rPr>
            <w:t>[1]</w:t>
          </w:r>
          <w:r w:rsidR="00171264" w:rsidRPr="00991A73">
            <w:rPr>
              <w:rFonts w:cstheme="minorHAnsi"/>
              <w:lang w:val="en-GB"/>
            </w:rPr>
            <w:fldChar w:fldCharType="end"/>
          </w:r>
        </w:sdtContent>
      </w:sdt>
      <w:r w:rsidRPr="00991A73">
        <w:rPr>
          <w:rFonts w:cstheme="minorHAnsi"/>
          <w:lang w:val="en-GB"/>
        </w:rPr>
        <w:t>.</w:t>
      </w:r>
    </w:p>
    <w:p w14:paraId="200D954A" w14:textId="77777777" w:rsidR="004113C0" w:rsidRPr="00991A73" w:rsidRDefault="004113C0" w:rsidP="00286AD0">
      <w:pPr>
        <w:pStyle w:val="Heading2"/>
        <w:numPr>
          <w:ilvl w:val="1"/>
          <w:numId w:val="7"/>
        </w:numPr>
        <w:spacing w:after="240"/>
      </w:pPr>
      <w:bookmarkStart w:id="20" w:name="_Toc520210736"/>
      <w:bookmarkStart w:id="21" w:name="_Toc529435329"/>
      <w:r w:rsidRPr="00991A73">
        <w:t>Requirements</w:t>
      </w:r>
      <w:bookmarkEnd w:id="20"/>
      <w:bookmarkEnd w:id="21"/>
    </w:p>
    <w:p w14:paraId="442508A8" w14:textId="396B6F03" w:rsidR="004113C0" w:rsidRPr="00991A73" w:rsidRDefault="004113C0" w:rsidP="000C04C0">
      <w:pPr>
        <w:tabs>
          <w:tab w:val="left" w:pos="1560"/>
          <w:tab w:val="left" w:pos="5300"/>
        </w:tabs>
        <w:spacing w:after="0"/>
        <w:jc w:val="both"/>
        <w:rPr>
          <w:rFonts w:cstheme="majorHAnsi"/>
          <w:szCs w:val="24"/>
          <w:lang w:val="en-GB"/>
        </w:rPr>
      </w:pPr>
      <w:r w:rsidRPr="00991A73">
        <w:rPr>
          <w:rFonts w:cstheme="minorHAnsi"/>
          <w:szCs w:val="24"/>
          <w:lang w:val="en-GB"/>
        </w:rPr>
        <w:t xml:space="preserve">For more information about the </w:t>
      </w:r>
      <w:r w:rsidR="00272CBF" w:rsidRPr="00991A73">
        <w:rPr>
          <w:rFonts w:cstheme="minorHAnsi"/>
          <w:szCs w:val="24"/>
          <w:lang w:val="en-GB"/>
        </w:rPr>
        <w:t xml:space="preserve">safety </w:t>
      </w:r>
      <w:r w:rsidRPr="00991A73">
        <w:rPr>
          <w:rFonts w:cstheme="minorHAnsi"/>
          <w:szCs w:val="24"/>
          <w:lang w:val="en-GB"/>
        </w:rPr>
        <w:t>requirements</w:t>
      </w:r>
      <w:r w:rsidR="00272CBF" w:rsidRPr="00991A73">
        <w:rPr>
          <w:rFonts w:cstheme="minorHAnsi"/>
          <w:szCs w:val="24"/>
          <w:lang w:val="en-GB"/>
        </w:rPr>
        <w:t xml:space="preserve"> of</w:t>
      </w:r>
      <w:r w:rsidRPr="00991A73">
        <w:rPr>
          <w:rFonts w:cstheme="minorHAnsi"/>
          <w:szCs w:val="24"/>
          <w:lang w:val="en-GB"/>
        </w:rPr>
        <w:t xml:space="preserve"> the </w:t>
      </w:r>
      <w:r w:rsidR="00027D90" w:rsidRPr="00991A73">
        <w:rPr>
          <w:rFonts w:cstheme="majorHAnsi"/>
          <w:szCs w:val="24"/>
          <w:lang w:val="en-GB"/>
        </w:rPr>
        <w:t>Safety Instrumented Functions</w:t>
      </w:r>
      <w:r w:rsidR="00027D90" w:rsidRPr="00991A73">
        <w:rPr>
          <w:rFonts w:cstheme="minorHAnsi"/>
          <w:szCs w:val="24"/>
          <w:lang w:val="en-GB"/>
        </w:rPr>
        <w:t xml:space="preserve"> (</w:t>
      </w:r>
      <w:r w:rsidRPr="00991A73">
        <w:rPr>
          <w:rFonts w:cstheme="minorHAnsi"/>
          <w:szCs w:val="24"/>
          <w:lang w:val="en-GB"/>
        </w:rPr>
        <w:t>SIF</w:t>
      </w:r>
      <w:r w:rsidR="00027D90" w:rsidRPr="00991A73">
        <w:rPr>
          <w:rFonts w:cstheme="minorHAnsi"/>
          <w:szCs w:val="24"/>
          <w:lang w:val="en-GB"/>
        </w:rPr>
        <w:t>)</w:t>
      </w:r>
      <w:r w:rsidR="00272CBF" w:rsidRPr="00991A73">
        <w:rPr>
          <w:rFonts w:cstheme="minorHAnsi"/>
          <w:szCs w:val="24"/>
          <w:lang w:val="en-GB"/>
        </w:rPr>
        <w:t xml:space="preserve"> </w:t>
      </w:r>
      <w:r w:rsidR="00272CBF" w:rsidRPr="00991A73">
        <w:rPr>
          <w:szCs w:val="24"/>
          <w:lang w:val="en-GB"/>
        </w:rPr>
        <w:t>associated with PSS0</w:t>
      </w:r>
      <w:r w:rsidR="00CB2B09" w:rsidRPr="00991A73">
        <w:rPr>
          <w:szCs w:val="24"/>
          <w:lang w:val="en-GB"/>
        </w:rPr>
        <w:t xml:space="preserve"> </w:t>
      </w:r>
      <w:r w:rsidRPr="00991A73">
        <w:rPr>
          <w:rFonts w:cstheme="minorHAnsi"/>
          <w:szCs w:val="24"/>
          <w:lang w:val="en-GB"/>
        </w:rPr>
        <w:t>see the safety requirement specification</w:t>
      </w:r>
      <w:r w:rsidR="002C39B5" w:rsidRPr="00991A73">
        <w:rPr>
          <w:rFonts w:cstheme="minorHAnsi"/>
          <w:szCs w:val="24"/>
          <w:lang w:val="en-GB"/>
        </w:rPr>
        <w:t xml:space="preserve"> document</w:t>
      </w:r>
      <w:r w:rsidR="00171264" w:rsidRPr="00991A73">
        <w:rPr>
          <w:rFonts w:cstheme="minorHAnsi"/>
          <w:szCs w:val="24"/>
          <w:lang w:val="en-GB"/>
        </w:rPr>
        <w:t xml:space="preserve"> </w:t>
      </w:r>
      <w:sdt>
        <w:sdtPr>
          <w:rPr>
            <w:rFonts w:cstheme="minorHAnsi"/>
            <w:szCs w:val="24"/>
            <w:lang w:val="en-GB"/>
          </w:rPr>
          <w:id w:val="1762723539"/>
          <w:citation/>
        </w:sdtPr>
        <w:sdtEndPr/>
        <w:sdtContent>
          <w:r w:rsidR="00171264" w:rsidRPr="00991A73">
            <w:rPr>
              <w:rFonts w:cstheme="minorHAnsi"/>
              <w:szCs w:val="24"/>
              <w:lang w:val="en-GB"/>
            </w:rPr>
            <w:fldChar w:fldCharType="begin"/>
          </w:r>
          <w:r w:rsidR="00171264" w:rsidRPr="00991A73">
            <w:rPr>
              <w:rFonts w:cstheme="minorHAnsi"/>
              <w:szCs w:val="24"/>
              <w:lang w:val="en-GB"/>
            </w:rPr>
            <w:instrText xml:space="preserve"> CITATION Saf18 \l 1053 </w:instrText>
          </w:r>
          <w:r w:rsidR="00171264" w:rsidRPr="00991A73">
            <w:rPr>
              <w:rFonts w:cstheme="minorHAnsi"/>
              <w:szCs w:val="24"/>
              <w:lang w:val="en-GB"/>
            </w:rPr>
            <w:fldChar w:fldCharType="separate"/>
          </w:r>
          <w:r w:rsidR="00655AD5" w:rsidRPr="00655AD5">
            <w:rPr>
              <w:rFonts w:cstheme="minorHAnsi"/>
              <w:noProof/>
              <w:szCs w:val="24"/>
              <w:lang w:val="en-GB"/>
            </w:rPr>
            <w:t>[5]</w:t>
          </w:r>
          <w:r w:rsidR="00171264" w:rsidRPr="00991A73">
            <w:rPr>
              <w:rFonts w:cstheme="minorHAnsi"/>
              <w:szCs w:val="24"/>
              <w:lang w:val="en-GB"/>
            </w:rPr>
            <w:fldChar w:fldCharType="end"/>
          </w:r>
        </w:sdtContent>
      </w:sdt>
      <w:r w:rsidRPr="00991A73">
        <w:rPr>
          <w:rFonts w:cstheme="minorHAnsi"/>
          <w:szCs w:val="24"/>
          <w:lang w:val="en-GB"/>
        </w:rPr>
        <w:t xml:space="preserve">. The </w:t>
      </w:r>
      <w:r w:rsidR="00D829AE" w:rsidRPr="00991A73">
        <w:rPr>
          <w:rFonts w:cstheme="minorHAnsi"/>
          <w:szCs w:val="24"/>
          <w:lang w:val="en-GB"/>
        </w:rPr>
        <w:t xml:space="preserve">SIFs described in the safety requirement specification </w:t>
      </w:r>
      <w:sdt>
        <w:sdtPr>
          <w:rPr>
            <w:rFonts w:cstheme="minorHAnsi"/>
            <w:szCs w:val="24"/>
            <w:lang w:val="en-GB"/>
          </w:rPr>
          <w:id w:val="399187513"/>
          <w:citation/>
        </w:sdtPr>
        <w:sdtEndPr/>
        <w:sdtContent>
          <w:r w:rsidR="00D829AE" w:rsidRPr="00991A73">
            <w:rPr>
              <w:rFonts w:cstheme="minorHAnsi"/>
              <w:szCs w:val="24"/>
              <w:lang w:val="en-GB"/>
            </w:rPr>
            <w:fldChar w:fldCharType="begin"/>
          </w:r>
          <w:r w:rsidR="00D829AE" w:rsidRPr="00991A73">
            <w:rPr>
              <w:rFonts w:cstheme="minorHAnsi"/>
              <w:szCs w:val="24"/>
              <w:lang w:val="en-GB"/>
            </w:rPr>
            <w:instrText xml:space="preserve"> CITATION Saf18 \l 1053 </w:instrText>
          </w:r>
          <w:r w:rsidR="00D829AE" w:rsidRPr="00991A73">
            <w:rPr>
              <w:rFonts w:cstheme="minorHAnsi"/>
              <w:szCs w:val="24"/>
              <w:lang w:val="en-GB"/>
            </w:rPr>
            <w:fldChar w:fldCharType="separate"/>
          </w:r>
          <w:r w:rsidR="00655AD5" w:rsidRPr="00655AD5">
            <w:rPr>
              <w:rFonts w:cstheme="minorHAnsi"/>
              <w:noProof/>
              <w:szCs w:val="24"/>
              <w:lang w:val="en-GB"/>
            </w:rPr>
            <w:t>[5]</w:t>
          </w:r>
          <w:r w:rsidR="00D829AE" w:rsidRPr="00991A73">
            <w:rPr>
              <w:rFonts w:cstheme="minorHAnsi"/>
              <w:szCs w:val="24"/>
              <w:lang w:val="en-GB"/>
            </w:rPr>
            <w:fldChar w:fldCharType="end"/>
          </w:r>
        </w:sdtContent>
      </w:sdt>
      <w:r w:rsidR="00D829AE" w:rsidRPr="00991A73">
        <w:rPr>
          <w:rFonts w:cstheme="minorHAnsi"/>
          <w:szCs w:val="24"/>
          <w:lang w:val="en-GB"/>
        </w:rPr>
        <w:t xml:space="preserve"> </w:t>
      </w:r>
      <w:r w:rsidR="002C39B5" w:rsidRPr="00991A73">
        <w:rPr>
          <w:rFonts w:cstheme="minorHAnsi"/>
          <w:szCs w:val="24"/>
          <w:lang w:val="en-GB"/>
        </w:rPr>
        <w:t>and procedures and alarms defined in</w:t>
      </w:r>
      <w:r w:rsidR="00367B51">
        <w:rPr>
          <w:rFonts w:cstheme="minorHAnsi"/>
          <w:szCs w:val="24"/>
          <w:lang w:val="en-GB"/>
        </w:rPr>
        <w:t xml:space="preserve"> </w:t>
      </w:r>
      <w:sdt>
        <w:sdtPr>
          <w:rPr>
            <w:rFonts w:cstheme="minorHAnsi"/>
            <w:szCs w:val="24"/>
            <w:lang w:val="en-GB"/>
          </w:rPr>
          <w:id w:val="-379937736"/>
          <w:citation/>
        </w:sdtPr>
        <w:sdtEndPr/>
        <w:sdtContent>
          <w:r w:rsidR="00367B51">
            <w:rPr>
              <w:rFonts w:cstheme="minorHAnsi"/>
              <w:szCs w:val="24"/>
              <w:lang w:val="en-GB"/>
            </w:rPr>
            <w:fldChar w:fldCharType="begin"/>
          </w:r>
          <w:r w:rsidR="00367B51" w:rsidRPr="00367B51">
            <w:rPr>
              <w:rFonts w:cstheme="minorHAnsi"/>
              <w:szCs w:val="24"/>
              <w:lang w:val="en-GB"/>
            </w:rPr>
            <w:instrText xml:space="preserve"> CITATION Ove182 \l 1053 </w:instrText>
          </w:r>
          <w:r w:rsidR="00367B51">
            <w:rPr>
              <w:rFonts w:cstheme="minorHAnsi"/>
              <w:szCs w:val="24"/>
              <w:lang w:val="en-GB"/>
            </w:rPr>
            <w:fldChar w:fldCharType="separate"/>
          </w:r>
          <w:r w:rsidR="00655AD5" w:rsidRPr="00655AD5">
            <w:rPr>
              <w:rFonts w:cstheme="minorHAnsi"/>
              <w:noProof/>
              <w:szCs w:val="24"/>
              <w:lang w:val="en-GB"/>
            </w:rPr>
            <w:t>[6]</w:t>
          </w:r>
          <w:r w:rsidR="00367B51">
            <w:rPr>
              <w:rFonts w:cstheme="minorHAnsi"/>
              <w:szCs w:val="24"/>
              <w:lang w:val="en-GB"/>
            </w:rPr>
            <w:fldChar w:fldCharType="end"/>
          </w:r>
        </w:sdtContent>
      </w:sdt>
      <w:r w:rsidR="002C39B5" w:rsidRPr="00991A73">
        <w:rPr>
          <w:rFonts w:cstheme="minorHAnsi"/>
          <w:szCs w:val="24"/>
          <w:lang w:val="en-GB"/>
        </w:rPr>
        <w:t xml:space="preserve"> </w:t>
      </w:r>
      <w:r w:rsidR="00D829AE" w:rsidRPr="00991A73">
        <w:rPr>
          <w:rFonts w:cstheme="minorHAnsi"/>
          <w:szCs w:val="24"/>
          <w:lang w:val="en-GB"/>
        </w:rPr>
        <w:t xml:space="preserve">are fully tested </w:t>
      </w:r>
      <w:r w:rsidR="00675631" w:rsidRPr="00991A73">
        <w:rPr>
          <w:rFonts w:cstheme="minorHAnsi"/>
          <w:szCs w:val="24"/>
          <w:lang w:val="en-GB"/>
        </w:rPr>
        <w:t>during</w:t>
      </w:r>
      <w:r w:rsidR="00D829AE" w:rsidRPr="00991A73">
        <w:rPr>
          <w:rFonts w:cstheme="minorHAnsi"/>
          <w:szCs w:val="24"/>
          <w:lang w:val="en-GB"/>
        </w:rPr>
        <w:t xml:space="preserve"> SIT.</w:t>
      </w:r>
      <w:r w:rsidRPr="00991A73">
        <w:rPr>
          <w:rFonts w:cstheme="minorHAnsi"/>
          <w:szCs w:val="24"/>
          <w:lang w:val="en-GB"/>
        </w:rPr>
        <w:t xml:space="preserve"> </w:t>
      </w:r>
    </w:p>
    <w:p w14:paraId="5BC9E787" w14:textId="77777777" w:rsidR="004113C0" w:rsidRPr="00991A73" w:rsidRDefault="004113C0" w:rsidP="00286AD0">
      <w:pPr>
        <w:pStyle w:val="Heading2"/>
        <w:numPr>
          <w:ilvl w:val="1"/>
          <w:numId w:val="7"/>
        </w:numPr>
        <w:spacing w:after="240"/>
      </w:pPr>
      <w:bookmarkStart w:id="22" w:name="_Toc515009494"/>
      <w:bookmarkStart w:id="23" w:name="_Toc519760345"/>
      <w:bookmarkStart w:id="24" w:name="_Toc520210737"/>
      <w:bookmarkStart w:id="25" w:name="_Toc529435330"/>
      <w:r w:rsidRPr="00991A73">
        <w:lastRenderedPageBreak/>
        <w:t>Deviations</w:t>
      </w:r>
      <w:bookmarkEnd w:id="22"/>
      <w:bookmarkEnd w:id="23"/>
      <w:bookmarkEnd w:id="24"/>
      <w:bookmarkEnd w:id="25"/>
    </w:p>
    <w:p w14:paraId="6BC3FF5B" w14:textId="3B5898B6" w:rsidR="004113C0" w:rsidRPr="00991A73" w:rsidRDefault="006B0A73" w:rsidP="004113C0">
      <w:pPr>
        <w:jc w:val="both"/>
        <w:rPr>
          <w:rFonts w:cstheme="minorHAnsi"/>
          <w:lang w:val="en-GB"/>
        </w:rPr>
      </w:pPr>
      <w:r w:rsidRPr="00991A73">
        <w:rPr>
          <w:szCs w:val="24"/>
          <w:lang w:val="en-GB"/>
        </w:rPr>
        <w:t>Failed</w:t>
      </w:r>
      <w:r w:rsidRPr="00991A73">
        <w:rPr>
          <w:rFonts w:cstheme="minorHAnsi"/>
          <w:lang w:val="en-GB"/>
        </w:rPr>
        <w:t xml:space="preserve"> or incomplete tests</w:t>
      </w:r>
      <w:r w:rsidRPr="00991A73">
        <w:rPr>
          <w:szCs w:val="24"/>
          <w:lang w:val="en-GB"/>
        </w:rPr>
        <w:t xml:space="preserve"> shall be recorded</w:t>
      </w:r>
      <w:r w:rsidR="00140B2D">
        <w:rPr>
          <w:szCs w:val="24"/>
          <w:lang w:val="en-GB"/>
        </w:rPr>
        <w:t xml:space="preserve"> and </w:t>
      </w:r>
      <w:r w:rsidR="00140B2D" w:rsidRPr="00991A73">
        <w:rPr>
          <w:szCs w:val="24"/>
          <w:lang w:val="en-GB"/>
        </w:rPr>
        <w:t>categorized</w:t>
      </w:r>
      <w:r w:rsidRPr="00991A73">
        <w:rPr>
          <w:szCs w:val="24"/>
          <w:lang w:val="en-GB"/>
        </w:rPr>
        <w:t xml:space="preserve"> in the punch </w:t>
      </w:r>
      <w:r w:rsidRPr="00367B51">
        <w:rPr>
          <w:szCs w:val="24"/>
          <w:lang w:val="en-GB"/>
        </w:rPr>
        <w:t>list</w:t>
      </w:r>
      <w:r w:rsidR="000E367D" w:rsidRPr="00367B51">
        <w:rPr>
          <w:szCs w:val="24"/>
          <w:lang w:val="en-GB"/>
        </w:rPr>
        <w:t xml:space="preserve"> (</w:t>
      </w:r>
      <w:r w:rsidR="000E367D" w:rsidRPr="00367B51">
        <w:rPr>
          <w:szCs w:val="24"/>
          <w:lang w:val="en-GB"/>
        </w:rPr>
        <w:fldChar w:fldCharType="begin"/>
      </w:r>
      <w:r w:rsidR="000E367D" w:rsidRPr="00367B51">
        <w:rPr>
          <w:szCs w:val="24"/>
          <w:lang w:val="en-GB"/>
        </w:rPr>
        <w:instrText xml:space="preserve"> REF _Ref522171326 \h </w:instrText>
      </w:r>
      <w:r w:rsidR="00367B51">
        <w:rPr>
          <w:szCs w:val="24"/>
          <w:lang w:val="en-GB"/>
        </w:rPr>
        <w:instrText xml:space="preserve"> \* MERGEFORMAT </w:instrText>
      </w:r>
      <w:r w:rsidR="000E367D" w:rsidRPr="00367B51">
        <w:rPr>
          <w:szCs w:val="24"/>
          <w:lang w:val="en-GB"/>
        </w:rPr>
      </w:r>
      <w:r w:rsidR="000E367D" w:rsidRPr="00367B51">
        <w:rPr>
          <w:szCs w:val="24"/>
          <w:lang w:val="en-GB"/>
        </w:rPr>
        <w:fldChar w:fldCharType="separate"/>
      </w:r>
      <w:r w:rsidR="00655AD5" w:rsidRPr="00655AD5">
        <w:rPr>
          <w:szCs w:val="24"/>
          <w:lang w:val="en-GB"/>
        </w:rPr>
        <w:t xml:space="preserve">Table </w:t>
      </w:r>
      <w:r w:rsidR="00655AD5" w:rsidRPr="00655AD5">
        <w:rPr>
          <w:noProof/>
          <w:szCs w:val="24"/>
          <w:lang w:val="en-GB"/>
        </w:rPr>
        <w:t>3</w:t>
      </w:r>
      <w:r w:rsidR="000E367D" w:rsidRPr="00367B51">
        <w:rPr>
          <w:szCs w:val="24"/>
          <w:lang w:val="en-GB"/>
        </w:rPr>
        <w:fldChar w:fldCharType="end"/>
      </w:r>
      <w:r w:rsidR="000E367D" w:rsidRPr="00367B51">
        <w:rPr>
          <w:szCs w:val="24"/>
          <w:lang w:val="en-GB"/>
        </w:rPr>
        <w:t>)</w:t>
      </w:r>
      <w:r w:rsidR="00140B2D">
        <w:rPr>
          <w:szCs w:val="24"/>
          <w:lang w:val="en-GB"/>
        </w:rPr>
        <w:t xml:space="preserve"> provided in the appendix of this document</w:t>
      </w:r>
      <w:r w:rsidRPr="00367B51">
        <w:rPr>
          <w:szCs w:val="24"/>
          <w:lang w:val="en-GB"/>
        </w:rPr>
        <w:t>,</w:t>
      </w:r>
      <w:r w:rsidRPr="00991A73">
        <w:rPr>
          <w:szCs w:val="24"/>
          <w:lang w:val="en-GB"/>
        </w:rPr>
        <w:t xml:space="preserve"> and treated as agreed in configuration management</w:t>
      </w:r>
      <w:r w:rsidR="00DA55E7" w:rsidRPr="00991A73">
        <w:rPr>
          <w:szCs w:val="24"/>
          <w:lang w:val="en-GB"/>
        </w:rPr>
        <w:t xml:space="preserve"> </w:t>
      </w:r>
      <w:sdt>
        <w:sdtPr>
          <w:rPr>
            <w:szCs w:val="24"/>
            <w:lang w:val="en-GB"/>
          </w:rPr>
          <w:id w:val="1444335109"/>
          <w:citation/>
        </w:sdtPr>
        <w:sdtEndPr/>
        <w:sdtContent>
          <w:r w:rsidR="00DA55E7" w:rsidRPr="00991A73">
            <w:rPr>
              <w:szCs w:val="24"/>
              <w:lang w:val="en-GB"/>
            </w:rPr>
            <w:fldChar w:fldCharType="begin"/>
          </w:r>
          <w:r w:rsidR="00DA55E7" w:rsidRPr="00991A73">
            <w:rPr>
              <w:szCs w:val="24"/>
              <w:lang w:val="en-GB"/>
            </w:rPr>
            <w:instrText xml:space="preserve">CITATION Con182 \l 1053 </w:instrText>
          </w:r>
          <w:r w:rsidR="00DA55E7" w:rsidRPr="00991A73">
            <w:rPr>
              <w:szCs w:val="24"/>
              <w:lang w:val="en-GB"/>
            </w:rPr>
            <w:fldChar w:fldCharType="separate"/>
          </w:r>
          <w:r w:rsidR="00655AD5" w:rsidRPr="00655AD5">
            <w:rPr>
              <w:noProof/>
              <w:szCs w:val="24"/>
              <w:lang w:val="en-GB"/>
            </w:rPr>
            <w:t>[7]</w:t>
          </w:r>
          <w:r w:rsidR="00DA55E7" w:rsidRPr="00991A73">
            <w:rPr>
              <w:szCs w:val="24"/>
              <w:lang w:val="en-GB"/>
            </w:rPr>
            <w:fldChar w:fldCharType="end"/>
          </w:r>
        </w:sdtContent>
      </w:sdt>
      <w:r w:rsidRPr="00991A73">
        <w:rPr>
          <w:szCs w:val="24"/>
          <w:lang w:val="en-GB"/>
        </w:rPr>
        <w:t>.</w:t>
      </w:r>
    </w:p>
    <w:p w14:paraId="592833AD" w14:textId="77777777" w:rsidR="004113C0" w:rsidRPr="00991A73" w:rsidRDefault="004113C0" w:rsidP="00286AD0">
      <w:pPr>
        <w:pStyle w:val="Heading2"/>
        <w:numPr>
          <w:ilvl w:val="1"/>
          <w:numId w:val="7"/>
        </w:numPr>
        <w:spacing w:after="240"/>
      </w:pPr>
      <w:bookmarkStart w:id="26" w:name="_Toc515009496"/>
      <w:bookmarkStart w:id="27" w:name="_Toc519760347"/>
      <w:bookmarkStart w:id="28" w:name="_Toc520210738"/>
      <w:bookmarkStart w:id="29" w:name="_Toc529435331"/>
      <w:r w:rsidRPr="00991A73">
        <w:t>Traceability</w:t>
      </w:r>
      <w:bookmarkEnd w:id="26"/>
      <w:bookmarkEnd w:id="27"/>
      <w:bookmarkEnd w:id="28"/>
      <w:bookmarkEnd w:id="29"/>
    </w:p>
    <w:p w14:paraId="76536A28" w14:textId="7637D8EE" w:rsidR="004113C0" w:rsidRPr="00991A73" w:rsidRDefault="004113C0" w:rsidP="004113C0">
      <w:pPr>
        <w:jc w:val="both"/>
        <w:rPr>
          <w:rFonts w:cstheme="minorHAnsi"/>
          <w:lang w:val="en-GB"/>
        </w:rPr>
      </w:pPr>
      <w:r w:rsidRPr="00991A73">
        <w:rPr>
          <w:rFonts w:cstheme="minorHAnsi"/>
          <w:lang w:val="en-GB"/>
        </w:rPr>
        <w:t>The safety requirement specification (SRS)</w:t>
      </w:r>
      <w:r w:rsidR="00E66CF6" w:rsidRPr="00991A73">
        <w:rPr>
          <w:rFonts w:cstheme="minorHAnsi"/>
          <w:lang w:val="en-GB"/>
        </w:rPr>
        <w:t xml:space="preserve"> </w:t>
      </w:r>
      <w:sdt>
        <w:sdtPr>
          <w:rPr>
            <w:rFonts w:cstheme="minorHAnsi"/>
            <w:lang w:val="en-GB"/>
          </w:rPr>
          <w:id w:val="1887912134"/>
          <w:citation/>
        </w:sdtPr>
        <w:sdtEndPr/>
        <w:sdtContent>
          <w:r w:rsidR="00E66CF6" w:rsidRPr="00991A73">
            <w:rPr>
              <w:rFonts w:cstheme="minorHAnsi"/>
              <w:lang w:val="en-GB"/>
            </w:rPr>
            <w:fldChar w:fldCharType="begin"/>
          </w:r>
          <w:r w:rsidR="00E66CF6" w:rsidRPr="00991A73">
            <w:rPr>
              <w:rFonts w:cstheme="minorHAnsi"/>
              <w:lang w:val="en-GB"/>
            </w:rPr>
            <w:instrText xml:space="preserve"> CITATION Saf18 \l 1053 </w:instrText>
          </w:r>
          <w:r w:rsidR="00E66CF6" w:rsidRPr="00991A73">
            <w:rPr>
              <w:rFonts w:cstheme="minorHAnsi"/>
              <w:lang w:val="en-GB"/>
            </w:rPr>
            <w:fldChar w:fldCharType="separate"/>
          </w:r>
          <w:r w:rsidR="00655AD5" w:rsidRPr="00655AD5">
            <w:rPr>
              <w:rFonts w:cstheme="minorHAnsi"/>
              <w:noProof/>
              <w:lang w:val="en-GB"/>
            </w:rPr>
            <w:t>[5]</w:t>
          </w:r>
          <w:r w:rsidR="00E66CF6" w:rsidRPr="00991A73">
            <w:rPr>
              <w:rFonts w:cstheme="minorHAnsi"/>
              <w:lang w:val="en-GB"/>
            </w:rPr>
            <w:fldChar w:fldCharType="end"/>
          </w:r>
        </w:sdtContent>
      </w:sdt>
      <w:r w:rsidRPr="00991A73">
        <w:rPr>
          <w:rFonts w:cstheme="minorHAnsi"/>
          <w:lang w:val="en-GB"/>
        </w:rPr>
        <w:t xml:space="preserve"> defines the safety requirements for each SIF. It includes specifications of both the functional and safety integrity requirements for the system.</w:t>
      </w:r>
    </w:p>
    <w:p w14:paraId="23A08F23" w14:textId="69FC8780" w:rsidR="00383300" w:rsidRPr="00991A73" w:rsidRDefault="00A71F98" w:rsidP="00E75589">
      <w:pPr>
        <w:jc w:val="both"/>
        <w:rPr>
          <w:rFonts w:cstheme="minorHAnsi"/>
          <w:noProof/>
          <w:lang w:val="en-GB"/>
        </w:rPr>
      </w:pPr>
      <w:r w:rsidRPr="00991A73">
        <w:rPr>
          <w:rFonts w:cstheme="minorHAnsi"/>
          <w:lang w:val="en-GB"/>
        </w:rPr>
        <w:t xml:space="preserve">Traceability is established from the requirements that are </w:t>
      </w:r>
      <w:r w:rsidR="00675631" w:rsidRPr="00991A73">
        <w:rPr>
          <w:rFonts w:cstheme="minorHAnsi"/>
          <w:lang w:val="en-GB"/>
        </w:rPr>
        <w:t xml:space="preserve">defined </w:t>
      </w:r>
      <w:r w:rsidRPr="00991A73">
        <w:rPr>
          <w:rFonts w:cstheme="minorHAnsi"/>
          <w:lang w:val="en-GB"/>
        </w:rPr>
        <w:t xml:space="preserve">in the SRS document. These requirements will be tested and verified using checklists which can be found in the section named SIT checklist in this document. The completed checklist shall be uploaded to </w:t>
      </w:r>
      <w:r w:rsidR="00F32E4F" w:rsidRPr="00991A73">
        <w:rPr>
          <w:rFonts w:cstheme="minorHAnsi"/>
          <w:lang w:val="en-GB"/>
        </w:rPr>
        <w:t>CHESS.</w:t>
      </w:r>
      <w:r w:rsidR="00F32E4F" w:rsidRPr="00991A73">
        <w:rPr>
          <w:rStyle w:val="CommentReference"/>
          <w:lang w:val="en-GB"/>
        </w:rPr>
        <w:t xml:space="preserve"> </w:t>
      </w:r>
      <w:r w:rsidR="00F32E4F" w:rsidRPr="00991A73">
        <w:rPr>
          <w:rFonts w:cstheme="minorHAnsi"/>
          <w:lang w:val="en-GB"/>
        </w:rPr>
        <w:t>For</w:t>
      </w:r>
      <w:r w:rsidR="004113C0" w:rsidRPr="00991A73">
        <w:rPr>
          <w:rFonts w:cstheme="minorHAnsi"/>
          <w:lang w:val="en-GB"/>
        </w:rPr>
        <w:t xml:space="preserve"> deviation traceability please see </w:t>
      </w:r>
      <w:sdt>
        <w:sdtPr>
          <w:rPr>
            <w:rFonts w:cstheme="minorHAnsi"/>
            <w:lang w:val="en-GB"/>
          </w:rPr>
          <w:id w:val="744385057"/>
          <w:citation/>
        </w:sdtPr>
        <w:sdtEndPr/>
        <w:sdtContent>
          <w:r w:rsidR="00DA55E7" w:rsidRPr="00991A73">
            <w:rPr>
              <w:rFonts w:cstheme="minorHAnsi"/>
              <w:lang w:val="en-GB"/>
            </w:rPr>
            <w:fldChar w:fldCharType="begin"/>
          </w:r>
          <w:r w:rsidR="00DA55E7" w:rsidRPr="00991A73">
            <w:rPr>
              <w:rFonts w:cstheme="minorHAnsi"/>
              <w:lang w:val="en-GB"/>
            </w:rPr>
            <w:instrText xml:space="preserve"> CITATION Con182 \l 1053 </w:instrText>
          </w:r>
          <w:r w:rsidR="00DA55E7" w:rsidRPr="00991A73">
            <w:rPr>
              <w:rFonts w:cstheme="minorHAnsi"/>
              <w:lang w:val="en-GB"/>
            </w:rPr>
            <w:fldChar w:fldCharType="separate"/>
          </w:r>
          <w:r w:rsidR="00655AD5" w:rsidRPr="00655AD5">
            <w:rPr>
              <w:rFonts w:cstheme="minorHAnsi"/>
              <w:noProof/>
              <w:lang w:val="en-GB"/>
            </w:rPr>
            <w:t>[7]</w:t>
          </w:r>
          <w:r w:rsidR="00DA55E7" w:rsidRPr="00991A73">
            <w:rPr>
              <w:rFonts w:cstheme="minorHAnsi"/>
              <w:lang w:val="en-GB"/>
            </w:rPr>
            <w:fldChar w:fldCharType="end"/>
          </w:r>
        </w:sdtContent>
      </w:sdt>
      <w:r w:rsidR="004113C0" w:rsidRPr="00991A73">
        <w:rPr>
          <w:rFonts w:cstheme="minorHAnsi"/>
          <w:noProof/>
          <w:lang w:val="en-GB"/>
        </w:rPr>
        <w:t xml:space="preserve"> for more information.</w:t>
      </w:r>
    </w:p>
    <w:p w14:paraId="507252DD" w14:textId="77777777" w:rsidR="00383300" w:rsidRPr="00991A73" w:rsidRDefault="00383300" w:rsidP="0019691C">
      <w:pPr>
        <w:jc w:val="both"/>
        <w:rPr>
          <w:rFonts w:cstheme="minorHAnsi"/>
          <w:noProof/>
          <w:lang w:val="en-GB"/>
        </w:rPr>
      </w:pPr>
    </w:p>
    <w:p w14:paraId="4966A023" w14:textId="1BA2C6D0" w:rsidR="00383300" w:rsidRPr="00991A73" w:rsidRDefault="00383300" w:rsidP="00E75589">
      <w:pPr>
        <w:rPr>
          <w:rFonts w:cstheme="minorHAnsi"/>
          <w:noProof/>
          <w:lang w:val="en-GB"/>
        </w:rPr>
      </w:pPr>
      <w:r w:rsidRPr="00991A73">
        <w:rPr>
          <w:rFonts w:cstheme="minorHAnsi"/>
          <w:noProof/>
          <w:lang w:val="en-GB"/>
        </w:rPr>
        <w:br w:type="page"/>
      </w:r>
    </w:p>
    <w:p w14:paraId="5CA52D62" w14:textId="77777777" w:rsidR="00383300" w:rsidRPr="00991A73" w:rsidRDefault="00383300" w:rsidP="00383300">
      <w:pPr>
        <w:pStyle w:val="Heading1"/>
      </w:pPr>
      <w:bookmarkStart w:id="30" w:name="_Ref522179504"/>
      <w:bookmarkStart w:id="31" w:name="_Toc529435332"/>
      <w:r w:rsidRPr="00991A73">
        <w:lastRenderedPageBreak/>
        <w:t>Tests</w:t>
      </w:r>
      <w:bookmarkEnd w:id="30"/>
      <w:bookmarkEnd w:id="31"/>
    </w:p>
    <w:p w14:paraId="4F520438" w14:textId="38A92795" w:rsidR="00383300" w:rsidRPr="00991A73" w:rsidRDefault="00383300" w:rsidP="002E5A56">
      <w:pPr>
        <w:autoSpaceDE w:val="0"/>
        <w:autoSpaceDN w:val="0"/>
        <w:adjustRightInd w:val="0"/>
        <w:spacing w:after="0" w:line="240" w:lineRule="auto"/>
        <w:jc w:val="both"/>
        <w:rPr>
          <w:rFonts w:cstheme="minorHAnsi"/>
          <w:szCs w:val="24"/>
          <w:lang w:val="en-GB"/>
        </w:rPr>
      </w:pPr>
      <w:r w:rsidRPr="00991A73">
        <w:rPr>
          <w:rFonts w:eastAsia="Cambria" w:cstheme="minorHAnsi"/>
          <w:szCs w:val="24"/>
          <w:lang w:val="en-GB"/>
        </w:rPr>
        <w:t>This section</w:t>
      </w:r>
      <w:r w:rsidR="002C39B5" w:rsidRPr="00991A73">
        <w:rPr>
          <w:rFonts w:eastAsia="Cambria" w:cstheme="minorHAnsi"/>
          <w:szCs w:val="24"/>
          <w:lang w:val="en-GB"/>
        </w:rPr>
        <w:t xml:space="preserve"> describes </w:t>
      </w:r>
      <w:r w:rsidR="003D386F" w:rsidRPr="00991A73">
        <w:rPr>
          <w:rFonts w:eastAsia="Cambria" w:cstheme="minorHAnsi"/>
          <w:szCs w:val="24"/>
          <w:lang w:val="en-GB"/>
        </w:rPr>
        <w:t xml:space="preserve">procedures to </w:t>
      </w:r>
      <w:r w:rsidRPr="00991A73">
        <w:rPr>
          <w:rFonts w:eastAsia="Cambria" w:cstheme="minorHAnsi"/>
          <w:szCs w:val="24"/>
          <w:lang w:val="en-GB"/>
        </w:rPr>
        <w:t>test the</w:t>
      </w:r>
      <w:r w:rsidRPr="00991A73">
        <w:rPr>
          <w:rFonts w:cstheme="minorHAnsi"/>
          <w:szCs w:val="24"/>
          <w:lang w:val="en-GB"/>
        </w:rPr>
        <w:t xml:space="preserve"> PSS0 functionality in detail with all related interlocks,</w:t>
      </w:r>
      <w:r w:rsidR="002C39B5" w:rsidRPr="00991A73">
        <w:rPr>
          <w:rFonts w:cstheme="minorHAnsi"/>
          <w:szCs w:val="24"/>
          <w:lang w:val="en-GB"/>
        </w:rPr>
        <w:t xml:space="preserve"> </w:t>
      </w:r>
      <w:r w:rsidRPr="00991A73">
        <w:rPr>
          <w:rFonts w:cstheme="minorHAnsi"/>
          <w:szCs w:val="24"/>
          <w:lang w:val="en-GB"/>
        </w:rPr>
        <w:t xml:space="preserve">alarms, </w:t>
      </w:r>
      <w:r w:rsidR="003D386F" w:rsidRPr="00991A73">
        <w:rPr>
          <w:rFonts w:cstheme="minorHAnsi"/>
          <w:szCs w:val="24"/>
          <w:lang w:val="en-GB"/>
        </w:rPr>
        <w:t>feedbacks and</w:t>
      </w:r>
      <w:r w:rsidRPr="00991A73">
        <w:rPr>
          <w:rFonts w:cstheme="minorHAnsi"/>
          <w:szCs w:val="24"/>
          <w:lang w:val="en-GB"/>
        </w:rPr>
        <w:t xml:space="preserve"> displays on PSS</w:t>
      </w:r>
      <w:r w:rsidR="00BB4EE4">
        <w:rPr>
          <w:rFonts w:cstheme="minorHAnsi"/>
          <w:szCs w:val="24"/>
          <w:lang w:val="en-GB"/>
        </w:rPr>
        <w:t>0</w:t>
      </w:r>
      <w:r w:rsidRPr="00991A73">
        <w:rPr>
          <w:rFonts w:cstheme="minorHAnsi"/>
          <w:szCs w:val="24"/>
          <w:lang w:val="en-GB"/>
        </w:rPr>
        <w:t xml:space="preserve"> </w:t>
      </w:r>
      <w:r w:rsidR="003D386F" w:rsidRPr="00991A73">
        <w:rPr>
          <w:rFonts w:cstheme="minorHAnsi"/>
          <w:szCs w:val="24"/>
          <w:lang w:val="en-GB"/>
        </w:rPr>
        <w:t>Human Machine Interfaces (</w:t>
      </w:r>
      <w:r w:rsidRPr="00991A73">
        <w:rPr>
          <w:rFonts w:cstheme="minorHAnsi"/>
          <w:szCs w:val="24"/>
          <w:lang w:val="en-GB"/>
        </w:rPr>
        <w:t>HMI</w:t>
      </w:r>
      <w:r w:rsidR="003D386F" w:rsidRPr="00991A73">
        <w:rPr>
          <w:rFonts w:cstheme="minorHAnsi"/>
          <w:szCs w:val="24"/>
          <w:lang w:val="en-GB"/>
        </w:rPr>
        <w:t>)</w:t>
      </w:r>
      <w:r w:rsidRPr="00991A73">
        <w:rPr>
          <w:rFonts w:cstheme="minorHAnsi"/>
          <w:szCs w:val="24"/>
          <w:lang w:val="en-GB"/>
        </w:rPr>
        <w:t xml:space="preserve"> </w:t>
      </w:r>
      <w:r w:rsidR="00C6289F">
        <w:rPr>
          <w:rFonts w:cstheme="minorHAnsi"/>
          <w:szCs w:val="24"/>
          <w:lang w:val="en-GB"/>
        </w:rPr>
        <w:t>in the</w:t>
      </w:r>
      <w:r w:rsidR="00BB4EE4">
        <w:rPr>
          <w:rFonts w:cstheme="minorHAnsi"/>
          <w:szCs w:val="24"/>
          <w:lang w:val="en-GB"/>
        </w:rPr>
        <w:t xml:space="preserve"> Front End B</w:t>
      </w:r>
      <w:r w:rsidR="003D386F" w:rsidRPr="00991A73">
        <w:rPr>
          <w:rFonts w:cstheme="minorHAnsi"/>
          <w:szCs w:val="24"/>
          <w:lang w:val="en-GB"/>
        </w:rPr>
        <w:t>uilding</w:t>
      </w:r>
      <w:r w:rsidR="00BB4EE4">
        <w:rPr>
          <w:rFonts w:cstheme="minorHAnsi"/>
          <w:szCs w:val="24"/>
          <w:lang w:val="en-GB"/>
        </w:rPr>
        <w:t xml:space="preserve"> (FEB)</w:t>
      </w:r>
      <w:r w:rsidRPr="00991A73">
        <w:rPr>
          <w:rFonts w:cstheme="minorHAnsi"/>
          <w:szCs w:val="24"/>
          <w:lang w:val="en-GB"/>
        </w:rPr>
        <w:t xml:space="preserve">. </w:t>
      </w:r>
      <w:r w:rsidRPr="00991A73">
        <w:rPr>
          <w:rFonts w:eastAsia="Cambria" w:cstheme="minorHAnsi"/>
          <w:szCs w:val="24"/>
          <w:lang w:val="en-GB"/>
        </w:rPr>
        <w:t xml:space="preserve">These tests </w:t>
      </w:r>
      <w:r w:rsidR="003D386F" w:rsidRPr="00991A73">
        <w:rPr>
          <w:rFonts w:eastAsia="Cambria" w:cstheme="minorHAnsi"/>
          <w:szCs w:val="24"/>
          <w:lang w:val="en-GB"/>
        </w:rPr>
        <w:t xml:space="preserve">will </w:t>
      </w:r>
      <w:r w:rsidRPr="00991A73">
        <w:rPr>
          <w:rFonts w:eastAsia="Cambria" w:cstheme="minorHAnsi"/>
          <w:szCs w:val="24"/>
          <w:lang w:val="en-GB"/>
        </w:rPr>
        <w:t>be performed during the SIT and the result</w:t>
      </w:r>
      <w:r w:rsidR="006D6C73">
        <w:rPr>
          <w:rFonts w:eastAsia="Cambria" w:cstheme="minorHAnsi"/>
          <w:szCs w:val="24"/>
          <w:lang w:val="en-GB"/>
        </w:rPr>
        <w:t>s</w:t>
      </w:r>
      <w:r w:rsidRPr="00991A73">
        <w:rPr>
          <w:rFonts w:eastAsia="Cambria" w:cstheme="minorHAnsi"/>
          <w:szCs w:val="24"/>
          <w:lang w:val="en-GB"/>
        </w:rPr>
        <w:t xml:space="preserve"> </w:t>
      </w:r>
      <w:r w:rsidR="003D386F" w:rsidRPr="00991A73">
        <w:rPr>
          <w:rFonts w:eastAsia="Cambria" w:cstheme="minorHAnsi"/>
          <w:szCs w:val="24"/>
          <w:lang w:val="en-GB"/>
        </w:rPr>
        <w:t>shall</w:t>
      </w:r>
      <w:r w:rsidRPr="00991A73">
        <w:rPr>
          <w:rFonts w:eastAsia="Cambria" w:cstheme="minorHAnsi"/>
          <w:szCs w:val="24"/>
          <w:lang w:val="en-GB"/>
        </w:rPr>
        <w:t xml:space="preserve"> be noted </w:t>
      </w:r>
      <w:r w:rsidR="007650D8">
        <w:rPr>
          <w:rFonts w:eastAsia="Cambria" w:cstheme="minorHAnsi"/>
          <w:szCs w:val="24"/>
          <w:lang w:val="en-GB"/>
        </w:rPr>
        <w:t xml:space="preserve">down </w:t>
      </w:r>
      <w:r w:rsidRPr="00991A73">
        <w:rPr>
          <w:rFonts w:eastAsia="Cambria" w:cstheme="minorHAnsi"/>
          <w:szCs w:val="24"/>
          <w:lang w:val="en-GB"/>
        </w:rPr>
        <w:t xml:space="preserve">in the SIT </w:t>
      </w:r>
      <w:r w:rsidRPr="002969AD">
        <w:rPr>
          <w:rFonts w:eastAsia="Cambria" w:cstheme="minorHAnsi"/>
          <w:szCs w:val="24"/>
          <w:lang w:val="en-GB"/>
        </w:rPr>
        <w:t>checklist</w:t>
      </w:r>
      <w:r w:rsidR="002969AD" w:rsidRPr="002969AD">
        <w:rPr>
          <w:rFonts w:eastAsia="Cambria" w:cstheme="minorHAnsi"/>
          <w:szCs w:val="24"/>
          <w:lang w:val="en-GB"/>
        </w:rPr>
        <w:t xml:space="preserve"> (</w:t>
      </w:r>
      <w:r w:rsidR="002969AD" w:rsidRPr="002969AD">
        <w:rPr>
          <w:rFonts w:eastAsia="Cambria" w:cstheme="minorHAnsi"/>
          <w:szCs w:val="24"/>
          <w:lang w:val="en-GB"/>
        </w:rPr>
        <w:fldChar w:fldCharType="begin"/>
      </w:r>
      <w:r w:rsidR="002969AD" w:rsidRPr="002969AD">
        <w:rPr>
          <w:rFonts w:eastAsia="Cambria" w:cstheme="minorHAnsi"/>
          <w:szCs w:val="24"/>
          <w:lang w:val="en-GB"/>
        </w:rPr>
        <w:instrText xml:space="preserve"> REF _Ref522172835 \h </w:instrText>
      </w:r>
      <w:r w:rsidR="002969AD">
        <w:rPr>
          <w:rFonts w:eastAsia="Cambria" w:cstheme="minorHAnsi"/>
          <w:szCs w:val="24"/>
          <w:lang w:val="en-GB"/>
        </w:rPr>
        <w:instrText xml:space="preserve"> \* MERGEFORMAT </w:instrText>
      </w:r>
      <w:r w:rsidR="002969AD" w:rsidRPr="002969AD">
        <w:rPr>
          <w:rFonts w:eastAsia="Cambria" w:cstheme="minorHAnsi"/>
          <w:szCs w:val="24"/>
          <w:lang w:val="en-GB"/>
        </w:rPr>
      </w:r>
      <w:r w:rsidR="002969AD" w:rsidRPr="002969AD">
        <w:rPr>
          <w:rFonts w:eastAsia="Cambria" w:cstheme="minorHAnsi"/>
          <w:szCs w:val="24"/>
          <w:lang w:val="en-GB"/>
        </w:rPr>
        <w:fldChar w:fldCharType="separate"/>
      </w:r>
      <w:r w:rsidR="00655AD5" w:rsidRPr="00655AD5">
        <w:rPr>
          <w:szCs w:val="24"/>
          <w:lang w:val="en-GB"/>
        </w:rPr>
        <w:t xml:space="preserve">Table </w:t>
      </w:r>
      <w:r w:rsidR="00655AD5" w:rsidRPr="00655AD5">
        <w:rPr>
          <w:noProof/>
          <w:szCs w:val="24"/>
          <w:lang w:val="en-GB"/>
        </w:rPr>
        <w:t>1</w:t>
      </w:r>
      <w:r w:rsidR="002969AD" w:rsidRPr="002969AD">
        <w:rPr>
          <w:rFonts w:eastAsia="Cambria" w:cstheme="minorHAnsi"/>
          <w:szCs w:val="24"/>
          <w:lang w:val="en-GB"/>
        </w:rPr>
        <w:fldChar w:fldCharType="end"/>
      </w:r>
      <w:r w:rsidR="002969AD" w:rsidRPr="002969AD">
        <w:rPr>
          <w:rFonts w:eastAsia="Cambria" w:cstheme="minorHAnsi"/>
          <w:szCs w:val="24"/>
          <w:lang w:val="en-GB"/>
        </w:rPr>
        <w:t>)</w:t>
      </w:r>
      <w:r w:rsidRPr="002969AD">
        <w:rPr>
          <w:rFonts w:eastAsia="Cambria" w:cstheme="minorHAnsi"/>
          <w:szCs w:val="24"/>
          <w:lang w:val="en-GB"/>
        </w:rPr>
        <w:t xml:space="preserve"> attached to</w:t>
      </w:r>
      <w:r w:rsidRPr="00991A73">
        <w:rPr>
          <w:rFonts w:eastAsia="Cambria" w:cstheme="minorHAnsi"/>
          <w:szCs w:val="24"/>
          <w:lang w:val="en-GB"/>
        </w:rPr>
        <w:t xml:space="preserve"> this document. According to </w:t>
      </w:r>
      <w:sdt>
        <w:sdtPr>
          <w:rPr>
            <w:rFonts w:eastAsia="Cambria" w:cstheme="minorHAnsi"/>
            <w:szCs w:val="24"/>
            <w:lang w:val="en-GB"/>
          </w:rPr>
          <w:id w:val="885060352"/>
          <w:citation/>
        </w:sdtPr>
        <w:sdtEndPr/>
        <w:sdtContent>
          <w:r w:rsidRPr="00991A73">
            <w:rPr>
              <w:rFonts w:eastAsia="Cambria" w:cstheme="minorHAnsi"/>
              <w:szCs w:val="24"/>
              <w:lang w:val="en-GB"/>
            </w:rPr>
            <w:fldChar w:fldCharType="begin"/>
          </w:r>
          <w:r w:rsidRPr="00991A73">
            <w:rPr>
              <w:rFonts w:eastAsia="Cambria" w:cstheme="minorHAnsi"/>
              <w:szCs w:val="24"/>
              <w:lang w:val="en-GB"/>
            </w:rPr>
            <w:instrText xml:space="preserve"> CITATION Con188 \l 1053 </w:instrText>
          </w:r>
          <w:r w:rsidRPr="00991A73">
            <w:rPr>
              <w:rFonts w:eastAsia="Cambria" w:cstheme="minorHAnsi"/>
              <w:szCs w:val="24"/>
              <w:lang w:val="en-GB"/>
            </w:rPr>
            <w:fldChar w:fldCharType="separate"/>
          </w:r>
          <w:r w:rsidR="00655AD5" w:rsidRPr="00655AD5">
            <w:rPr>
              <w:rFonts w:eastAsia="Cambria" w:cstheme="minorHAnsi"/>
              <w:noProof/>
              <w:szCs w:val="24"/>
              <w:lang w:val="en-GB"/>
            </w:rPr>
            <w:t>[2]</w:t>
          </w:r>
          <w:r w:rsidRPr="00991A73">
            <w:rPr>
              <w:rFonts w:eastAsia="Cambria" w:cstheme="minorHAnsi"/>
              <w:szCs w:val="24"/>
              <w:lang w:val="en-GB"/>
            </w:rPr>
            <w:fldChar w:fldCharType="end"/>
          </w:r>
        </w:sdtContent>
      </w:sdt>
      <w:r w:rsidRPr="00991A73">
        <w:rPr>
          <w:rFonts w:eastAsia="Cambria" w:cstheme="minorHAnsi"/>
          <w:szCs w:val="24"/>
          <w:lang w:val="en-GB"/>
        </w:rPr>
        <w:t>, PSS0 includes four main operating procedures</w:t>
      </w:r>
      <w:r w:rsidR="00041098">
        <w:rPr>
          <w:rFonts w:eastAsia="Cambria" w:cstheme="minorHAnsi"/>
          <w:szCs w:val="24"/>
          <w:lang w:val="en-GB"/>
        </w:rPr>
        <w:t>,</w:t>
      </w:r>
      <w:r w:rsidRPr="00991A73">
        <w:rPr>
          <w:rFonts w:eastAsia="Cambria" w:cstheme="minorHAnsi"/>
          <w:szCs w:val="24"/>
          <w:lang w:val="en-GB"/>
        </w:rPr>
        <w:t xml:space="preserve"> which need to be tested during SIT. There should be both positive and negative tests. Positive tests are the tests where the </w:t>
      </w:r>
      <w:r w:rsidR="003D386F" w:rsidRPr="00991A73">
        <w:rPr>
          <w:rFonts w:eastAsia="Cambria" w:cstheme="minorHAnsi"/>
          <w:szCs w:val="24"/>
          <w:lang w:val="en-GB"/>
        </w:rPr>
        <w:t>test personnel</w:t>
      </w:r>
      <w:r w:rsidRPr="00991A73">
        <w:rPr>
          <w:rFonts w:eastAsia="Cambria" w:cstheme="minorHAnsi"/>
          <w:szCs w:val="24"/>
          <w:lang w:val="en-GB"/>
        </w:rPr>
        <w:t xml:space="preserve"> </w:t>
      </w:r>
      <w:r w:rsidR="00074870" w:rsidRPr="00991A73">
        <w:rPr>
          <w:rFonts w:eastAsia="Cambria" w:cstheme="minorHAnsi"/>
          <w:szCs w:val="24"/>
          <w:lang w:val="en-GB"/>
        </w:rPr>
        <w:t>perform</w:t>
      </w:r>
      <w:r w:rsidRPr="00991A73">
        <w:rPr>
          <w:rFonts w:eastAsia="Cambria" w:cstheme="minorHAnsi"/>
          <w:szCs w:val="24"/>
          <w:lang w:val="en-GB"/>
        </w:rPr>
        <w:t xml:space="preserve"> the operating procedures as described in </w:t>
      </w:r>
      <w:sdt>
        <w:sdtPr>
          <w:rPr>
            <w:rFonts w:eastAsia="Cambria" w:cstheme="minorHAnsi"/>
            <w:szCs w:val="24"/>
            <w:lang w:val="en-GB"/>
          </w:rPr>
          <w:id w:val="-1420324557"/>
          <w:citation/>
        </w:sdtPr>
        <w:sdtEndPr/>
        <w:sdtContent>
          <w:r w:rsidRPr="00991A73">
            <w:rPr>
              <w:rFonts w:eastAsia="Cambria" w:cstheme="minorHAnsi"/>
              <w:szCs w:val="24"/>
              <w:lang w:val="en-GB"/>
            </w:rPr>
            <w:fldChar w:fldCharType="begin"/>
          </w:r>
          <w:r w:rsidRPr="00991A73">
            <w:rPr>
              <w:rFonts w:eastAsia="Cambria" w:cstheme="minorHAnsi"/>
              <w:szCs w:val="24"/>
              <w:lang w:val="en-GB"/>
            </w:rPr>
            <w:instrText xml:space="preserve"> CITATION Con188 \l 1053 </w:instrText>
          </w:r>
          <w:r w:rsidRPr="00991A73">
            <w:rPr>
              <w:rFonts w:eastAsia="Cambria" w:cstheme="minorHAnsi"/>
              <w:szCs w:val="24"/>
              <w:lang w:val="en-GB"/>
            </w:rPr>
            <w:fldChar w:fldCharType="separate"/>
          </w:r>
          <w:r w:rsidR="00655AD5" w:rsidRPr="00655AD5">
            <w:rPr>
              <w:rFonts w:eastAsia="Cambria" w:cstheme="minorHAnsi"/>
              <w:noProof/>
              <w:szCs w:val="24"/>
              <w:lang w:val="en-GB"/>
            </w:rPr>
            <w:t>[2]</w:t>
          </w:r>
          <w:r w:rsidRPr="00991A73">
            <w:rPr>
              <w:rFonts w:eastAsia="Cambria" w:cstheme="minorHAnsi"/>
              <w:szCs w:val="24"/>
              <w:lang w:val="en-GB"/>
            </w:rPr>
            <w:fldChar w:fldCharType="end"/>
          </w:r>
        </w:sdtContent>
      </w:sdt>
      <w:r w:rsidRPr="00991A73">
        <w:rPr>
          <w:rFonts w:eastAsia="Cambria" w:cstheme="minorHAnsi"/>
          <w:szCs w:val="24"/>
          <w:lang w:val="en-GB"/>
        </w:rPr>
        <w:t xml:space="preserve">, and negative tests are tests in which the </w:t>
      </w:r>
      <w:r w:rsidR="003D386F" w:rsidRPr="00991A73">
        <w:rPr>
          <w:rFonts w:eastAsia="Cambria" w:cstheme="minorHAnsi"/>
          <w:szCs w:val="24"/>
          <w:lang w:val="en-GB"/>
        </w:rPr>
        <w:t>test personnel</w:t>
      </w:r>
      <w:r w:rsidRPr="00991A73">
        <w:rPr>
          <w:rFonts w:eastAsia="Cambria" w:cstheme="minorHAnsi"/>
          <w:szCs w:val="24"/>
          <w:lang w:val="en-GB"/>
        </w:rPr>
        <w:t xml:space="preserve"> </w:t>
      </w:r>
      <w:r w:rsidR="00A45D42" w:rsidRPr="00991A73">
        <w:rPr>
          <w:rFonts w:eastAsia="Cambria" w:cstheme="minorHAnsi"/>
          <w:szCs w:val="24"/>
          <w:lang w:val="en-GB"/>
        </w:rPr>
        <w:t>perform</w:t>
      </w:r>
      <w:r w:rsidRPr="00991A73">
        <w:rPr>
          <w:rFonts w:eastAsia="Cambria" w:cstheme="minorHAnsi"/>
          <w:szCs w:val="24"/>
          <w:lang w:val="en-GB"/>
        </w:rPr>
        <w:t xml:space="preserve"> operating procedures in an unexpected order or in a way which is incorrect.</w:t>
      </w:r>
    </w:p>
    <w:p w14:paraId="1878BD93" w14:textId="77777777" w:rsidR="00383300" w:rsidRPr="00991A73" w:rsidRDefault="00383300" w:rsidP="00B428A1">
      <w:pPr>
        <w:pStyle w:val="ListParagraph"/>
        <w:ind w:left="0"/>
        <w:rPr>
          <w:rFonts w:asciiTheme="minorHAnsi" w:hAnsiTheme="minorHAnsi" w:cstheme="minorHAnsi"/>
          <w:szCs w:val="24"/>
        </w:rPr>
      </w:pPr>
    </w:p>
    <w:p w14:paraId="6B0D7316" w14:textId="77777777" w:rsidR="00383300" w:rsidRPr="00991A73" w:rsidRDefault="00383300" w:rsidP="00383300">
      <w:pPr>
        <w:pStyle w:val="ListParagraph"/>
        <w:ind w:left="0"/>
        <w:jc w:val="both"/>
        <w:rPr>
          <w:rFonts w:asciiTheme="minorHAnsi" w:hAnsiTheme="minorHAnsi" w:cstheme="minorHAnsi"/>
          <w:szCs w:val="24"/>
        </w:rPr>
      </w:pPr>
      <w:r w:rsidRPr="00991A73">
        <w:rPr>
          <w:rFonts w:asciiTheme="minorHAnsi" w:hAnsiTheme="minorHAnsi" w:cstheme="minorHAnsi"/>
          <w:szCs w:val="24"/>
        </w:rPr>
        <w:t>Operating procedures for PSS0:</w:t>
      </w:r>
    </w:p>
    <w:p w14:paraId="7E050627" w14:textId="77777777" w:rsidR="00383300" w:rsidRPr="00991A73" w:rsidRDefault="00383300" w:rsidP="00383300">
      <w:pPr>
        <w:pStyle w:val="ListParagraph"/>
        <w:numPr>
          <w:ilvl w:val="0"/>
          <w:numId w:val="8"/>
        </w:numPr>
        <w:ind w:left="720"/>
        <w:jc w:val="both"/>
        <w:rPr>
          <w:rFonts w:asciiTheme="minorHAnsi" w:hAnsiTheme="minorHAnsi" w:cstheme="minorHAnsi"/>
          <w:szCs w:val="24"/>
        </w:rPr>
      </w:pPr>
      <w:r w:rsidRPr="00991A73">
        <w:rPr>
          <w:rFonts w:asciiTheme="minorHAnsi" w:hAnsiTheme="minorHAnsi" w:cstheme="minorHAnsi"/>
          <w:szCs w:val="24"/>
        </w:rPr>
        <w:t>Formalised search</w:t>
      </w:r>
    </w:p>
    <w:p w14:paraId="21CA0D6A" w14:textId="2BBC2DE2" w:rsidR="00383300" w:rsidRPr="00991A73" w:rsidRDefault="00501354" w:rsidP="007650D8">
      <w:pPr>
        <w:pStyle w:val="ListParagraph"/>
        <w:numPr>
          <w:ilvl w:val="0"/>
          <w:numId w:val="8"/>
        </w:numPr>
        <w:ind w:left="720"/>
        <w:jc w:val="both"/>
        <w:rPr>
          <w:rFonts w:asciiTheme="minorHAnsi" w:hAnsiTheme="minorHAnsi" w:cstheme="minorHAnsi"/>
          <w:szCs w:val="24"/>
        </w:rPr>
      </w:pPr>
      <w:r>
        <w:rPr>
          <w:rFonts w:cstheme="minorHAnsi"/>
          <w:szCs w:val="24"/>
        </w:rPr>
        <w:t>Procedure for i</w:t>
      </w:r>
      <w:r w:rsidR="00385019" w:rsidRPr="00991A73">
        <w:rPr>
          <w:rFonts w:cstheme="minorHAnsi"/>
          <w:szCs w:val="24"/>
        </w:rPr>
        <w:t xml:space="preserve">ssuing </w:t>
      </w:r>
      <w:r w:rsidR="007650D8">
        <w:rPr>
          <w:rFonts w:cstheme="minorHAnsi"/>
          <w:szCs w:val="24"/>
        </w:rPr>
        <w:t>PSS0</w:t>
      </w:r>
      <w:r w:rsidR="00385019" w:rsidRPr="00991A73">
        <w:rPr>
          <w:rFonts w:cstheme="minorHAnsi"/>
          <w:szCs w:val="24"/>
        </w:rPr>
        <w:t xml:space="preserve"> permit </w:t>
      </w:r>
      <w:r w:rsidR="007650D8">
        <w:rPr>
          <w:rFonts w:cstheme="minorHAnsi"/>
          <w:szCs w:val="24"/>
        </w:rPr>
        <w:t xml:space="preserve">in order to </w:t>
      </w:r>
      <w:r w:rsidR="00385019" w:rsidRPr="00991A73">
        <w:rPr>
          <w:rFonts w:cstheme="minorHAnsi"/>
          <w:szCs w:val="24"/>
        </w:rPr>
        <w:t>e</w:t>
      </w:r>
      <w:r w:rsidR="00383300" w:rsidRPr="00991A73">
        <w:rPr>
          <w:rFonts w:cstheme="minorHAnsi"/>
          <w:szCs w:val="24"/>
        </w:rPr>
        <w:t>nergis</w:t>
      </w:r>
      <w:r w:rsidR="00385019" w:rsidRPr="00991A73">
        <w:rPr>
          <w:rFonts w:cstheme="minorHAnsi"/>
          <w:szCs w:val="24"/>
        </w:rPr>
        <w:t>e</w:t>
      </w:r>
      <w:r w:rsidR="00383300" w:rsidRPr="00991A73">
        <w:rPr>
          <w:rFonts w:cstheme="minorHAnsi"/>
          <w:szCs w:val="24"/>
        </w:rPr>
        <w:t xml:space="preserve"> the ISrc HV PS </w:t>
      </w:r>
    </w:p>
    <w:p w14:paraId="5F71701A" w14:textId="6783CED9" w:rsidR="00383300" w:rsidRPr="00991A73" w:rsidRDefault="00501354" w:rsidP="007650D8">
      <w:pPr>
        <w:pStyle w:val="ListParagraph"/>
        <w:numPr>
          <w:ilvl w:val="0"/>
          <w:numId w:val="8"/>
        </w:numPr>
        <w:ind w:left="720"/>
        <w:jc w:val="both"/>
        <w:rPr>
          <w:rFonts w:asciiTheme="minorHAnsi" w:hAnsiTheme="minorHAnsi" w:cstheme="minorHAnsi"/>
          <w:szCs w:val="24"/>
        </w:rPr>
      </w:pPr>
      <w:r>
        <w:rPr>
          <w:rFonts w:cstheme="minorHAnsi"/>
          <w:szCs w:val="24"/>
        </w:rPr>
        <w:t>Procedure for</w:t>
      </w:r>
      <w:r w:rsidRPr="00991A73">
        <w:rPr>
          <w:szCs w:val="24"/>
        </w:rPr>
        <w:t xml:space="preserve"> </w:t>
      </w:r>
      <w:r>
        <w:rPr>
          <w:szCs w:val="24"/>
        </w:rPr>
        <w:t>r</w:t>
      </w:r>
      <w:r w:rsidR="00385019" w:rsidRPr="00991A73">
        <w:rPr>
          <w:szCs w:val="24"/>
        </w:rPr>
        <w:t xml:space="preserve">emoving </w:t>
      </w:r>
      <w:r w:rsidR="007650D8">
        <w:rPr>
          <w:szCs w:val="24"/>
        </w:rPr>
        <w:t>PSS0</w:t>
      </w:r>
      <w:r w:rsidR="00385019" w:rsidRPr="00991A73">
        <w:rPr>
          <w:szCs w:val="24"/>
        </w:rPr>
        <w:t xml:space="preserve"> permit </w:t>
      </w:r>
      <w:r w:rsidR="007650D8">
        <w:rPr>
          <w:szCs w:val="24"/>
        </w:rPr>
        <w:t>in order to</w:t>
      </w:r>
      <w:r w:rsidR="00385019" w:rsidRPr="00991A73">
        <w:rPr>
          <w:szCs w:val="24"/>
        </w:rPr>
        <w:t xml:space="preserve"> </w:t>
      </w:r>
      <w:r w:rsidR="007650D8">
        <w:rPr>
          <w:szCs w:val="24"/>
        </w:rPr>
        <w:t>de-</w:t>
      </w:r>
      <w:r w:rsidR="004B4E65">
        <w:rPr>
          <w:szCs w:val="24"/>
        </w:rPr>
        <w:t>energise</w:t>
      </w:r>
      <w:r w:rsidR="00383300" w:rsidRPr="00991A73">
        <w:rPr>
          <w:szCs w:val="24"/>
        </w:rPr>
        <w:t xml:space="preserve"> the ISrc HV PS</w:t>
      </w:r>
    </w:p>
    <w:p w14:paraId="2CB27068" w14:textId="6ED57B67" w:rsidR="00383300" w:rsidRPr="007650D8" w:rsidRDefault="00501354" w:rsidP="007650D8">
      <w:pPr>
        <w:pStyle w:val="ListParagraph"/>
        <w:numPr>
          <w:ilvl w:val="0"/>
          <w:numId w:val="8"/>
        </w:numPr>
        <w:ind w:left="720"/>
        <w:jc w:val="both"/>
        <w:rPr>
          <w:rFonts w:asciiTheme="minorHAnsi" w:hAnsiTheme="minorHAnsi" w:cstheme="minorHAnsi"/>
          <w:szCs w:val="24"/>
        </w:rPr>
      </w:pPr>
      <w:r>
        <w:rPr>
          <w:rFonts w:cstheme="minorHAnsi"/>
          <w:szCs w:val="24"/>
        </w:rPr>
        <w:t>Procedure for</w:t>
      </w:r>
      <w:r w:rsidRPr="00991A73">
        <w:rPr>
          <w:szCs w:val="24"/>
        </w:rPr>
        <w:t xml:space="preserve"> </w:t>
      </w:r>
      <w:r>
        <w:rPr>
          <w:szCs w:val="24"/>
        </w:rPr>
        <w:t>r</w:t>
      </w:r>
      <w:r w:rsidR="00385019" w:rsidRPr="00991A73">
        <w:rPr>
          <w:szCs w:val="24"/>
        </w:rPr>
        <w:t xml:space="preserve">emoving </w:t>
      </w:r>
      <w:r w:rsidR="007650D8">
        <w:rPr>
          <w:szCs w:val="24"/>
        </w:rPr>
        <w:t>PSS0</w:t>
      </w:r>
      <w:r w:rsidR="00385019" w:rsidRPr="00991A73">
        <w:rPr>
          <w:szCs w:val="24"/>
        </w:rPr>
        <w:t xml:space="preserve"> permit </w:t>
      </w:r>
      <w:r w:rsidR="007650D8">
        <w:rPr>
          <w:szCs w:val="24"/>
        </w:rPr>
        <w:t>in order to</w:t>
      </w:r>
      <w:r w:rsidR="00385019" w:rsidRPr="00991A73">
        <w:rPr>
          <w:szCs w:val="24"/>
        </w:rPr>
        <w:t xml:space="preserve"> </w:t>
      </w:r>
      <w:r w:rsidR="007650D8">
        <w:rPr>
          <w:szCs w:val="24"/>
        </w:rPr>
        <w:t>de-</w:t>
      </w:r>
      <w:r w:rsidR="004B4E65">
        <w:rPr>
          <w:rFonts w:asciiTheme="minorHAnsi" w:hAnsiTheme="minorHAnsi" w:cstheme="minorHAnsi"/>
          <w:szCs w:val="24"/>
        </w:rPr>
        <w:t>energise</w:t>
      </w:r>
      <w:r w:rsidR="00383300" w:rsidRPr="00991A73">
        <w:rPr>
          <w:rFonts w:asciiTheme="minorHAnsi" w:hAnsiTheme="minorHAnsi" w:cstheme="minorHAnsi"/>
          <w:szCs w:val="24"/>
        </w:rPr>
        <w:t xml:space="preserve"> the ISrc HV PS in case of emergency</w:t>
      </w:r>
    </w:p>
    <w:p w14:paraId="5907BE2E" w14:textId="77777777" w:rsidR="007650D8" w:rsidRDefault="007650D8" w:rsidP="00383300">
      <w:pPr>
        <w:pStyle w:val="ListParagraph"/>
        <w:ind w:left="0"/>
        <w:jc w:val="both"/>
        <w:rPr>
          <w:rFonts w:asciiTheme="minorHAnsi" w:hAnsiTheme="minorHAnsi" w:cstheme="minorHAnsi"/>
          <w:szCs w:val="24"/>
        </w:rPr>
      </w:pPr>
    </w:p>
    <w:p w14:paraId="548F2025" w14:textId="6C858337" w:rsidR="00383300" w:rsidRPr="00991A73" w:rsidRDefault="00383300" w:rsidP="00383300">
      <w:pPr>
        <w:pStyle w:val="ListParagraph"/>
        <w:ind w:left="0"/>
        <w:jc w:val="both"/>
        <w:rPr>
          <w:rFonts w:asciiTheme="minorHAnsi" w:hAnsiTheme="minorHAnsi" w:cstheme="minorHAnsi"/>
          <w:szCs w:val="24"/>
        </w:rPr>
      </w:pPr>
      <w:r w:rsidRPr="00991A73">
        <w:rPr>
          <w:rFonts w:asciiTheme="minorHAnsi" w:hAnsiTheme="minorHAnsi" w:cstheme="minorHAnsi"/>
          <w:szCs w:val="24"/>
        </w:rPr>
        <w:t>The test cases will have the following content:</w:t>
      </w:r>
    </w:p>
    <w:p w14:paraId="11D10788" w14:textId="77777777" w:rsidR="00383300" w:rsidRPr="00991A73" w:rsidRDefault="00383300" w:rsidP="00383300">
      <w:pPr>
        <w:pStyle w:val="ListParagraph"/>
        <w:ind w:left="0"/>
        <w:jc w:val="both"/>
        <w:rPr>
          <w:rFonts w:asciiTheme="minorHAnsi" w:hAnsiTheme="minorHAnsi" w:cstheme="minorHAnsi"/>
          <w:szCs w:val="24"/>
        </w:rPr>
      </w:pPr>
    </w:p>
    <w:p w14:paraId="1B1AA8F3" w14:textId="77777777" w:rsidR="00383300" w:rsidRPr="00991A73" w:rsidRDefault="00383300" w:rsidP="00E66EEC">
      <w:pPr>
        <w:pStyle w:val="ListParagraph"/>
        <w:numPr>
          <w:ilvl w:val="0"/>
          <w:numId w:val="20"/>
        </w:numPr>
        <w:jc w:val="both"/>
        <w:rPr>
          <w:b/>
          <w:szCs w:val="24"/>
        </w:rPr>
      </w:pPr>
      <w:r w:rsidRPr="00991A73">
        <w:rPr>
          <w:b/>
          <w:szCs w:val="24"/>
        </w:rPr>
        <w:t>Description:</w:t>
      </w:r>
    </w:p>
    <w:p w14:paraId="68D0431F" w14:textId="3A11545A" w:rsidR="00383300" w:rsidRPr="00991A73" w:rsidRDefault="00383300" w:rsidP="00383300">
      <w:pPr>
        <w:pStyle w:val="ListParagraph"/>
        <w:jc w:val="both"/>
        <w:rPr>
          <w:b/>
          <w:szCs w:val="24"/>
        </w:rPr>
      </w:pPr>
      <w:r w:rsidRPr="00991A73">
        <w:rPr>
          <w:szCs w:val="24"/>
        </w:rPr>
        <w:t>A small description of what is tested.</w:t>
      </w:r>
    </w:p>
    <w:p w14:paraId="18ABFC18" w14:textId="77777777" w:rsidR="00383300" w:rsidRPr="00991A73" w:rsidRDefault="00383300" w:rsidP="00383300">
      <w:pPr>
        <w:pStyle w:val="ListParagraph"/>
        <w:jc w:val="both"/>
        <w:rPr>
          <w:b/>
          <w:szCs w:val="24"/>
        </w:rPr>
      </w:pPr>
      <w:r w:rsidRPr="00991A73">
        <w:rPr>
          <w:szCs w:val="24"/>
        </w:rPr>
        <w:t>The safety instrumented function that mitigates the hazard.</w:t>
      </w:r>
    </w:p>
    <w:p w14:paraId="18F2D38D" w14:textId="77777777" w:rsidR="00383300" w:rsidRPr="00991A73" w:rsidRDefault="00383300" w:rsidP="00383300">
      <w:pPr>
        <w:pStyle w:val="ListParagraph"/>
        <w:numPr>
          <w:ilvl w:val="0"/>
          <w:numId w:val="9"/>
        </w:numPr>
        <w:jc w:val="both"/>
        <w:rPr>
          <w:rFonts w:asciiTheme="minorHAnsi" w:hAnsiTheme="minorHAnsi" w:cstheme="minorHAnsi"/>
          <w:b/>
          <w:szCs w:val="24"/>
        </w:rPr>
      </w:pPr>
      <w:r w:rsidRPr="00991A73">
        <w:rPr>
          <w:rFonts w:asciiTheme="minorHAnsi" w:hAnsiTheme="minorHAnsi" w:cstheme="minorHAnsi"/>
          <w:b/>
          <w:szCs w:val="24"/>
        </w:rPr>
        <w:t>Entry criteria:</w:t>
      </w:r>
    </w:p>
    <w:p w14:paraId="36AA8FDB" w14:textId="77777777" w:rsidR="00383300" w:rsidRPr="00991A73" w:rsidRDefault="00383300" w:rsidP="00383300">
      <w:pPr>
        <w:pStyle w:val="ListParagraph"/>
        <w:jc w:val="both"/>
        <w:rPr>
          <w:rFonts w:asciiTheme="minorHAnsi" w:hAnsiTheme="minorHAnsi" w:cstheme="minorHAnsi"/>
          <w:szCs w:val="24"/>
        </w:rPr>
      </w:pPr>
      <w:r w:rsidRPr="00991A73">
        <w:rPr>
          <w:rFonts w:asciiTheme="minorHAnsi" w:hAnsiTheme="minorHAnsi" w:cstheme="minorHAnsi"/>
          <w:szCs w:val="24"/>
        </w:rPr>
        <w:t>Any activity that needs to be done before execution of a test case.</w:t>
      </w:r>
    </w:p>
    <w:p w14:paraId="485D90E9" w14:textId="77777777" w:rsidR="00383300" w:rsidRPr="00991A73" w:rsidRDefault="00383300" w:rsidP="00383300">
      <w:pPr>
        <w:pStyle w:val="ListParagraph"/>
        <w:jc w:val="both"/>
        <w:rPr>
          <w:rFonts w:asciiTheme="minorHAnsi" w:hAnsiTheme="minorHAnsi" w:cstheme="minorHAnsi"/>
          <w:szCs w:val="24"/>
        </w:rPr>
      </w:pPr>
    </w:p>
    <w:p w14:paraId="488D1801" w14:textId="2259C341" w:rsidR="00383300" w:rsidRPr="00991A73" w:rsidRDefault="00383300" w:rsidP="00383300">
      <w:pPr>
        <w:pStyle w:val="ListParagraph"/>
        <w:jc w:val="both"/>
        <w:rPr>
          <w:rFonts w:asciiTheme="minorHAnsi" w:hAnsiTheme="minorHAnsi" w:cstheme="minorHAnsi"/>
          <w:szCs w:val="24"/>
        </w:rPr>
      </w:pPr>
      <w:r w:rsidRPr="00991A73">
        <w:rPr>
          <w:rFonts w:asciiTheme="minorHAnsi" w:hAnsiTheme="minorHAnsi" w:cstheme="minorHAnsi"/>
          <w:szCs w:val="24"/>
        </w:rPr>
        <w:t xml:space="preserve">Entry </w:t>
      </w:r>
      <w:r w:rsidRPr="00991A73">
        <w:t>criteria</w:t>
      </w:r>
      <w:r w:rsidRPr="00991A73">
        <w:rPr>
          <w:rFonts w:asciiTheme="minorHAnsi" w:hAnsiTheme="minorHAnsi" w:cstheme="minorHAnsi"/>
          <w:szCs w:val="24"/>
        </w:rPr>
        <w:t xml:space="preserve"> </w:t>
      </w:r>
      <w:r w:rsidR="004B4E65">
        <w:rPr>
          <w:rFonts w:asciiTheme="minorHAnsi" w:hAnsiTheme="minorHAnsi" w:cstheme="minorHAnsi"/>
          <w:szCs w:val="24"/>
        </w:rPr>
        <w:t>includes</w:t>
      </w:r>
      <w:r w:rsidRPr="00991A73">
        <w:rPr>
          <w:rFonts w:asciiTheme="minorHAnsi" w:hAnsiTheme="minorHAnsi" w:cstheme="minorHAnsi"/>
          <w:szCs w:val="24"/>
        </w:rPr>
        <w:t>:</w:t>
      </w:r>
    </w:p>
    <w:p w14:paraId="1AB304A9" w14:textId="196F064F" w:rsidR="007650D8" w:rsidRDefault="007650D8" w:rsidP="007650D8">
      <w:pPr>
        <w:pStyle w:val="ListParagraph"/>
        <w:numPr>
          <w:ilvl w:val="1"/>
          <w:numId w:val="9"/>
        </w:numPr>
        <w:jc w:val="both"/>
        <w:rPr>
          <w:rFonts w:asciiTheme="minorHAnsi" w:hAnsiTheme="minorHAnsi" w:cstheme="minorHAnsi"/>
          <w:szCs w:val="24"/>
        </w:rPr>
      </w:pPr>
      <w:r>
        <w:rPr>
          <w:rFonts w:asciiTheme="minorHAnsi" w:hAnsiTheme="minorHAnsi" w:cstheme="minorHAnsi"/>
          <w:szCs w:val="24"/>
        </w:rPr>
        <w:t>List of d</w:t>
      </w:r>
      <w:r w:rsidRPr="00991A73">
        <w:rPr>
          <w:rFonts w:asciiTheme="minorHAnsi" w:hAnsiTheme="minorHAnsi" w:cstheme="minorHAnsi"/>
          <w:szCs w:val="24"/>
        </w:rPr>
        <w:t>ocuments, checklist templates,</w:t>
      </w:r>
      <w:r>
        <w:rPr>
          <w:rFonts w:asciiTheme="minorHAnsi" w:hAnsiTheme="minorHAnsi" w:cstheme="minorHAnsi"/>
          <w:szCs w:val="24"/>
        </w:rPr>
        <w:t xml:space="preserve"> tools, etc.</w:t>
      </w:r>
      <w:r w:rsidRPr="00991A73">
        <w:rPr>
          <w:rFonts w:asciiTheme="minorHAnsi" w:hAnsiTheme="minorHAnsi" w:cstheme="minorHAnsi"/>
          <w:szCs w:val="24"/>
        </w:rPr>
        <w:t xml:space="preserve"> required during the test.</w:t>
      </w:r>
    </w:p>
    <w:p w14:paraId="67DEC4A3" w14:textId="0DE16381" w:rsidR="00383300" w:rsidRPr="00991A73" w:rsidRDefault="00383300" w:rsidP="00383300">
      <w:pPr>
        <w:pStyle w:val="ListParagraph"/>
        <w:numPr>
          <w:ilvl w:val="1"/>
          <w:numId w:val="9"/>
        </w:numPr>
        <w:jc w:val="both"/>
        <w:rPr>
          <w:rFonts w:asciiTheme="minorHAnsi" w:hAnsiTheme="minorHAnsi" w:cstheme="minorHAnsi"/>
          <w:szCs w:val="24"/>
        </w:rPr>
      </w:pPr>
      <w:r w:rsidRPr="00991A73">
        <w:rPr>
          <w:rFonts w:asciiTheme="minorHAnsi" w:hAnsiTheme="minorHAnsi" w:cstheme="minorHAnsi"/>
          <w:szCs w:val="24"/>
        </w:rPr>
        <w:t>Set up of any equipment associated with the test.</w:t>
      </w:r>
    </w:p>
    <w:p w14:paraId="46263B8D" w14:textId="5530CEEB" w:rsidR="00383300" w:rsidRPr="00991A73" w:rsidRDefault="004B4E65" w:rsidP="001D7433">
      <w:pPr>
        <w:pStyle w:val="ListParagraph"/>
        <w:numPr>
          <w:ilvl w:val="1"/>
          <w:numId w:val="9"/>
        </w:numPr>
        <w:jc w:val="both"/>
        <w:rPr>
          <w:rFonts w:asciiTheme="minorHAnsi" w:hAnsiTheme="minorHAnsi" w:cstheme="minorHAnsi"/>
          <w:szCs w:val="24"/>
        </w:rPr>
      </w:pPr>
      <w:r>
        <w:rPr>
          <w:rFonts w:asciiTheme="minorHAnsi" w:hAnsiTheme="minorHAnsi" w:cstheme="minorHAnsi"/>
          <w:szCs w:val="24"/>
        </w:rPr>
        <w:t>Requirements on personnel, i.e. to</w:t>
      </w:r>
      <w:r w:rsidR="00383300" w:rsidRPr="00991A73">
        <w:rPr>
          <w:rFonts w:asciiTheme="minorHAnsi" w:hAnsiTheme="minorHAnsi" w:cstheme="minorHAnsi"/>
          <w:szCs w:val="24"/>
        </w:rPr>
        <w:t xml:space="preserve"> </w:t>
      </w:r>
      <w:r>
        <w:rPr>
          <w:rFonts w:asciiTheme="minorHAnsi" w:hAnsiTheme="minorHAnsi" w:cstheme="minorHAnsi"/>
          <w:szCs w:val="24"/>
        </w:rPr>
        <w:t>be familiar with a procedure for carrying</w:t>
      </w:r>
      <w:r w:rsidR="00383300" w:rsidRPr="00991A73">
        <w:rPr>
          <w:rFonts w:asciiTheme="minorHAnsi" w:hAnsiTheme="minorHAnsi" w:cstheme="minorHAnsi"/>
          <w:szCs w:val="24"/>
        </w:rPr>
        <w:t xml:space="preserve"> out</w:t>
      </w:r>
      <w:r>
        <w:rPr>
          <w:rFonts w:asciiTheme="minorHAnsi" w:hAnsiTheme="minorHAnsi" w:cstheme="minorHAnsi"/>
          <w:szCs w:val="24"/>
        </w:rPr>
        <w:t xml:space="preserve"> the test correctly and safely and to </w:t>
      </w:r>
      <w:r w:rsidR="00383300" w:rsidRPr="00991A73">
        <w:rPr>
          <w:rFonts w:asciiTheme="minorHAnsi" w:hAnsiTheme="minorHAnsi" w:cstheme="minorHAnsi"/>
          <w:szCs w:val="24"/>
        </w:rPr>
        <w:t xml:space="preserve">have appropriate training(s) enabling them to work in the area where </w:t>
      </w:r>
      <w:r>
        <w:rPr>
          <w:rFonts w:asciiTheme="minorHAnsi" w:hAnsiTheme="minorHAnsi" w:cstheme="minorHAnsi"/>
          <w:szCs w:val="24"/>
        </w:rPr>
        <w:t xml:space="preserve">the </w:t>
      </w:r>
      <w:r w:rsidR="00383300" w:rsidRPr="00991A73">
        <w:rPr>
          <w:rFonts w:asciiTheme="minorHAnsi" w:hAnsiTheme="minorHAnsi" w:cstheme="minorHAnsi"/>
          <w:szCs w:val="24"/>
        </w:rPr>
        <w:t>test is carried out.</w:t>
      </w:r>
    </w:p>
    <w:p w14:paraId="43C77646" w14:textId="77777777" w:rsidR="00383300" w:rsidRPr="00991A73" w:rsidRDefault="00383300" w:rsidP="00383300">
      <w:pPr>
        <w:pStyle w:val="ListParagraph"/>
        <w:ind w:left="1440"/>
        <w:jc w:val="both"/>
        <w:rPr>
          <w:rFonts w:asciiTheme="minorHAnsi" w:hAnsiTheme="minorHAnsi" w:cstheme="minorHAnsi"/>
          <w:szCs w:val="24"/>
        </w:rPr>
      </w:pPr>
    </w:p>
    <w:p w14:paraId="56114467" w14:textId="77777777" w:rsidR="00383300" w:rsidRPr="00991A73" w:rsidRDefault="00383300" w:rsidP="00383300">
      <w:pPr>
        <w:pStyle w:val="ListParagraph"/>
        <w:numPr>
          <w:ilvl w:val="0"/>
          <w:numId w:val="9"/>
        </w:numPr>
        <w:jc w:val="both"/>
        <w:rPr>
          <w:rFonts w:asciiTheme="minorHAnsi" w:hAnsiTheme="minorHAnsi" w:cstheme="minorHAnsi"/>
          <w:b/>
          <w:szCs w:val="24"/>
        </w:rPr>
      </w:pPr>
      <w:r w:rsidRPr="00991A73">
        <w:rPr>
          <w:rFonts w:asciiTheme="minorHAnsi" w:hAnsiTheme="minorHAnsi" w:cstheme="minorHAnsi"/>
          <w:b/>
          <w:szCs w:val="24"/>
        </w:rPr>
        <w:t>Test steps:</w:t>
      </w:r>
    </w:p>
    <w:p w14:paraId="6F7A0F9D" w14:textId="608DBE4D" w:rsidR="00383300" w:rsidRPr="00991A73" w:rsidRDefault="00383300" w:rsidP="00383300">
      <w:pPr>
        <w:pStyle w:val="ListParagraph"/>
        <w:jc w:val="both"/>
        <w:rPr>
          <w:rFonts w:asciiTheme="minorHAnsi" w:hAnsiTheme="minorHAnsi" w:cstheme="minorHAnsi"/>
          <w:szCs w:val="24"/>
        </w:rPr>
      </w:pPr>
      <w:r w:rsidRPr="00991A73">
        <w:rPr>
          <w:rFonts w:asciiTheme="minorHAnsi" w:hAnsiTheme="minorHAnsi" w:cstheme="minorHAnsi"/>
          <w:szCs w:val="24"/>
        </w:rPr>
        <w:t>A numbered list of the tasks to be performed</w:t>
      </w:r>
      <w:r w:rsidR="004B4E65">
        <w:rPr>
          <w:rFonts w:asciiTheme="minorHAnsi" w:hAnsiTheme="minorHAnsi" w:cstheme="minorHAnsi"/>
          <w:szCs w:val="24"/>
        </w:rPr>
        <w:t>/verified</w:t>
      </w:r>
      <w:r w:rsidRPr="00991A73">
        <w:rPr>
          <w:rFonts w:asciiTheme="minorHAnsi" w:hAnsiTheme="minorHAnsi" w:cstheme="minorHAnsi"/>
          <w:szCs w:val="24"/>
        </w:rPr>
        <w:t xml:space="preserve"> in the test.</w:t>
      </w:r>
    </w:p>
    <w:p w14:paraId="38B5DEF7" w14:textId="77777777" w:rsidR="00383300" w:rsidRPr="00991A73" w:rsidRDefault="00383300" w:rsidP="00383300">
      <w:pPr>
        <w:pStyle w:val="ListParagraph"/>
        <w:numPr>
          <w:ilvl w:val="0"/>
          <w:numId w:val="9"/>
        </w:numPr>
        <w:jc w:val="both"/>
        <w:rPr>
          <w:rFonts w:asciiTheme="minorHAnsi" w:hAnsiTheme="minorHAnsi" w:cstheme="minorHAnsi"/>
          <w:b/>
          <w:szCs w:val="24"/>
        </w:rPr>
      </w:pPr>
      <w:r w:rsidRPr="00991A73">
        <w:rPr>
          <w:rFonts w:asciiTheme="minorHAnsi" w:hAnsiTheme="minorHAnsi" w:cstheme="minorHAnsi"/>
          <w:b/>
          <w:szCs w:val="24"/>
        </w:rPr>
        <w:t>Acceptance criteria:</w:t>
      </w:r>
    </w:p>
    <w:p w14:paraId="343776FC" w14:textId="77777777" w:rsidR="00383300" w:rsidRPr="00991A73" w:rsidRDefault="00383300" w:rsidP="00383300">
      <w:pPr>
        <w:pStyle w:val="ListParagraph"/>
        <w:jc w:val="both"/>
        <w:rPr>
          <w:szCs w:val="24"/>
        </w:rPr>
      </w:pPr>
      <w:r w:rsidRPr="00991A73">
        <w:rPr>
          <w:rFonts w:asciiTheme="minorHAnsi" w:hAnsiTheme="minorHAnsi" w:cstheme="minorHAnsi"/>
          <w:szCs w:val="24"/>
        </w:rPr>
        <w:t>Explanation on what is needed for the test to be accepted.</w:t>
      </w:r>
    </w:p>
    <w:p w14:paraId="4EDC5F70" w14:textId="04E70806" w:rsidR="00383300" w:rsidRPr="00991A73" w:rsidRDefault="00383300" w:rsidP="00383300">
      <w:pPr>
        <w:pStyle w:val="Heading2"/>
        <w:rPr>
          <w:rStyle w:val="Heading2Char"/>
          <w:b/>
          <w:bCs/>
        </w:rPr>
      </w:pPr>
      <w:bookmarkStart w:id="32" w:name="_Toc529435333"/>
      <w:r w:rsidRPr="00991A73">
        <w:t>Formalised search</w:t>
      </w:r>
      <w:r w:rsidR="004B4E65">
        <w:t xml:space="preserve"> procedure</w:t>
      </w:r>
      <w:bookmarkEnd w:id="32"/>
    </w:p>
    <w:p w14:paraId="774626DF" w14:textId="77777777" w:rsidR="00383300" w:rsidRPr="00991A73" w:rsidRDefault="00383300" w:rsidP="00383300">
      <w:pPr>
        <w:pStyle w:val="Heading3"/>
        <w:jc w:val="both"/>
        <w:rPr>
          <w:szCs w:val="24"/>
        </w:rPr>
      </w:pPr>
      <w:bookmarkStart w:id="33" w:name="_Toc529435334"/>
      <w:r w:rsidRPr="00991A73">
        <w:rPr>
          <w:szCs w:val="24"/>
        </w:rPr>
        <w:t>Description</w:t>
      </w:r>
      <w:bookmarkEnd w:id="33"/>
    </w:p>
    <w:p w14:paraId="594E3B63" w14:textId="5480C35B" w:rsidR="00383300" w:rsidRPr="00991A73" w:rsidRDefault="00383300" w:rsidP="00383300">
      <w:pPr>
        <w:pStyle w:val="ListParagraph"/>
        <w:spacing w:after="0"/>
        <w:jc w:val="both"/>
        <w:rPr>
          <w:szCs w:val="24"/>
        </w:rPr>
      </w:pPr>
      <w:r w:rsidRPr="00991A73">
        <w:rPr>
          <w:szCs w:val="24"/>
        </w:rPr>
        <w:t>Test</w:t>
      </w:r>
      <w:r w:rsidR="00F86869">
        <w:rPr>
          <w:szCs w:val="24"/>
        </w:rPr>
        <w:t xml:space="preserve"> </w:t>
      </w:r>
      <w:r w:rsidRPr="00991A73">
        <w:rPr>
          <w:szCs w:val="24"/>
        </w:rPr>
        <w:t>the procedure for formalised search</w:t>
      </w:r>
      <w:r w:rsidR="00F86869">
        <w:rPr>
          <w:szCs w:val="24"/>
        </w:rPr>
        <w:t xml:space="preserve"> (positive test)</w:t>
      </w:r>
      <w:r w:rsidRPr="00991A73">
        <w:rPr>
          <w:szCs w:val="24"/>
        </w:rPr>
        <w:t>.</w:t>
      </w:r>
    </w:p>
    <w:p w14:paraId="4D61678E" w14:textId="661CD892" w:rsidR="00383300" w:rsidRPr="00991A73" w:rsidRDefault="00383300" w:rsidP="00046AC6">
      <w:pPr>
        <w:spacing w:after="0"/>
        <w:jc w:val="both"/>
        <w:rPr>
          <w:szCs w:val="24"/>
          <w:lang w:val="en-GB"/>
        </w:rPr>
      </w:pPr>
    </w:p>
    <w:p w14:paraId="2CCE8B61" w14:textId="77777777" w:rsidR="00383300" w:rsidRPr="00991A73" w:rsidRDefault="00383300" w:rsidP="00383300">
      <w:pPr>
        <w:pStyle w:val="Heading3"/>
        <w:jc w:val="both"/>
        <w:rPr>
          <w:rFonts w:cstheme="minorHAnsi"/>
          <w:szCs w:val="24"/>
        </w:rPr>
      </w:pPr>
      <w:bookmarkStart w:id="34" w:name="_Ref521780553"/>
      <w:bookmarkStart w:id="35" w:name="_Toc529435335"/>
      <w:r w:rsidRPr="00991A73">
        <w:rPr>
          <w:rFonts w:cstheme="minorHAnsi"/>
          <w:szCs w:val="24"/>
        </w:rPr>
        <w:lastRenderedPageBreak/>
        <w:t>Entry criteria</w:t>
      </w:r>
      <w:bookmarkEnd w:id="34"/>
      <w:bookmarkEnd w:id="35"/>
    </w:p>
    <w:p w14:paraId="0AC5C515" w14:textId="7F59B7D8" w:rsidR="00383300" w:rsidRPr="00991A73" w:rsidRDefault="00383300" w:rsidP="00501354">
      <w:pPr>
        <w:pStyle w:val="ListParagraph"/>
        <w:numPr>
          <w:ilvl w:val="0"/>
          <w:numId w:val="9"/>
        </w:numPr>
        <w:jc w:val="both"/>
      </w:pPr>
      <w:r w:rsidRPr="00991A73">
        <w:t>The p</w:t>
      </w:r>
      <w:r w:rsidR="00501354">
        <w:t>ersonnel who carry</w:t>
      </w:r>
      <w:r w:rsidR="00046AC6" w:rsidRPr="00991A73">
        <w:t xml:space="preserve"> out the test</w:t>
      </w:r>
      <w:r w:rsidRPr="00991A73">
        <w:t xml:space="preserve"> </w:t>
      </w:r>
      <w:r w:rsidR="00501354">
        <w:t>shall be authorized to work in the test area, and shall also be familiar with the test procedures.</w:t>
      </w:r>
    </w:p>
    <w:p w14:paraId="60267CFC" w14:textId="77777777" w:rsidR="00383300" w:rsidRPr="00991A73" w:rsidRDefault="00383300" w:rsidP="00383300">
      <w:pPr>
        <w:pStyle w:val="ListParagraph"/>
        <w:numPr>
          <w:ilvl w:val="0"/>
          <w:numId w:val="9"/>
        </w:numPr>
        <w:jc w:val="both"/>
      </w:pPr>
      <w:r w:rsidRPr="00991A73">
        <w:t>Test report template, with checklist and punch list.</w:t>
      </w:r>
    </w:p>
    <w:p w14:paraId="3F95BEE4" w14:textId="6BB3E8AD" w:rsidR="00383300" w:rsidRPr="00991A73" w:rsidRDefault="00501354" w:rsidP="00501354">
      <w:pPr>
        <w:pStyle w:val="ListParagraph"/>
        <w:numPr>
          <w:ilvl w:val="0"/>
          <w:numId w:val="9"/>
        </w:numPr>
        <w:jc w:val="both"/>
      </w:pPr>
      <w:r>
        <w:t>The</w:t>
      </w:r>
      <w:r w:rsidRPr="00991A73">
        <w:t xml:space="preserve"> person conducting the search </w:t>
      </w:r>
      <w:r>
        <w:t>has the s</w:t>
      </w:r>
      <w:r w:rsidR="00383300" w:rsidRPr="00991A73">
        <w:t>afety key</w:t>
      </w:r>
      <w:r>
        <w:t xml:space="preserve"> in possession.</w:t>
      </w:r>
    </w:p>
    <w:p w14:paraId="6EC90785" w14:textId="1C29E78C" w:rsidR="00383300" w:rsidRPr="00991A73" w:rsidRDefault="00501354" w:rsidP="00383300">
      <w:pPr>
        <w:pStyle w:val="ListParagraph"/>
        <w:numPr>
          <w:ilvl w:val="0"/>
          <w:numId w:val="9"/>
        </w:numPr>
        <w:jc w:val="both"/>
      </w:pPr>
      <w:r>
        <w:t>The</w:t>
      </w:r>
      <w:r w:rsidR="00383300" w:rsidRPr="00991A73">
        <w:t xml:space="preserve"> person conducting the </w:t>
      </w:r>
      <w:r w:rsidR="00DB2260" w:rsidRPr="00991A73">
        <w:t xml:space="preserve">search </w:t>
      </w:r>
      <w:r w:rsidR="00AD66A4">
        <w:t>has</w:t>
      </w:r>
      <w:r w:rsidR="00AD66A4" w:rsidRPr="00991A73">
        <w:t xml:space="preserve"> </w:t>
      </w:r>
      <w:r w:rsidR="00383300" w:rsidRPr="00991A73">
        <w:t>a timer.</w:t>
      </w:r>
    </w:p>
    <w:p w14:paraId="3132593A" w14:textId="7ADD2D09" w:rsidR="00383300" w:rsidRPr="00991A73" w:rsidRDefault="00383300" w:rsidP="00383300">
      <w:pPr>
        <w:pStyle w:val="ListParagraph"/>
        <w:numPr>
          <w:ilvl w:val="0"/>
          <w:numId w:val="9"/>
        </w:numPr>
        <w:jc w:val="both"/>
      </w:pPr>
      <w:r w:rsidRPr="00991A73">
        <w:t xml:space="preserve">Requires a minimum of </w:t>
      </w:r>
      <w:r w:rsidR="00DB2260" w:rsidRPr="00991A73">
        <w:t xml:space="preserve">three </w:t>
      </w:r>
      <w:r w:rsidR="00F86869">
        <w:t>persons:</w:t>
      </w:r>
    </w:p>
    <w:p w14:paraId="5F17B76A" w14:textId="41B0208B" w:rsidR="00DB2260" w:rsidRPr="00991A73" w:rsidRDefault="00DB2260" w:rsidP="00046AC6">
      <w:pPr>
        <w:pStyle w:val="ListParagraph"/>
        <w:numPr>
          <w:ilvl w:val="1"/>
          <w:numId w:val="9"/>
        </w:numPr>
        <w:jc w:val="both"/>
      </w:pPr>
      <w:r w:rsidRPr="00991A73">
        <w:t>Person 1: carrying out the search</w:t>
      </w:r>
      <w:r w:rsidR="00F86869">
        <w:t>;</w:t>
      </w:r>
      <w:r w:rsidRPr="00991A73">
        <w:t xml:space="preserve"> </w:t>
      </w:r>
    </w:p>
    <w:p w14:paraId="02941AB8" w14:textId="07B8337E" w:rsidR="00DB2260" w:rsidRPr="00991A73" w:rsidRDefault="00DB2260" w:rsidP="00046AC6">
      <w:pPr>
        <w:pStyle w:val="ListParagraph"/>
        <w:numPr>
          <w:ilvl w:val="1"/>
          <w:numId w:val="9"/>
        </w:numPr>
        <w:jc w:val="both"/>
      </w:pPr>
      <w:r w:rsidRPr="00991A73">
        <w:t>Person 2: stand</w:t>
      </w:r>
      <w:r w:rsidR="00F86869">
        <w:t>ing outside the Access door;</w:t>
      </w:r>
    </w:p>
    <w:p w14:paraId="72C6CFB8" w14:textId="02DE5F1E" w:rsidR="00DB2260" w:rsidRPr="00991A73" w:rsidRDefault="00DB2260" w:rsidP="00046AC6">
      <w:pPr>
        <w:pStyle w:val="ListParagraph"/>
        <w:numPr>
          <w:ilvl w:val="1"/>
          <w:numId w:val="9"/>
        </w:numPr>
        <w:jc w:val="both"/>
      </w:pPr>
      <w:r w:rsidRPr="00991A73">
        <w:t>Person 3: standing next to PSS HMIs</w:t>
      </w:r>
      <w:r w:rsidR="00F86869">
        <w:t>.</w:t>
      </w:r>
    </w:p>
    <w:p w14:paraId="7395CCBA" w14:textId="77777777" w:rsidR="00383300" w:rsidRPr="00991A73" w:rsidRDefault="00383300" w:rsidP="00383300">
      <w:pPr>
        <w:pStyle w:val="ListParagraph"/>
        <w:spacing w:after="0"/>
        <w:jc w:val="both"/>
        <w:rPr>
          <w:szCs w:val="24"/>
        </w:rPr>
      </w:pPr>
    </w:p>
    <w:p w14:paraId="54DBE06C" w14:textId="77777777" w:rsidR="00383300" w:rsidRPr="00991A73" w:rsidRDefault="00383300" w:rsidP="00383300">
      <w:pPr>
        <w:pStyle w:val="Heading3"/>
      </w:pPr>
      <w:bookmarkStart w:id="36" w:name="_Toc529435336"/>
      <w:r w:rsidRPr="00991A73">
        <w:t>Test steps</w:t>
      </w:r>
      <w:bookmarkEnd w:id="36"/>
    </w:p>
    <w:p w14:paraId="123D7BF5" w14:textId="77777777" w:rsidR="00383300" w:rsidRPr="00991A73" w:rsidRDefault="00383300" w:rsidP="00383300">
      <w:pPr>
        <w:keepNext/>
        <w:rPr>
          <w:lang w:val="en-GB"/>
        </w:rPr>
      </w:pPr>
      <w:r w:rsidRPr="00991A73">
        <w:rPr>
          <w:noProof/>
          <w:lang w:val="en-US"/>
        </w:rPr>
        <w:drawing>
          <wp:inline distT="0" distB="0" distL="0" distR="0" wp14:anchorId="30D384E9" wp14:editId="3D9EBEC7">
            <wp:extent cx="5566410" cy="3750945"/>
            <wp:effectExtent l="19050" t="19050" r="1524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S0_Formalised Search_V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6410" cy="3750945"/>
                    </a:xfrm>
                    <a:prstGeom prst="rect">
                      <a:avLst/>
                    </a:prstGeom>
                    <a:ln>
                      <a:solidFill>
                        <a:schemeClr val="bg1">
                          <a:lumMod val="65000"/>
                        </a:schemeClr>
                      </a:solidFill>
                    </a:ln>
                  </pic:spPr>
                </pic:pic>
              </a:graphicData>
            </a:graphic>
          </wp:inline>
        </w:drawing>
      </w:r>
    </w:p>
    <w:p w14:paraId="5BC92EFC" w14:textId="43FE2B81" w:rsidR="00383300" w:rsidRPr="00991A73" w:rsidRDefault="00383300" w:rsidP="00383300">
      <w:pPr>
        <w:pStyle w:val="Caption"/>
        <w:jc w:val="center"/>
      </w:pPr>
      <w:bookmarkStart w:id="37" w:name="_Toc529435412"/>
      <w:r w:rsidRPr="00991A73">
        <w:t xml:space="preserve">Figure </w:t>
      </w:r>
      <w:r w:rsidRPr="00991A73">
        <w:fldChar w:fldCharType="begin"/>
      </w:r>
      <w:r w:rsidRPr="00991A73">
        <w:instrText xml:space="preserve"> SEQ Figure \* ARABIC </w:instrText>
      </w:r>
      <w:r w:rsidRPr="00991A73">
        <w:fldChar w:fldCharType="separate"/>
      </w:r>
      <w:r w:rsidR="00655AD5">
        <w:rPr>
          <w:noProof/>
        </w:rPr>
        <w:t>1</w:t>
      </w:r>
      <w:r w:rsidRPr="00991A73">
        <w:fldChar w:fldCharType="end"/>
      </w:r>
      <w:r w:rsidRPr="00991A73">
        <w:t>: Formalised search</w:t>
      </w:r>
      <w:bookmarkEnd w:id="37"/>
    </w:p>
    <w:p w14:paraId="2932319B" w14:textId="33321329" w:rsidR="00DB2260" w:rsidRPr="00991A73" w:rsidRDefault="00DB2260"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 xml:space="preserve">Person 3: verify that the </w:t>
      </w:r>
      <w:r w:rsidR="000D4547" w:rsidRPr="00991A73">
        <w:rPr>
          <w:rFonts w:asciiTheme="minorHAnsi" w:hAnsiTheme="minorHAnsi"/>
          <w:szCs w:val="24"/>
        </w:rPr>
        <w:t>system is in Access m</w:t>
      </w:r>
      <w:r w:rsidRPr="00991A73">
        <w:rPr>
          <w:rFonts w:asciiTheme="minorHAnsi" w:hAnsiTheme="minorHAnsi"/>
          <w:szCs w:val="24"/>
        </w:rPr>
        <w:t>ode</w:t>
      </w:r>
      <w:r w:rsidR="00411CD8">
        <w:rPr>
          <w:rFonts w:asciiTheme="minorHAnsi" w:hAnsiTheme="minorHAnsi"/>
          <w:szCs w:val="24"/>
        </w:rPr>
        <w:t xml:space="preserve"> by visually checking</w:t>
      </w:r>
      <w:r w:rsidR="00292039">
        <w:rPr>
          <w:rFonts w:asciiTheme="minorHAnsi" w:hAnsiTheme="minorHAnsi"/>
          <w:szCs w:val="24"/>
        </w:rPr>
        <w:t xml:space="preserve"> the</w:t>
      </w:r>
      <w:r w:rsidR="00411CD8">
        <w:rPr>
          <w:rFonts w:asciiTheme="minorHAnsi" w:hAnsiTheme="minorHAnsi"/>
          <w:szCs w:val="24"/>
        </w:rPr>
        <w:t xml:space="preserve"> HMIs. </w:t>
      </w:r>
    </w:p>
    <w:p w14:paraId="501C503D" w14:textId="2C43E670" w:rsidR="00383300" w:rsidRPr="00991A73" w:rsidRDefault="00DB2260" w:rsidP="00E66EEC">
      <w:pPr>
        <w:pStyle w:val="ListParagraph"/>
        <w:numPr>
          <w:ilvl w:val="0"/>
          <w:numId w:val="11"/>
        </w:numPr>
        <w:spacing w:after="0"/>
        <w:jc w:val="both"/>
        <w:rPr>
          <w:rFonts w:asciiTheme="minorHAnsi" w:hAnsiTheme="minorHAnsi"/>
          <w:szCs w:val="24"/>
        </w:rPr>
      </w:pPr>
      <w:r w:rsidRPr="00991A73">
        <w:rPr>
          <w:szCs w:val="24"/>
        </w:rPr>
        <w:t xml:space="preserve">Person 1: </w:t>
      </w:r>
      <w:r w:rsidR="00411CD8">
        <w:rPr>
          <w:szCs w:val="24"/>
        </w:rPr>
        <w:t xml:space="preserve">enter the PSS0 controlled area and </w:t>
      </w:r>
      <w:r w:rsidRPr="00991A73">
        <w:rPr>
          <w:szCs w:val="24"/>
        </w:rPr>
        <w:t>v</w:t>
      </w:r>
      <w:r w:rsidR="00383300" w:rsidRPr="00991A73">
        <w:rPr>
          <w:szCs w:val="24"/>
        </w:rPr>
        <w:t>erify that there is nobody inside the</w:t>
      </w:r>
      <w:r w:rsidR="00411CD8">
        <w:rPr>
          <w:rFonts w:asciiTheme="minorHAnsi" w:hAnsiTheme="minorHAnsi"/>
          <w:szCs w:val="24"/>
        </w:rPr>
        <w:t xml:space="preserve"> HV platform, </w:t>
      </w:r>
      <w:r w:rsidR="00383300" w:rsidRPr="00991A73">
        <w:rPr>
          <w:rFonts w:asciiTheme="minorHAnsi" w:hAnsiTheme="minorHAnsi"/>
          <w:szCs w:val="24"/>
        </w:rPr>
        <w:t xml:space="preserve">and that </w:t>
      </w:r>
      <w:r w:rsidR="00411CD8">
        <w:rPr>
          <w:rFonts w:asciiTheme="minorHAnsi" w:hAnsiTheme="minorHAnsi"/>
          <w:szCs w:val="24"/>
        </w:rPr>
        <w:t>all nine</w:t>
      </w:r>
      <w:r w:rsidR="00383300" w:rsidRPr="00991A73">
        <w:rPr>
          <w:rFonts w:asciiTheme="minorHAnsi" w:hAnsiTheme="minorHAnsi"/>
          <w:szCs w:val="24"/>
        </w:rPr>
        <w:t xml:space="preserve"> steel doors of the ISrc HV platform</w:t>
      </w:r>
      <w:r w:rsidR="00411CD8">
        <w:rPr>
          <w:rFonts w:asciiTheme="minorHAnsi" w:hAnsiTheme="minorHAnsi"/>
          <w:szCs w:val="24"/>
        </w:rPr>
        <w:t xml:space="preserve"> can be closed</w:t>
      </w:r>
      <w:r w:rsidR="00383300" w:rsidRPr="00991A73">
        <w:rPr>
          <w:rFonts w:asciiTheme="minorHAnsi" w:hAnsiTheme="minorHAnsi"/>
          <w:szCs w:val="24"/>
        </w:rPr>
        <w:t>.</w:t>
      </w:r>
    </w:p>
    <w:p w14:paraId="693F1411" w14:textId="7FE48118" w:rsidR="00383300" w:rsidRPr="00991A73" w:rsidRDefault="00DB2260"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Person 1:</w:t>
      </w:r>
      <w:r w:rsidR="00411CD8">
        <w:rPr>
          <w:rFonts w:asciiTheme="minorHAnsi" w:hAnsiTheme="minorHAnsi"/>
          <w:szCs w:val="24"/>
        </w:rPr>
        <w:t xml:space="preserve"> </w:t>
      </w:r>
      <w:r w:rsidRPr="00991A73">
        <w:rPr>
          <w:rFonts w:asciiTheme="minorHAnsi" w:hAnsiTheme="minorHAnsi"/>
          <w:szCs w:val="24"/>
        </w:rPr>
        <w:t>v</w:t>
      </w:r>
      <w:r w:rsidR="00383300" w:rsidRPr="00991A73">
        <w:rPr>
          <w:rFonts w:asciiTheme="minorHAnsi" w:hAnsiTheme="minorHAnsi"/>
          <w:szCs w:val="24"/>
        </w:rPr>
        <w:t>erify that search button #1</w:t>
      </w:r>
      <w:r w:rsidRPr="00991A73">
        <w:rPr>
          <w:rFonts w:asciiTheme="minorHAnsi" w:hAnsiTheme="minorHAnsi"/>
          <w:szCs w:val="24"/>
        </w:rPr>
        <w:t xml:space="preserve"> </w:t>
      </w:r>
      <w:r w:rsidR="00383300" w:rsidRPr="00991A73">
        <w:rPr>
          <w:rFonts w:asciiTheme="minorHAnsi" w:hAnsiTheme="minorHAnsi"/>
          <w:szCs w:val="24"/>
        </w:rPr>
        <w:t>is flashing</w:t>
      </w:r>
      <w:r w:rsidR="000D4547" w:rsidRPr="00991A73">
        <w:rPr>
          <w:rFonts w:asciiTheme="minorHAnsi" w:hAnsiTheme="minorHAnsi"/>
          <w:szCs w:val="24"/>
        </w:rPr>
        <w:t xml:space="preserve"> green and that search button #2 is off</w:t>
      </w:r>
      <w:r w:rsidR="00383300" w:rsidRPr="00991A73">
        <w:rPr>
          <w:rFonts w:asciiTheme="minorHAnsi" w:hAnsiTheme="minorHAnsi"/>
          <w:szCs w:val="24"/>
        </w:rPr>
        <w:t>.</w:t>
      </w:r>
    </w:p>
    <w:p w14:paraId="28E0C238" w14:textId="501344C9" w:rsidR="00DB2260" w:rsidRPr="00991A73" w:rsidRDefault="00DB2260"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 xml:space="preserve">Person 1: </w:t>
      </w:r>
      <w:r w:rsidR="00411CD8">
        <w:rPr>
          <w:rFonts w:asciiTheme="minorHAnsi" w:hAnsiTheme="minorHAnsi"/>
          <w:szCs w:val="24"/>
        </w:rPr>
        <w:t xml:space="preserve">press the </w:t>
      </w:r>
      <w:r w:rsidR="00411CD8" w:rsidRPr="00991A73">
        <w:rPr>
          <w:rFonts w:asciiTheme="minorHAnsi" w:hAnsiTheme="minorHAnsi"/>
          <w:szCs w:val="24"/>
        </w:rPr>
        <w:t>search button #1</w:t>
      </w:r>
      <w:r w:rsidR="00411CD8">
        <w:rPr>
          <w:rFonts w:asciiTheme="minorHAnsi" w:hAnsiTheme="minorHAnsi"/>
          <w:szCs w:val="24"/>
        </w:rPr>
        <w:t xml:space="preserve"> to start the search and </w:t>
      </w:r>
      <w:r w:rsidR="000D4547" w:rsidRPr="00991A73">
        <w:rPr>
          <w:rFonts w:asciiTheme="minorHAnsi" w:hAnsiTheme="minorHAnsi"/>
          <w:szCs w:val="24"/>
        </w:rPr>
        <w:t xml:space="preserve">verify that </w:t>
      </w:r>
      <w:r w:rsidR="00411CD8">
        <w:rPr>
          <w:rFonts w:asciiTheme="minorHAnsi" w:hAnsiTheme="minorHAnsi"/>
          <w:szCs w:val="24"/>
        </w:rPr>
        <w:t>after</w:t>
      </w:r>
      <w:r w:rsidR="000D4547" w:rsidRPr="00991A73">
        <w:rPr>
          <w:rFonts w:asciiTheme="minorHAnsi" w:hAnsiTheme="minorHAnsi"/>
          <w:szCs w:val="24"/>
        </w:rPr>
        <w:t xml:space="preserve"> pressing</w:t>
      </w:r>
      <w:r w:rsidR="00933AFD">
        <w:rPr>
          <w:rFonts w:asciiTheme="minorHAnsi" w:hAnsiTheme="minorHAnsi"/>
          <w:szCs w:val="24"/>
        </w:rPr>
        <w:t>,</w:t>
      </w:r>
      <w:r w:rsidR="000D4547" w:rsidRPr="00991A73">
        <w:rPr>
          <w:rFonts w:asciiTheme="minorHAnsi" w:hAnsiTheme="minorHAnsi"/>
          <w:szCs w:val="24"/>
        </w:rPr>
        <w:t xml:space="preserve"> the button</w:t>
      </w:r>
      <w:r w:rsidR="00411CD8">
        <w:rPr>
          <w:rFonts w:asciiTheme="minorHAnsi" w:hAnsiTheme="minorHAnsi"/>
          <w:szCs w:val="24"/>
        </w:rPr>
        <w:t xml:space="preserve"> </w:t>
      </w:r>
      <w:r w:rsidR="000D4547" w:rsidRPr="00991A73">
        <w:rPr>
          <w:rFonts w:asciiTheme="minorHAnsi" w:hAnsiTheme="minorHAnsi"/>
          <w:szCs w:val="24"/>
        </w:rPr>
        <w:t>turns solid green.</w:t>
      </w:r>
    </w:p>
    <w:p w14:paraId="2F48FFEC" w14:textId="28E0F34D" w:rsidR="00046AC6" w:rsidRPr="00991A73" w:rsidRDefault="000D4547" w:rsidP="007228DA">
      <w:pPr>
        <w:pStyle w:val="ListParagraph"/>
        <w:numPr>
          <w:ilvl w:val="0"/>
          <w:numId w:val="11"/>
        </w:numPr>
        <w:spacing w:after="0"/>
        <w:jc w:val="both"/>
        <w:rPr>
          <w:rFonts w:asciiTheme="minorHAnsi" w:hAnsiTheme="minorHAnsi"/>
          <w:szCs w:val="24"/>
        </w:rPr>
      </w:pPr>
      <w:r w:rsidRPr="00991A73">
        <w:rPr>
          <w:rFonts w:asciiTheme="minorHAnsi" w:hAnsiTheme="minorHAnsi"/>
          <w:szCs w:val="24"/>
        </w:rPr>
        <w:t>Person 2: v</w:t>
      </w:r>
      <w:r w:rsidR="00383300" w:rsidRPr="00991A73">
        <w:rPr>
          <w:rFonts w:asciiTheme="minorHAnsi" w:hAnsiTheme="minorHAnsi"/>
          <w:szCs w:val="24"/>
        </w:rPr>
        <w:t>erify that the green search light</w:t>
      </w:r>
      <w:r w:rsidR="00037694">
        <w:rPr>
          <w:rFonts w:asciiTheme="minorHAnsi" w:hAnsiTheme="minorHAnsi"/>
          <w:szCs w:val="24"/>
        </w:rPr>
        <w:t xml:space="preserve"> (next to access door)</w:t>
      </w:r>
      <w:r w:rsidR="00383300" w:rsidRPr="00991A73">
        <w:rPr>
          <w:rFonts w:asciiTheme="minorHAnsi" w:hAnsiTheme="minorHAnsi"/>
          <w:szCs w:val="24"/>
        </w:rPr>
        <w:t xml:space="preserve"> is flashing</w:t>
      </w:r>
      <w:r w:rsidRPr="00991A73">
        <w:rPr>
          <w:rFonts w:asciiTheme="minorHAnsi" w:hAnsiTheme="minorHAnsi"/>
          <w:szCs w:val="24"/>
        </w:rPr>
        <w:t xml:space="preserve"> and </w:t>
      </w:r>
      <w:r w:rsidR="0006263B">
        <w:rPr>
          <w:rFonts w:asciiTheme="minorHAnsi" w:hAnsiTheme="minorHAnsi"/>
          <w:szCs w:val="24"/>
        </w:rPr>
        <w:t xml:space="preserve">that the </w:t>
      </w:r>
      <w:r w:rsidRPr="00991A73">
        <w:rPr>
          <w:rFonts w:asciiTheme="minorHAnsi" w:hAnsiTheme="minorHAnsi"/>
          <w:szCs w:val="24"/>
        </w:rPr>
        <w:t xml:space="preserve">pulsing sounder </w:t>
      </w:r>
      <w:r w:rsidR="00704DCD">
        <w:rPr>
          <w:rFonts w:asciiTheme="minorHAnsi" w:hAnsiTheme="minorHAnsi"/>
          <w:szCs w:val="24"/>
        </w:rPr>
        <w:t>turns</w:t>
      </w:r>
      <w:r w:rsidRPr="00991A73">
        <w:rPr>
          <w:rFonts w:asciiTheme="minorHAnsi" w:hAnsiTheme="minorHAnsi"/>
          <w:szCs w:val="24"/>
        </w:rPr>
        <w:t xml:space="preserve"> on</w:t>
      </w:r>
      <w:r w:rsidR="00411CD8">
        <w:rPr>
          <w:rFonts w:asciiTheme="minorHAnsi" w:hAnsiTheme="minorHAnsi"/>
          <w:szCs w:val="24"/>
        </w:rPr>
        <w:t xml:space="preserve"> when search process start</w:t>
      </w:r>
      <w:r w:rsidR="007228DA">
        <w:rPr>
          <w:rFonts w:asciiTheme="minorHAnsi" w:hAnsiTheme="minorHAnsi"/>
          <w:szCs w:val="24"/>
        </w:rPr>
        <w:t>s</w:t>
      </w:r>
      <w:r w:rsidRPr="00991A73">
        <w:rPr>
          <w:rFonts w:asciiTheme="minorHAnsi" w:hAnsiTheme="minorHAnsi"/>
          <w:szCs w:val="24"/>
        </w:rPr>
        <w:t>.</w:t>
      </w:r>
    </w:p>
    <w:p w14:paraId="6ECDC843" w14:textId="2165B857" w:rsidR="000D4547" w:rsidRPr="00991A73" w:rsidRDefault="00046AC6" w:rsidP="00046AC6">
      <w:pPr>
        <w:pStyle w:val="ListParagraph"/>
        <w:spacing w:after="0"/>
        <w:rPr>
          <w:rFonts w:asciiTheme="minorHAnsi" w:hAnsiTheme="minorHAnsi"/>
          <w:szCs w:val="24"/>
        </w:rPr>
      </w:pPr>
      <w:r w:rsidRPr="00991A73">
        <w:rPr>
          <w:rFonts w:asciiTheme="minorHAnsi" w:hAnsiTheme="minorHAnsi"/>
          <w:szCs w:val="24"/>
        </w:rPr>
        <w:lastRenderedPageBreak/>
        <w:t xml:space="preserve">Person </w:t>
      </w:r>
      <w:r w:rsidR="000D4547" w:rsidRPr="00991A73">
        <w:rPr>
          <w:rFonts w:asciiTheme="minorHAnsi" w:hAnsiTheme="minorHAnsi"/>
          <w:szCs w:val="24"/>
        </w:rPr>
        <w:t>3: verify that the system is in Search mode</w:t>
      </w:r>
      <w:r w:rsidR="00411CD8">
        <w:rPr>
          <w:rFonts w:asciiTheme="minorHAnsi" w:hAnsiTheme="minorHAnsi"/>
          <w:szCs w:val="24"/>
        </w:rPr>
        <w:t xml:space="preserve"> by visually checking the HMIs</w:t>
      </w:r>
      <w:r w:rsidR="000D4547" w:rsidRPr="00991A73">
        <w:rPr>
          <w:rFonts w:asciiTheme="minorHAnsi" w:hAnsiTheme="minorHAnsi"/>
          <w:szCs w:val="24"/>
        </w:rPr>
        <w:t>.</w:t>
      </w:r>
      <w:r w:rsidR="000D4547" w:rsidRPr="00991A73">
        <w:rPr>
          <w:rFonts w:asciiTheme="minorHAnsi" w:hAnsiTheme="minorHAnsi"/>
          <w:szCs w:val="24"/>
        </w:rPr>
        <w:br/>
        <w:t>Person 1: verify that</w:t>
      </w:r>
      <w:r w:rsidR="00C755CE">
        <w:rPr>
          <w:rFonts w:asciiTheme="minorHAnsi" w:hAnsiTheme="minorHAnsi"/>
          <w:szCs w:val="24"/>
        </w:rPr>
        <w:t xml:space="preserve"> the</w:t>
      </w:r>
      <w:r w:rsidR="000D4547" w:rsidRPr="00991A73">
        <w:rPr>
          <w:rFonts w:asciiTheme="minorHAnsi" w:hAnsiTheme="minorHAnsi"/>
          <w:szCs w:val="24"/>
        </w:rPr>
        <w:t xml:space="preserve"> sounder tone can be heard </w:t>
      </w:r>
      <w:r w:rsidR="00F87847" w:rsidRPr="00991A73">
        <w:rPr>
          <w:rFonts w:asciiTheme="minorHAnsi" w:hAnsiTheme="minorHAnsi"/>
          <w:szCs w:val="24"/>
        </w:rPr>
        <w:t xml:space="preserve">from </w:t>
      </w:r>
      <w:r w:rsidR="000D4547" w:rsidRPr="00991A73">
        <w:rPr>
          <w:rFonts w:asciiTheme="minorHAnsi" w:hAnsiTheme="minorHAnsi"/>
          <w:szCs w:val="24"/>
        </w:rPr>
        <w:t xml:space="preserve">inside the PSS0 controlled area. </w:t>
      </w:r>
    </w:p>
    <w:p w14:paraId="4454E196" w14:textId="222A4353" w:rsidR="00383300" w:rsidRPr="00991A73" w:rsidRDefault="000D4547"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Person 1: v</w:t>
      </w:r>
      <w:r w:rsidR="00383300" w:rsidRPr="00991A73">
        <w:rPr>
          <w:rFonts w:asciiTheme="minorHAnsi" w:hAnsiTheme="minorHAnsi"/>
          <w:szCs w:val="24"/>
        </w:rPr>
        <w:t xml:space="preserve">erify that search button #2 starts flashing </w:t>
      </w:r>
      <w:r w:rsidR="00411CD8">
        <w:rPr>
          <w:rFonts w:asciiTheme="minorHAnsi" w:hAnsiTheme="minorHAnsi"/>
          <w:szCs w:val="24"/>
        </w:rPr>
        <w:t>fifteen</w:t>
      </w:r>
      <w:r w:rsidR="00383300" w:rsidRPr="00991A73">
        <w:rPr>
          <w:rFonts w:asciiTheme="minorHAnsi" w:hAnsiTheme="minorHAnsi"/>
          <w:szCs w:val="24"/>
        </w:rPr>
        <w:t xml:space="preserve"> seconds</w:t>
      </w:r>
      <w:r w:rsidR="00F87847" w:rsidRPr="00991A73">
        <w:rPr>
          <w:rFonts w:asciiTheme="minorHAnsi" w:hAnsiTheme="minorHAnsi"/>
          <w:szCs w:val="24"/>
        </w:rPr>
        <w:t xml:space="preserve"> after pressing the search button #1</w:t>
      </w:r>
      <w:r w:rsidR="00383300" w:rsidRPr="00991A73">
        <w:rPr>
          <w:rFonts w:asciiTheme="minorHAnsi" w:hAnsiTheme="minorHAnsi"/>
          <w:szCs w:val="24"/>
        </w:rPr>
        <w:t>.</w:t>
      </w:r>
    </w:p>
    <w:p w14:paraId="075F166E" w14:textId="70E2305D" w:rsidR="00383300" w:rsidRPr="00991A73" w:rsidRDefault="00F87847"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 xml:space="preserve">Person 1: </w:t>
      </w:r>
      <w:r w:rsidR="00411CD8">
        <w:rPr>
          <w:rFonts w:asciiTheme="minorHAnsi" w:hAnsiTheme="minorHAnsi"/>
          <w:szCs w:val="24"/>
        </w:rPr>
        <w:t xml:space="preserve">press the </w:t>
      </w:r>
      <w:r w:rsidR="00411CD8" w:rsidRPr="00991A73">
        <w:rPr>
          <w:rFonts w:asciiTheme="minorHAnsi" w:hAnsiTheme="minorHAnsi"/>
          <w:szCs w:val="24"/>
        </w:rPr>
        <w:t>search button #2</w:t>
      </w:r>
      <w:r w:rsidR="00411CD8">
        <w:rPr>
          <w:rFonts w:asciiTheme="minorHAnsi" w:hAnsiTheme="minorHAnsi"/>
          <w:szCs w:val="24"/>
        </w:rPr>
        <w:t xml:space="preserve"> and </w:t>
      </w:r>
      <w:r w:rsidRPr="00991A73">
        <w:rPr>
          <w:rFonts w:asciiTheme="minorHAnsi" w:hAnsiTheme="minorHAnsi"/>
          <w:szCs w:val="24"/>
        </w:rPr>
        <w:t>v</w:t>
      </w:r>
      <w:r w:rsidR="00383300" w:rsidRPr="00991A73">
        <w:rPr>
          <w:rFonts w:asciiTheme="minorHAnsi" w:hAnsiTheme="minorHAnsi"/>
          <w:szCs w:val="24"/>
        </w:rPr>
        <w:t xml:space="preserve">erify that </w:t>
      </w:r>
      <w:r w:rsidR="00411CD8">
        <w:rPr>
          <w:rFonts w:asciiTheme="minorHAnsi" w:hAnsiTheme="minorHAnsi"/>
          <w:szCs w:val="24"/>
        </w:rPr>
        <w:t>after</w:t>
      </w:r>
      <w:r w:rsidR="00383300" w:rsidRPr="00991A73">
        <w:rPr>
          <w:rFonts w:asciiTheme="minorHAnsi" w:hAnsiTheme="minorHAnsi"/>
          <w:szCs w:val="24"/>
        </w:rPr>
        <w:t xml:space="preserve"> pressing, the button turns solid green.</w:t>
      </w:r>
    </w:p>
    <w:p w14:paraId="65EC32C1" w14:textId="6251274E" w:rsidR="00383300" w:rsidRPr="00991A73" w:rsidRDefault="00F87847" w:rsidP="006E0979">
      <w:pPr>
        <w:pStyle w:val="ListParagraph"/>
        <w:numPr>
          <w:ilvl w:val="0"/>
          <w:numId w:val="11"/>
        </w:numPr>
        <w:spacing w:after="0"/>
        <w:jc w:val="both"/>
        <w:rPr>
          <w:rFonts w:asciiTheme="minorHAnsi" w:hAnsiTheme="minorHAnsi"/>
          <w:szCs w:val="24"/>
        </w:rPr>
      </w:pPr>
      <w:r w:rsidRPr="00991A73">
        <w:rPr>
          <w:rFonts w:asciiTheme="minorHAnsi" w:hAnsiTheme="minorHAnsi"/>
          <w:szCs w:val="24"/>
        </w:rPr>
        <w:t>Person 1: v</w:t>
      </w:r>
      <w:r w:rsidR="00383300" w:rsidRPr="00991A73">
        <w:rPr>
          <w:rFonts w:asciiTheme="minorHAnsi" w:hAnsiTheme="minorHAnsi"/>
          <w:szCs w:val="24"/>
        </w:rPr>
        <w:t xml:space="preserve">erify that it is possible to remove the grounding rod from the ISrc HV platform and place the grounding rod in its rest place </w:t>
      </w:r>
      <w:r w:rsidR="00037694">
        <w:rPr>
          <w:rFonts w:asciiTheme="minorHAnsi" w:hAnsiTheme="minorHAnsi"/>
          <w:szCs w:val="24"/>
        </w:rPr>
        <w:t>across</w:t>
      </w:r>
      <w:r w:rsidR="00383300" w:rsidRPr="00991A73">
        <w:rPr>
          <w:rFonts w:asciiTheme="minorHAnsi" w:hAnsiTheme="minorHAnsi"/>
          <w:szCs w:val="24"/>
        </w:rPr>
        <w:t xml:space="preserve"> the </w:t>
      </w:r>
      <w:r w:rsidR="00411CD8">
        <w:rPr>
          <w:rFonts w:asciiTheme="minorHAnsi" w:hAnsiTheme="minorHAnsi"/>
          <w:szCs w:val="24"/>
        </w:rPr>
        <w:t>A</w:t>
      </w:r>
      <w:r w:rsidR="00383300" w:rsidRPr="00991A73">
        <w:rPr>
          <w:rFonts w:asciiTheme="minorHAnsi" w:hAnsiTheme="minorHAnsi"/>
          <w:szCs w:val="24"/>
        </w:rPr>
        <w:t>ccess door.</w:t>
      </w:r>
    </w:p>
    <w:p w14:paraId="12800914" w14:textId="77777777" w:rsidR="006E0979" w:rsidRDefault="00F87847" w:rsidP="00E66EEC">
      <w:pPr>
        <w:pStyle w:val="ListParagraph"/>
        <w:numPr>
          <w:ilvl w:val="0"/>
          <w:numId w:val="11"/>
        </w:numPr>
        <w:spacing w:after="0"/>
        <w:rPr>
          <w:rFonts w:asciiTheme="minorHAnsi" w:hAnsiTheme="minorHAnsi"/>
          <w:szCs w:val="24"/>
        </w:rPr>
      </w:pPr>
      <w:r w:rsidRPr="00991A73">
        <w:rPr>
          <w:rFonts w:asciiTheme="minorHAnsi" w:hAnsiTheme="minorHAnsi"/>
          <w:szCs w:val="24"/>
        </w:rPr>
        <w:t xml:space="preserve">Person 1: </w:t>
      </w:r>
      <w:r w:rsidR="004D43DC">
        <w:rPr>
          <w:rFonts w:asciiTheme="minorHAnsi" w:hAnsiTheme="minorHAnsi"/>
          <w:szCs w:val="24"/>
        </w:rPr>
        <w:t xml:space="preserve">leave the PSS0 controlled area and </w:t>
      </w:r>
      <w:r w:rsidRPr="00991A73">
        <w:rPr>
          <w:rFonts w:asciiTheme="minorHAnsi" w:hAnsiTheme="minorHAnsi"/>
          <w:szCs w:val="24"/>
        </w:rPr>
        <w:t xml:space="preserve">verify that the Access door can be closed after putting grounding rod in place. </w:t>
      </w:r>
    </w:p>
    <w:p w14:paraId="5F2BEEF5" w14:textId="74319572" w:rsidR="006E0979" w:rsidRDefault="00757154" w:rsidP="00757154">
      <w:pPr>
        <w:pStyle w:val="ListParagraph"/>
        <w:numPr>
          <w:ilvl w:val="0"/>
          <w:numId w:val="11"/>
        </w:numPr>
        <w:spacing w:after="0"/>
        <w:rPr>
          <w:rFonts w:asciiTheme="minorHAnsi" w:hAnsiTheme="minorHAnsi"/>
          <w:szCs w:val="24"/>
        </w:rPr>
      </w:pPr>
      <w:r>
        <w:rPr>
          <w:rFonts w:asciiTheme="minorHAnsi" w:hAnsiTheme="minorHAnsi"/>
          <w:szCs w:val="24"/>
        </w:rPr>
        <w:t xml:space="preserve">Person1: </w:t>
      </w:r>
      <w:r w:rsidR="0053595C">
        <w:rPr>
          <w:rFonts w:asciiTheme="minorHAnsi" w:hAnsiTheme="minorHAnsi"/>
          <w:szCs w:val="24"/>
        </w:rPr>
        <w:t>v</w:t>
      </w:r>
      <w:r w:rsidR="006E0979">
        <w:rPr>
          <w:rFonts w:asciiTheme="minorHAnsi" w:hAnsiTheme="minorHAnsi"/>
          <w:szCs w:val="24"/>
        </w:rPr>
        <w:t xml:space="preserve">erify that putting the grounding rod in its rest place </w:t>
      </w:r>
      <w:r>
        <w:rPr>
          <w:rFonts w:asciiTheme="minorHAnsi" w:hAnsiTheme="minorHAnsi"/>
          <w:szCs w:val="24"/>
        </w:rPr>
        <w:t>and closing the door can be done within 10 seconds.</w:t>
      </w:r>
    </w:p>
    <w:p w14:paraId="6786CDBB" w14:textId="7F0E289C" w:rsidR="00E973DC" w:rsidRPr="00991A73" w:rsidRDefault="00F87847" w:rsidP="00757154">
      <w:pPr>
        <w:pStyle w:val="ListParagraph"/>
        <w:spacing w:after="0"/>
        <w:rPr>
          <w:rFonts w:asciiTheme="minorHAnsi" w:hAnsiTheme="minorHAnsi"/>
          <w:szCs w:val="24"/>
        </w:rPr>
      </w:pPr>
      <w:r w:rsidRPr="00991A73">
        <w:rPr>
          <w:rFonts w:asciiTheme="minorHAnsi" w:hAnsiTheme="minorHAnsi"/>
          <w:szCs w:val="24"/>
        </w:rPr>
        <w:t>Person 2: verify that</w:t>
      </w:r>
      <w:r w:rsidR="00A47E91">
        <w:rPr>
          <w:rFonts w:asciiTheme="minorHAnsi" w:hAnsiTheme="minorHAnsi"/>
          <w:szCs w:val="24"/>
        </w:rPr>
        <w:t xml:space="preserve"> the</w:t>
      </w:r>
      <w:r w:rsidRPr="00991A73">
        <w:rPr>
          <w:rFonts w:asciiTheme="minorHAnsi" w:hAnsiTheme="minorHAnsi"/>
          <w:szCs w:val="24"/>
        </w:rPr>
        <w:t xml:space="preserve"> Z0 sounder is sounding a long pulse for 5 seconds when </w:t>
      </w:r>
      <w:r w:rsidR="00E152D7">
        <w:rPr>
          <w:rFonts w:asciiTheme="minorHAnsi" w:hAnsiTheme="minorHAnsi"/>
          <w:szCs w:val="24"/>
        </w:rPr>
        <w:t xml:space="preserve">the </w:t>
      </w:r>
      <w:r w:rsidRPr="00991A73">
        <w:rPr>
          <w:rFonts w:asciiTheme="minorHAnsi" w:hAnsiTheme="minorHAnsi"/>
          <w:szCs w:val="24"/>
        </w:rPr>
        <w:t>search is done (</w:t>
      </w:r>
      <w:r w:rsidR="00E973DC" w:rsidRPr="00991A73">
        <w:rPr>
          <w:rFonts w:asciiTheme="minorHAnsi" w:hAnsiTheme="minorHAnsi"/>
          <w:szCs w:val="24"/>
        </w:rPr>
        <w:t xml:space="preserve">both search button lights solid green, </w:t>
      </w:r>
      <w:r w:rsidR="004D43DC">
        <w:rPr>
          <w:rFonts w:asciiTheme="minorHAnsi" w:hAnsiTheme="minorHAnsi"/>
          <w:szCs w:val="24"/>
        </w:rPr>
        <w:t>A</w:t>
      </w:r>
      <w:r w:rsidRPr="00991A73">
        <w:rPr>
          <w:rFonts w:asciiTheme="minorHAnsi" w:hAnsiTheme="minorHAnsi"/>
          <w:szCs w:val="24"/>
        </w:rPr>
        <w:t>ccess door clo</w:t>
      </w:r>
      <w:r w:rsidR="00E973DC" w:rsidRPr="00991A73">
        <w:rPr>
          <w:rFonts w:asciiTheme="minorHAnsi" w:hAnsiTheme="minorHAnsi"/>
          <w:szCs w:val="24"/>
        </w:rPr>
        <w:t>sed and grounding rod in place) and the green search light turned solid green.</w:t>
      </w:r>
      <w:r w:rsidR="00E973DC" w:rsidRPr="00991A73">
        <w:rPr>
          <w:rFonts w:asciiTheme="minorHAnsi" w:hAnsiTheme="minorHAnsi"/>
          <w:szCs w:val="24"/>
        </w:rPr>
        <w:br/>
        <w:t>Person 3: verify that area searched feedback is on and that</w:t>
      </w:r>
      <w:r w:rsidR="00ED2643">
        <w:rPr>
          <w:rFonts w:asciiTheme="minorHAnsi" w:hAnsiTheme="minorHAnsi"/>
          <w:szCs w:val="24"/>
        </w:rPr>
        <w:t xml:space="preserve"> the</w:t>
      </w:r>
      <w:r w:rsidR="00E973DC" w:rsidRPr="00991A73">
        <w:rPr>
          <w:rFonts w:asciiTheme="minorHAnsi" w:hAnsiTheme="minorHAnsi"/>
          <w:szCs w:val="24"/>
        </w:rPr>
        <w:t xml:space="preserve"> system is in Transition mode</w:t>
      </w:r>
      <w:r w:rsidR="004D43DC">
        <w:rPr>
          <w:rFonts w:asciiTheme="minorHAnsi" w:hAnsiTheme="minorHAnsi"/>
          <w:szCs w:val="24"/>
        </w:rPr>
        <w:t xml:space="preserve"> by visually checking HMIs</w:t>
      </w:r>
      <w:r w:rsidR="00E973DC" w:rsidRPr="00991A73">
        <w:rPr>
          <w:rFonts w:asciiTheme="minorHAnsi" w:hAnsiTheme="minorHAnsi"/>
          <w:szCs w:val="24"/>
        </w:rPr>
        <w:t>.</w:t>
      </w:r>
    </w:p>
    <w:p w14:paraId="31640A2E" w14:textId="0FD82FE2" w:rsidR="00383300" w:rsidRPr="00991A73" w:rsidRDefault="00E973DC"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 xml:space="preserve">Person 2: </w:t>
      </w:r>
      <w:r w:rsidR="00F87847" w:rsidRPr="00991A73">
        <w:rPr>
          <w:rFonts w:asciiTheme="minorHAnsi" w:hAnsiTheme="minorHAnsi"/>
          <w:szCs w:val="24"/>
        </w:rPr>
        <w:t>v</w:t>
      </w:r>
      <w:r w:rsidR="00383300" w:rsidRPr="00991A73">
        <w:rPr>
          <w:rFonts w:asciiTheme="minorHAnsi" w:hAnsiTheme="minorHAnsi"/>
          <w:szCs w:val="24"/>
        </w:rPr>
        <w:t xml:space="preserve">erify that the time between </w:t>
      </w:r>
      <w:r w:rsidR="00F87847" w:rsidRPr="00991A73">
        <w:rPr>
          <w:rFonts w:asciiTheme="minorHAnsi" w:hAnsiTheme="minorHAnsi"/>
          <w:szCs w:val="24"/>
        </w:rPr>
        <w:t xml:space="preserve">putting </w:t>
      </w:r>
      <w:r w:rsidR="00383300" w:rsidRPr="00991A73">
        <w:rPr>
          <w:rFonts w:asciiTheme="minorHAnsi" w:hAnsiTheme="minorHAnsi"/>
          <w:szCs w:val="24"/>
        </w:rPr>
        <w:t>the grounding rod</w:t>
      </w:r>
      <w:r w:rsidR="00F87847" w:rsidRPr="00991A73">
        <w:rPr>
          <w:rFonts w:asciiTheme="minorHAnsi" w:hAnsiTheme="minorHAnsi"/>
          <w:szCs w:val="24"/>
        </w:rPr>
        <w:t xml:space="preserve"> in place</w:t>
      </w:r>
      <w:r w:rsidR="00383300" w:rsidRPr="00991A73">
        <w:rPr>
          <w:rFonts w:asciiTheme="minorHAnsi" w:hAnsiTheme="minorHAnsi"/>
          <w:szCs w:val="24"/>
        </w:rPr>
        <w:t xml:space="preserve"> and</w:t>
      </w:r>
      <w:r w:rsidR="00F87847" w:rsidRPr="00991A73">
        <w:rPr>
          <w:rFonts w:asciiTheme="minorHAnsi" w:hAnsiTheme="minorHAnsi"/>
          <w:szCs w:val="24"/>
        </w:rPr>
        <w:t xml:space="preserve"> search finish</w:t>
      </w:r>
      <w:r w:rsidR="00383300" w:rsidRPr="00991A73">
        <w:rPr>
          <w:rFonts w:asciiTheme="minorHAnsi" w:hAnsiTheme="minorHAnsi"/>
          <w:szCs w:val="24"/>
        </w:rPr>
        <w:t xml:space="preserve"> </w:t>
      </w:r>
      <w:r w:rsidR="00F87847" w:rsidRPr="00991A73">
        <w:rPr>
          <w:rFonts w:asciiTheme="minorHAnsi" w:hAnsiTheme="minorHAnsi"/>
          <w:szCs w:val="24"/>
        </w:rPr>
        <w:t xml:space="preserve">(Access door closed, </w:t>
      </w:r>
      <w:r w:rsidR="00046AC6" w:rsidRPr="00991A73">
        <w:rPr>
          <w:rFonts w:asciiTheme="minorHAnsi" w:hAnsiTheme="minorHAnsi"/>
          <w:szCs w:val="24"/>
        </w:rPr>
        <w:t>search light on</w:t>
      </w:r>
      <w:r w:rsidR="00F87847" w:rsidRPr="00991A73">
        <w:rPr>
          <w:rFonts w:asciiTheme="minorHAnsi" w:hAnsiTheme="minorHAnsi"/>
          <w:szCs w:val="24"/>
        </w:rPr>
        <w:t xml:space="preserve">) is </w:t>
      </w:r>
      <w:r w:rsidR="004D43DC">
        <w:rPr>
          <w:rFonts w:asciiTheme="minorHAnsi" w:hAnsiTheme="minorHAnsi"/>
          <w:szCs w:val="24"/>
        </w:rPr>
        <w:t xml:space="preserve">exactly </w:t>
      </w:r>
      <w:r w:rsidR="00716213">
        <w:rPr>
          <w:rFonts w:asciiTheme="minorHAnsi" w:hAnsiTheme="minorHAnsi"/>
          <w:szCs w:val="24"/>
        </w:rPr>
        <w:t>10</w:t>
      </w:r>
      <w:r w:rsidR="00F87847" w:rsidRPr="00991A73">
        <w:rPr>
          <w:rFonts w:asciiTheme="minorHAnsi" w:hAnsiTheme="minorHAnsi"/>
          <w:szCs w:val="24"/>
        </w:rPr>
        <w:t xml:space="preserve"> seconds.</w:t>
      </w:r>
      <w:r w:rsidR="00046AC6" w:rsidRPr="00991A73">
        <w:rPr>
          <w:rFonts w:asciiTheme="minorHAnsi" w:hAnsiTheme="minorHAnsi"/>
          <w:szCs w:val="24"/>
        </w:rPr>
        <w:t xml:space="preserve"> </w:t>
      </w:r>
    </w:p>
    <w:p w14:paraId="74C3DD2E" w14:textId="55A156AB" w:rsidR="00383300" w:rsidRPr="00991A73" w:rsidRDefault="00E973DC" w:rsidP="00757154">
      <w:pPr>
        <w:pStyle w:val="ListParagraph"/>
        <w:numPr>
          <w:ilvl w:val="0"/>
          <w:numId w:val="11"/>
        </w:numPr>
        <w:spacing w:after="0"/>
        <w:jc w:val="both"/>
        <w:rPr>
          <w:rFonts w:asciiTheme="minorHAnsi" w:hAnsiTheme="minorHAnsi"/>
          <w:szCs w:val="24"/>
        </w:rPr>
      </w:pPr>
      <w:r w:rsidRPr="00991A73">
        <w:rPr>
          <w:rFonts w:asciiTheme="minorHAnsi" w:hAnsiTheme="minorHAnsi"/>
          <w:szCs w:val="24"/>
        </w:rPr>
        <w:t xml:space="preserve">Person1: </w:t>
      </w:r>
      <w:r w:rsidR="004D43DC">
        <w:rPr>
          <w:rFonts w:asciiTheme="minorHAnsi" w:hAnsiTheme="minorHAnsi"/>
          <w:szCs w:val="24"/>
        </w:rPr>
        <w:t xml:space="preserve">try to remove the Access key without </w:t>
      </w:r>
      <w:r w:rsidR="00757154">
        <w:rPr>
          <w:rFonts w:asciiTheme="minorHAnsi" w:hAnsiTheme="minorHAnsi"/>
          <w:szCs w:val="24"/>
        </w:rPr>
        <w:t>inserting</w:t>
      </w:r>
      <w:r w:rsidR="004D43DC">
        <w:rPr>
          <w:rFonts w:asciiTheme="minorHAnsi" w:hAnsiTheme="minorHAnsi"/>
          <w:szCs w:val="24"/>
        </w:rPr>
        <w:t xml:space="preserve"> the Safety key and </w:t>
      </w:r>
      <w:r w:rsidRPr="00991A73">
        <w:rPr>
          <w:rFonts w:asciiTheme="minorHAnsi" w:hAnsiTheme="minorHAnsi"/>
          <w:szCs w:val="24"/>
        </w:rPr>
        <w:t>v</w:t>
      </w:r>
      <w:r w:rsidR="00383300" w:rsidRPr="00991A73">
        <w:rPr>
          <w:rFonts w:asciiTheme="minorHAnsi" w:hAnsiTheme="minorHAnsi"/>
          <w:szCs w:val="24"/>
        </w:rPr>
        <w:t>erify that</w:t>
      </w:r>
      <w:r w:rsidR="009E11E3">
        <w:rPr>
          <w:rFonts w:asciiTheme="minorHAnsi" w:hAnsiTheme="minorHAnsi"/>
          <w:szCs w:val="24"/>
        </w:rPr>
        <w:t xml:space="preserve"> it</w:t>
      </w:r>
      <w:r w:rsidR="004D43DC">
        <w:rPr>
          <w:rFonts w:asciiTheme="minorHAnsi" w:hAnsiTheme="minorHAnsi"/>
          <w:szCs w:val="24"/>
        </w:rPr>
        <w:t xml:space="preserve"> is not possible to remove the A</w:t>
      </w:r>
      <w:r w:rsidR="00383300" w:rsidRPr="00991A73">
        <w:rPr>
          <w:rFonts w:asciiTheme="minorHAnsi" w:hAnsiTheme="minorHAnsi"/>
          <w:szCs w:val="24"/>
        </w:rPr>
        <w:t>ccess key</w:t>
      </w:r>
      <w:r w:rsidR="004D43DC">
        <w:rPr>
          <w:rFonts w:asciiTheme="minorHAnsi" w:hAnsiTheme="minorHAnsi"/>
          <w:szCs w:val="24"/>
        </w:rPr>
        <w:t>.</w:t>
      </w:r>
      <w:r w:rsidRPr="00991A73">
        <w:rPr>
          <w:rFonts w:asciiTheme="minorHAnsi" w:hAnsiTheme="minorHAnsi"/>
          <w:szCs w:val="24"/>
        </w:rPr>
        <w:t xml:space="preserve"> </w:t>
      </w:r>
      <w:r w:rsidR="004D43DC">
        <w:rPr>
          <w:rFonts w:asciiTheme="minorHAnsi" w:hAnsiTheme="minorHAnsi"/>
          <w:szCs w:val="24"/>
        </w:rPr>
        <w:t>Verify that</w:t>
      </w:r>
      <w:r w:rsidRPr="00991A73">
        <w:rPr>
          <w:rFonts w:asciiTheme="minorHAnsi" w:hAnsiTheme="minorHAnsi"/>
          <w:szCs w:val="24"/>
        </w:rPr>
        <w:t xml:space="preserve"> </w:t>
      </w:r>
      <w:r w:rsidR="004D43DC">
        <w:rPr>
          <w:rFonts w:asciiTheme="minorHAnsi" w:hAnsiTheme="minorHAnsi"/>
          <w:szCs w:val="24"/>
        </w:rPr>
        <w:t>the Access key can</w:t>
      </w:r>
      <w:r w:rsidRPr="00991A73">
        <w:rPr>
          <w:rFonts w:asciiTheme="minorHAnsi" w:hAnsiTheme="minorHAnsi"/>
          <w:szCs w:val="24"/>
        </w:rPr>
        <w:t xml:space="preserve"> </w:t>
      </w:r>
      <w:r w:rsidR="004D43DC">
        <w:rPr>
          <w:rFonts w:asciiTheme="minorHAnsi" w:hAnsiTheme="minorHAnsi"/>
          <w:szCs w:val="24"/>
        </w:rPr>
        <w:t>be removed only when the S</w:t>
      </w:r>
      <w:r w:rsidRPr="00991A73">
        <w:rPr>
          <w:rFonts w:asciiTheme="minorHAnsi" w:hAnsiTheme="minorHAnsi"/>
          <w:szCs w:val="24"/>
        </w:rPr>
        <w:t>afety key is inserted in slot #3</w:t>
      </w:r>
      <w:r w:rsidR="004D43DC">
        <w:rPr>
          <w:rFonts w:asciiTheme="minorHAnsi" w:hAnsiTheme="minorHAnsi"/>
          <w:szCs w:val="24"/>
        </w:rPr>
        <w:t>.</w:t>
      </w:r>
    </w:p>
    <w:p w14:paraId="02C582E5" w14:textId="69FE1158" w:rsidR="00383300" w:rsidRPr="004D43DC" w:rsidRDefault="00E973DC"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Person 1: r</w:t>
      </w:r>
      <w:r w:rsidR="004D43DC">
        <w:rPr>
          <w:rFonts w:asciiTheme="minorHAnsi" w:hAnsiTheme="minorHAnsi"/>
          <w:szCs w:val="24"/>
        </w:rPr>
        <w:t>emove the A</w:t>
      </w:r>
      <w:r w:rsidR="00383300" w:rsidRPr="00991A73">
        <w:rPr>
          <w:rFonts w:asciiTheme="minorHAnsi" w:hAnsiTheme="minorHAnsi"/>
          <w:szCs w:val="24"/>
        </w:rPr>
        <w:t>ccess</w:t>
      </w:r>
      <w:r w:rsidR="004D43DC">
        <w:rPr>
          <w:rFonts w:asciiTheme="minorHAnsi" w:hAnsiTheme="minorHAnsi"/>
          <w:szCs w:val="24"/>
        </w:rPr>
        <w:t xml:space="preserve"> key from slot #2 on the proLok and </w:t>
      </w:r>
      <w:r w:rsidRPr="004D43DC">
        <w:rPr>
          <w:rFonts w:asciiTheme="minorHAnsi" w:hAnsiTheme="minorHAnsi"/>
          <w:szCs w:val="24"/>
        </w:rPr>
        <w:t>v</w:t>
      </w:r>
      <w:r w:rsidR="00383300" w:rsidRPr="004D43DC">
        <w:rPr>
          <w:rFonts w:asciiTheme="minorHAnsi" w:hAnsiTheme="minorHAnsi"/>
          <w:szCs w:val="24"/>
        </w:rPr>
        <w:t>erify that the green LED on the proLok is turned off</w:t>
      </w:r>
      <w:r w:rsidR="003E2839" w:rsidRPr="004D43DC">
        <w:rPr>
          <w:rFonts w:asciiTheme="minorHAnsi" w:hAnsiTheme="minorHAnsi"/>
          <w:szCs w:val="24"/>
        </w:rPr>
        <w:t xml:space="preserve"> (door mechanically locked)</w:t>
      </w:r>
      <w:r w:rsidR="00383300" w:rsidRPr="004D43DC">
        <w:rPr>
          <w:rFonts w:asciiTheme="minorHAnsi" w:hAnsiTheme="minorHAnsi"/>
          <w:szCs w:val="24"/>
        </w:rPr>
        <w:t>.</w:t>
      </w:r>
    </w:p>
    <w:p w14:paraId="6E3B40EA" w14:textId="76B4437C" w:rsidR="00383300" w:rsidRPr="00991A73" w:rsidRDefault="00E973DC" w:rsidP="00E66EEC">
      <w:pPr>
        <w:pStyle w:val="ListParagraph"/>
        <w:numPr>
          <w:ilvl w:val="0"/>
          <w:numId w:val="11"/>
        </w:numPr>
        <w:spacing w:after="0"/>
        <w:jc w:val="both"/>
        <w:rPr>
          <w:rFonts w:asciiTheme="minorHAnsi" w:hAnsiTheme="minorHAnsi"/>
          <w:szCs w:val="24"/>
        </w:rPr>
      </w:pPr>
      <w:r w:rsidRPr="00991A73">
        <w:rPr>
          <w:rFonts w:asciiTheme="minorHAnsi" w:hAnsiTheme="minorHAnsi"/>
          <w:szCs w:val="24"/>
        </w:rPr>
        <w:t xml:space="preserve">Person 1: </w:t>
      </w:r>
      <w:r w:rsidR="004D43DC">
        <w:rPr>
          <w:rFonts w:asciiTheme="minorHAnsi" w:hAnsiTheme="minorHAnsi"/>
          <w:szCs w:val="24"/>
        </w:rPr>
        <w:t xml:space="preserve">try to open the Access door when the Access key is out and </w:t>
      </w:r>
      <w:r w:rsidRPr="00991A73">
        <w:rPr>
          <w:rFonts w:asciiTheme="minorHAnsi" w:hAnsiTheme="minorHAnsi"/>
          <w:szCs w:val="24"/>
        </w:rPr>
        <w:t>v</w:t>
      </w:r>
      <w:r w:rsidR="004D43DC">
        <w:rPr>
          <w:rFonts w:asciiTheme="minorHAnsi" w:hAnsiTheme="minorHAnsi"/>
          <w:szCs w:val="24"/>
        </w:rPr>
        <w:t>erify that the A</w:t>
      </w:r>
      <w:r w:rsidR="00383300" w:rsidRPr="00991A73">
        <w:rPr>
          <w:rFonts w:asciiTheme="minorHAnsi" w:hAnsiTheme="minorHAnsi"/>
          <w:szCs w:val="24"/>
        </w:rPr>
        <w:t xml:space="preserve">ccess door </w:t>
      </w:r>
      <w:r w:rsidR="00843B46" w:rsidRPr="00991A73">
        <w:rPr>
          <w:rFonts w:asciiTheme="minorHAnsi" w:hAnsiTheme="minorHAnsi"/>
          <w:szCs w:val="24"/>
        </w:rPr>
        <w:t>cannot be opened</w:t>
      </w:r>
      <w:r w:rsidR="00383300" w:rsidRPr="00991A73">
        <w:rPr>
          <w:rFonts w:asciiTheme="minorHAnsi" w:hAnsiTheme="minorHAnsi"/>
          <w:szCs w:val="24"/>
        </w:rPr>
        <w:t>.</w:t>
      </w:r>
    </w:p>
    <w:p w14:paraId="57A2CB44" w14:textId="77777777" w:rsidR="00383300" w:rsidRPr="00991A73" w:rsidRDefault="00383300" w:rsidP="00383300">
      <w:pPr>
        <w:spacing w:after="0"/>
        <w:jc w:val="both"/>
        <w:rPr>
          <w:szCs w:val="24"/>
          <w:lang w:val="en-GB"/>
        </w:rPr>
      </w:pPr>
    </w:p>
    <w:p w14:paraId="1B5CC892" w14:textId="77777777" w:rsidR="00383300" w:rsidRPr="00991A73" w:rsidRDefault="00383300" w:rsidP="00383300">
      <w:pPr>
        <w:pStyle w:val="Heading3"/>
      </w:pPr>
      <w:bookmarkStart w:id="38" w:name="_Ref522523092"/>
      <w:bookmarkStart w:id="39" w:name="_Toc529435337"/>
      <w:r w:rsidRPr="00991A73">
        <w:t>Acceptance criteria</w:t>
      </w:r>
      <w:bookmarkEnd w:id="38"/>
      <w:bookmarkEnd w:id="39"/>
    </w:p>
    <w:p w14:paraId="51874CD9" w14:textId="5A911FC5" w:rsidR="00383300" w:rsidRPr="00991A73" w:rsidRDefault="00383300" w:rsidP="00E66EEC">
      <w:pPr>
        <w:pStyle w:val="ListParagraph"/>
        <w:numPr>
          <w:ilvl w:val="0"/>
          <w:numId w:val="10"/>
        </w:numPr>
        <w:jc w:val="both"/>
        <w:rPr>
          <w:rFonts w:asciiTheme="minorHAnsi" w:hAnsiTheme="minorHAnsi"/>
          <w:szCs w:val="24"/>
        </w:rPr>
      </w:pPr>
      <w:r w:rsidRPr="00991A73">
        <w:rPr>
          <w:rFonts w:asciiTheme="minorHAnsi" w:hAnsiTheme="minorHAnsi"/>
          <w:szCs w:val="24"/>
        </w:rPr>
        <w:t xml:space="preserve">The sounder </w:t>
      </w:r>
      <w:r w:rsidR="004D43DC">
        <w:rPr>
          <w:rFonts w:asciiTheme="minorHAnsi" w:hAnsiTheme="minorHAnsi"/>
          <w:szCs w:val="24"/>
        </w:rPr>
        <w:t xml:space="preserve">pulsed </w:t>
      </w:r>
      <w:r w:rsidRPr="00991A73">
        <w:rPr>
          <w:rFonts w:asciiTheme="minorHAnsi" w:hAnsiTheme="minorHAnsi"/>
          <w:szCs w:val="24"/>
        </w:rPr>
        <w:t xml:space="preserve">tone </w:t>
      </w:r>
      <w:r w:rsidR="007F1FF9" w:rsidRPr="00991A73">
        <w:rPr>
          <w:rFonts w:asciiTheme="minorHAnsi" w:hAnsiTheme="minorHAnsi"/>
          <w:szCs w:val="24"/>
        </w:rPr>
        <w:t xml:space="preserve">shall </w:t>
      </w:r>
      <w:r w:rsidRPr="00991A73">
        <w:rPr>
          <w:rFonts w:asciiTheme="minorHAnsi" w:hAnsiTheme="minorHAnsi"/>
          <w:szCs w:val="24"/>
        </w:rPr>
        <w:t>be</w:t>
      </w:r>
      <w:r w:rsidR="004D43DC">
        <w:rPr>
          <w:rFonts w:asciiTheme="minorHAnsi" w:hAnsiTheme="minorHAnsi"/>
          <w:szCs w:val="24"/>
        </w:rPr>
        <w:t xml:space="preserve"> on during the search and shall be</w:t>
      </w:r>
      <w:r w:rsidRPr="00991A73">
        <w:rPr>
          <w:rFonts w:asciiTheme="minorHAnsi" w:hAnsiTheme="minorHAnsi"/>
          <w:szCs w:val="24"/>
        </w:rPr>
        <w:t xml:space="preserve"> heard</w:t>
      </w:r>
      <w:r w:rsidR="00E973DC" w:rsidRPr="00991A73">
        <w:rPr>
          <w:rFonts w:asciiTheme="minorHAnsi" w:hAnsiTheme="minorHAnsi"/>
          <w:szCs w:val="24"/>
        </w:rPr>
        <w:t xml:space="preserve"> from inside the PSS0 controlled area</w:t>
      </w:r>
      <w:r w:rsidRPr="00991A73">
        <w:rPr>
          <w:rFonts w:asciiTheme="minorHAnsi" w:hAnsiTheme="minorHAnsi"/>
          <w:szCs w:val="24"/>
        </w:rPr>
        <w:t>.</w:t>
      </w:r>
    </w:p>
    <w:p w14:paraId="4E9C096E" w14:textId="13101D78" w:rsidR="00383300" w:rsidRPr="00991A73" w:rsidRDefault="00383300" w:rsidP="00E66EEC">
      <w:pPr>
        <w:pStyle w:val="ListParagraph"/>
        <w:numPr>
          <w:ilvl w:val="0"/>
          <w:numId w:val="10"/>
        </w:numPr>
        <w:jc w:val="both"/>
        <w:rPr>
          <w:rFonts w:asciiTheme="minorHAnsi" w:hAnsiTheme="minorHAnsi"/>
          <w:szCs w:val="24"/>
        </w:rPr>
      </w:pPr>
      <w:r w:rsidRPr="00991A73">
        <w:rPr>
          <w:rFonts w:asciiTheme="minorHAnsi" w:hAnsiTheme="minorHAnsi"/>
          <w:szCs w:val="24"/>
        </w:rPr>
        <w:t>The search light shall be flashing during the search.</w:t>
      </w:r>
    </w:p>
    <w:p w14:paraId="6C474CF9" w14:textId="1F87B17C" w:rsidR="007F1FF9" w:rsidRPr="00991A73" w:rsidRDefault="007F1FF9" w:rsidP="00E66EEC">
      <w:pPr>
        <w:pStyle w:val="ListParagraph"/>
        <w:numPr>
          <w:ilvl w:val="0"/>
          <w:numId w:val="10"/>
        </w:numPr>
        <w:jc w:val="both"/>
        <w:rPr>
          <w:rFonts w:asciiTheme="minorHAnsi" w:hAnsiTheme="minorHAnsi"/>
          <w:szCs w:val="24"/>
        </w:rPr>
      </w:pPr>
      <w:r w:rsidRPr="00991A73">
        <w:rPr>
          <w:rFonts w:asciiTheme="minorHAnsi" w:hAnsiTheme="minorHAnsi"/>
          <w:szCs w:val="24"/>
        </w:rPr>
        <w:t>The HMI</w:t>
      </w:r>
      <w:r w:rsidR="004D43DC">
        <w:rPr>
          <w:rFonts w:asciiTheme="minorHAnsi" w:hAnsiTheme="minorHAnsi"/>
          <w:szCs w:val="24"/>
        </w:rPr>
        <w:t>s</w:t>
      </w:r>
      <w:r w:rsidRPr="00991A73">
        <w:rPr>
          <w:rFonts w:asciiTheme="minorHAnsi" w:hAnsiTheme="minorHAnsi"/>
          <w:szCs w:val="24"/>
        </w:rPr>
        <w:t xml:space="preserve"> shall display that the system is in Search mode after pressing search button #1. </w:t>
      </w:r>
    </w:p>
    <w:p w14:paraId="5322B0AE" w14:textId="25774CF2" w:rsidR="00383300" w:rsidRPr="00991A73" w:rsidRDefault="00383300" w:rsidP="00E66EEC">
      <w:pPr>
        <w:pStyle w:val="ListParagraph"/>
        <w:numPr>
          <w:ilvl w:val="0"/>
          <w:numId w:val="10"/>
        </w:numPr>
        <w:jc w:val="both"/>
        <w:rPr>
          <w:rFonts w:asciiTheme="minorHAnsi" w:hAnsiTheme="minorHAnsi"/>
          <w:szCs w:val="24"/>
        </w:rPr>
      </w:pPr>
      <w:r w:rsidRPr="00991A73">
        <w:rPr>
          <w:rFonts w:asciiTheme="minorHAnsi" w:hAnsiTheme="minorHAnsi"/>
          <w:szCs w:val="24"/>
        </w:rPr>
        <w:t>The illuminated search buttons</w:t>
      </w:r>
      <w:r w:rsidR="007F1FF9" w:rsidRPr="00991A73">
        <w:rPr>
          <w:rFonts w:asciiTheme="minorHAnsi" w:hAnsiTheme="minorHAnsi"/>
          <w:szCs w:val="24"/>
        </w:rPr>
        <w:t xml:space="preserve"> shall</w:t>
      </w:r>
      <w:r w:rsidRPr="00991A73">
        <w:rPr>
          <w:rFonts w:asciiTheme="minorHAnsi" w:hAnsiTheme="minorHAnsi"/>
          <w:szCs w:val="24"/>
        </w:rPr>
        <w:t xml:space="preserve"> go from flashing to solid green after being pressed.</w:t>
      </w:r>
    </w:p>
    <w:p w14:paraId="74E0D661" w14:textId="06187CBE" w:rsidR="00383300" w:rsidRPr="00991A73" w:rsidRDefault="00383300" w:rsidP="00E66EEC">
      <w:pPr>
        <w:pStyle w:val="ListParagraph"/>
        <w:numPr>
          <w:ilvl w:val="0"/>
          <w:numId w:val="10"/>
        </w:numPr>
        <w:jc w:val="both"/>
        <w:rPr>
          <w:rFonts w:asciiTheme="minorHAnsi" w:hAnsiTheme="minorHAnsi"/>
          <w:szCs w:val="24"/>
        </w:rPr>
      </w:pPr>
      <w:r w:rsidRPr="00991A73">
        <w:rPr>
          <w:rFonts w:asciiTheme="minorHAnsi" w:hAnsiTheme="minorHAnsi"/>
          <w:szCs w:val="24"/>
        </w:rPr>
        <w:t xml:space="preserve">The search button #2 </w:t>
      </w:r>
      <w:r w:rsidR="007F1FF9" w:rsidRPr="00991A73">
        <w:rPr>
          <w:rFonts w:asciiTheme="minorHAnsi" w:hAnsiTheme="minorHAnsi"/>
          <w:szCs w:val="24"/>
        </w:rPr>
        <w:t xml:space="preserve">shall </w:t>
      </w:r>
      <w:r w:rsidRPr="00991A73">
        <w:rPr>
          <w:rFonts w:asciiTheme="minorHAnsi" w:hAnsiTheme="minorHAnsi"/>
          <w:szCs w:val="24"/>
        </w:rPr>
        <w:t xml:space="preserve">not start flashing </w:t>
      </w:r>
      <w:r w:rsidR="004D43DC">
        <w:rPr>
          <w:rFonts w:asciiTheme="minorHAnsi" w:hAnsiTheme="minorHAnsi"/>
          <w:szCs w:val="24"/>
        </w:rPr>
        <w:t>within</w:t>
      </w:r>
      <w:r w:rsidRPr="00991A73">
        <w:rPr>
          <w:rFonts w:asciiTheme="minorHAnsi" w:hAnsiTheme="minorHAnsi"/>
          <w:szCs w:val="24"/>
        </w:rPr>
        <w:t xml:space="preserve"> </w:t>
      </w:r>
      <w:r w:rsidR="004D43DC">
        <w:rPr>
          <w:rFonts w:asciiTheme="minorHAnsi" w:hAnsiTheme="minorHAnsi"/>
          <w:szCs w:val="24"/>
        </w:rPr>
        <w:t>fifteen</w:t>
      </w:r>
      <w:r w:rsidRPr="00991A73">
        <w:rPr>
          <w:rFonts w:asciiTheme="minorHAnsi" w:hAnsiTheme="minorHAnsi"/>
          <w:szCs w:val="24"/>
        </w:rPr>
        <w:t xml:space="preserve"> seconds after </w:t>
      </w:r>
      <w:r w:rsidR="00757154" w:rsidRPr="00991A73">
        <w:rPr>
          <w:rFonts w:asciiTheme="minorHAnsi" w:hAnsiTheme="minorHAnsi"/>
          <w:szCs w:val="24"/>
        </w:rPr>
        <w:t>the search</w:t>
      </w:r>
      <w:r w:rsidRPr="00991A73">
        <w:rPr>
          <w:rFonts w:asciiTheme="minorHAnsi" w:hAnsiTheme="minorHAnsi"/>
          <w:szCs w:val="24"/>
        </w:rPr>
        <w:t xml:space="preserve"> button #1</w:t>
      </w:r>
      <w:r w:rsidR="007F1FF9" w:rsidRPr="00991A73">
        <w:rPr>
          <w:rFonts w:asciiTheme="minorHAnsi" w:hAnsiTheme="minorHAnsi"/>
          <w:szCs w:val="24"/>
        </w:rPr>
        <w:t xml:space="preserve"> </w:t>
      </w:r>
      <w:r w:rsidR="004D43DC">
        <w:rPr>
          <w:rFonts w:asciiTheme="minorHAnsi" w:hAnsiTheme="minorHAnsi"/>
          <w:szCs w:val="24"/>
        </w:rPr>
        <w:t>has been</w:t>
      </w:r>
      <w:r w:rsidR="007F1FF9" w:rsidRPr="00991A73">
        <w:rPr>
          <w:rFonts w:asciiTheme="minorHAnsi" w:hAnsiTheme="minorHAnsi"/>
          <w:szCs w:val="24"/>
        </w:rPr>
        <w:t xml:space="preserve"> pressed</w:t>
      </w:r>
      <w:r w:rsidRPr="00991A73">
        <w:rPr>
          <w:rFonts w:asciiTheme="minorHAnsi" w:hAnsiTheme="minorHAnsi"/>
          <w:szCs w:val="24"/>
        </w:rPr>
        <w:t>.</w:t>
      </w:r>
    </w:p>
    <w:p w14:paraId="708D38E7" w14:textId="505EDA34" w:rsidR="00383300" w:rsidRPr="00991A73" w:rsidRDefault="00383300" w:rsidP="009801BB">
      <w:pPr>
        <w:pStyle w:val="ListParagraph"/>
        <w:numPr>
          <w:ilvl w:val="0"/>
          <w:numId w:val="10"/>
        </w:numPr>
        <w:jc w:val="both"/>
        <w:rPr>
          <w:rFonts w:asciiTheme="minorHAnsi" w:hAnsiTheme="minorHAnsi"/>
          <w:szCs w:val="24"/>
        </w:rPr>
      </w:pPr>
      <w:r w:rsidRPr="00991A73">
        <w:rPr>
          <w:rFonts w:asciiTheme="minorHAnsi" w:hAnsiTheme="minorHAnsi"/>
          <w:szCs w:val="24"/>
        </w:rPr>
        <w:t>It shall be possible</w:t>
      </w:r>
      <w:r w:rsidR="00C73B63">
        <w:rPr>
          <w:rFonts w:asciiTheme="minorHAnsi" w:hAnsiTheme="minorHAnsi"/>
          <w:szCs w:val="24"/>
        </w:rPr>
        <w:t xml:space="preserve"> </w:t>
      </w:r>
      <w:r w:rsidRPr="00991A73">
        <w:rPr>
          <w:rFonts w:asciiTheme="minorHAnsi" w:hAnsiTheme="minorHAnsi"/>
          <w:szCs w:val="24"/>
        </w:rPr>
        <w:t>to put the grounding rod</w:t>
      </w:r>
      <w:r w:rsidR="001939D3">
        <w:rPr>
          <w:rFonts w:asciiTheme="minorHAnsi" w:hAnsiTheme="minorHAnsi"/>
          <w:szCs w:val="24"/>
        </w:rPr>
        <w:t xml:space="preserve"> </w:t>
      </w:r>
      <w:r w:rsidRPr="00991A73">
        <w:rPr>
          <w:rFonts w:asciiTheme="minorHAnsi" w:hAnsiTheme="minorHAnsi"/>
          <w:szCs w:val="24"/>
        </w:rPr>
        <w:t>in its rest place</w:t>
      </w:r>
      <w:r w:rsidR="00D844BC">
        <w:rPr>
          <w:rFonts w:asciiTheme="minorHAnsi" w:hAnsiTheme="minorHAnsi"/>
          <w:szCs w:val="24"/>
        </w:rPr>
        <w:t xml:space="preserve"> </w:t>
      </w:r>
      <w:r w:rsidR="009801BB" w:rsidRPr="009801BB">
        <w:rPr>
          <w:rFonts w:asciiTheme="minorHAnsi" w:hAnsiTheme="minorHAnsi"/>
          <w:szCs w:val="24"/>
        </w:rPr>
        <w:t>without problems</w:t>
      </w:r>
      <w:r w:rsidRPr="00991A73">
        <w:rPr>
          <w:rFonts w:asciiTheme="minorHAnsi" w:hAnsiTheme="minorHAnsi"/>
          <w:szCs w:val="24"/>
        </w:rPr>
        <w:t>.</w:t>
      </w:r>
    </w:p>
    <w:p w14:paraId="74CCE4E2" w14:textId="6B92159F" w:rsidR="00383300" w:rsidRPr="00991A73" w:rsidRDefault="00383300" w:rsidP="00E66EEC">
      <w:pPr>
        <w:pStyle w:val="ListParagraph"/>
        <w:numPr>
          <w:ilvl w:val="0"/>
          <w:numId w:val="10"/>
        </w:numPr>
        <w:jc w:val="both"/>
        <w:rPr>
          <w:rFonts w:asciiTheme="minorHAnsi" w:hAnsiTheme="minorHAnsi"/>
          <w:szCs w:val="24"/>
        </w:rPr>
      </w:pPr>
      <w:r w:rsidRPr="00991A73">
        <w:rPr>
          <w:rFonts w:asciiTheme="minorHAnsi" w:hAnsiTheme="minorHAnsi"/>
          <w:szCs w:val="24"/>
        </w:rPr>
        <w:t>It shall not be</w:t>
      </w:r>
      <w:r w:rsidR="004D43DC">
        <w:rPr>
          <w:rFonts w:asciiTheme="minorHAnsi" w:hAnsiTheme="minorHAnsi"/>
          <w:szCs w:val="24"/>
        </w:rPr>
        <w:t xml:space="preserve"> possible to remove either the Access or S</w:t>
      </w:r>
      <w:r w:rsidRPr="00991A73">
        <w:rPr>
          <w:rFonts w:asciiTheme="minorHAnsi" w:hAnsiTheme="minorHAnsi"/>
          <w:szCs w:val="24"/>
        </w:rPr>
        <w:t xml:space="preserve">afety key if one of </w:t>
      </w:r>
      <w:r w:rsidR="004D43DC">
        <w:rPr>
          <w:rFonts w:asciiTheme="minorHAnsi" w:hAnsiTheme="minorHAnsi"/>
          <w:szCs w:val="24"/>
        </w:rPr>
        <w:t>them is not inserted in the proL</w:t>
      </w:r>
      <w:r w:rsidRPr="00991A73">
        <w:rPr>
          <w:rFonts w:asciiTheme="minorHAnsi" w:hAnsiTheme="minorHAnsi"/>
          <w:szCs w:val="24"/>
        </w:rPr>
        <w:t>ok.</w:t>
      </w:r>
    </w:p>
    <w:p w14:paraId="7375B2C0" w14:textId="593ED02A" w:rsidR="00383300" w:rsidRPr="00991A73" w:rsidRDefault="004D43DC" w:rsidP="00E66EEC">
      <w:pPr>
        <w:pStyle w:val="ListParagraph"/>
        <w:numPr>
          <w:ilvl w:val="0"/>
          <w:numId w:val="10"/>
        </w:numPr>
        <w:jc w:val="both"/>
        <w:rPr>
          <w:rFonts w:asciiTheme="minorHAnsi" w:hAnsiTheme="minorHAnsi"/>
          <w:szCs w:val="24"/>
        </w:rPr>
      </w:pPr>
      <w:r>
        <w:rPr>
          <w:rFonts w:asciiTheme="minorHAnsi" w:hAnsiTheme="minorHAnsi"/>
          <w:szCs w:val="24"/>
        </w:rPr>
        <w:t xml:space="preserve">After the search is completed, </w:t>
      </w:r>
      <w:r w:rsidR="00383300" w:rsidRPr="00991A73">
        <w:rPr>
          <w:rFonts w:asciiTheme="minorHAnsi" w:hAnsiTheme="minorHAnsi"/>
          <w:szCs w:val="24"/>
        </w:rPr>
        <w:t xml:space="preserve">the search light </w:t>
      </w:r>
      <w:r w:rsidR="007F1FF9" w:rsidRPr="00991A73">
        <w:rPr>
          <w:rFonts w:asciiTheme="minorHAnsi" w:hAnsiTheme="minorHAnsi"/>
          <w:szCs w:val="24"/>
        </w:rPr>
        <w:t xml:space="preserve">shall turn </w:t>
      </w:r>
      <w:r w:rsidR="00383300" w:rsidRPr="00991A73">
        <w:rPr>
          <w:rFonts w:asciiTheme="minorHAnsi" w:hAnsiTheme="minorHAnsi"/>
          <w:szCs w:val="24"/>
        </w:rPr>
        <w:t>solid green</w:t>
      </w:r>
      <w:r w:rsidR="007F1FF9" w:rsidRPr="00991A73">
        <w:rPr>
          <w:rFonts w:asciiTheme="minorHAnsi" w:hAnsiTheme="minorHAnsi"/>
          <w:szCs w:val="24"/>
        </w:rPr>
        <w:t>, the sounder shall sound a 5 seconds long pulse and</w:t>
      </w:r>
      <w:r w:rsidR="00D332C3">
        <w:rPr>
          <w:rFonts w:asciiTheme="minorHAnsi" w:hAnsiTheme="minorHAnsi"/>
          <w:szCs w:val="24"/>
        </w:rPr>
        <w:t xml:space="preserve"> the</w:t>
      </w:r>
      <w:r w:rsidR="007F1FF9" w:rsidRPr="00991A73">
        <w:rPr>
          <w:rFonts w:asciiTheme="minorHAnsi" w:hAnsiTheme="minorHAnsi"/>
          <w:szCs w:val="24"/>
        </w:rPr>
        <w:t xml:space="preserve"> PSS HMI</w:t>
      </w:r>
      <w:r>
        <w:rPr>
          <w:rFonts w:asciiTheme="minorHAnsi" w:hAnsiTheme="minorHAnsi"/>
          <w:szCs w:val="24"/>
        </w:rPr>
        <w:t>s</w:t>
      </w:r>
      <w:r w:rsidR="007F1FF9" w:rsidRPr="00991A73">
        <w:rPr>
          <w:rFonts w:asciiTheme="minorHAnsi" w:hAnsiTheme="minorHAnsi"/>
          <w:szCs w:val="24"/>
        </w:rPr>
        <w:t xml:space="preserve"> shall display that the area is searched.</w:t>
      </w:r>
    </w:p>
    <w:p w14:paraId="05576B50" w14:textId="294000A0" w:rsidR="00383300" w:rsidRPr="00991A73" w:rsidRDefault="00383300" w:rsidP="00383300">
      <w:pPr>
        <w:pStyle w:val="Heading2"/>
      </w:pPr>
      <w:bookmarkStart w:id="40" w:name="_Toc529435338"/>
      <w:r w:rsidRPr="00991A73">
        <w:lastRenderedPageBreak/>
        <w:t xml:space="preserve">Formalised search </w:t>
      </w:r>
      <w:r w:rsidR="00E52FB8">
        <w:t xml:space="preserve">procedure </w:t>
      </w:r>
      <w:r w:rsidRPr="00991A73">
        <w:t>broken by exceeding time limit</w:t>
      </w:r>
      <w:bookmarkEnd w:id="40"/>
    </w:p>
    <w:p w14:paraId="05BC7D69" w14:textId="77777777" w:rsidR="00383300" w:rsidRPr="00991A73" w:rsidRDefault="00383300" w:rsidP="00383300">
      <w:pPr>
        <w:pStyle w:val="Heading3"/>
        <w:jc w:val="both"/>
        <w:rPr>
          <w:szCs w:val="24"/>
        </w:rPr>
      </w:pPr>
      <w:bookmarkStart w:id="41" w:name="_Toc529435339"/>
      <w:r w:rsidRPr="00991A73">
        <w:rPr>
          <w:szCs w:val="24"/>
        </w:rPr>
        <w:t>Description</w:t>
      </w:r>
      <w:bookmarkEnd w:id="41"/>
    </w:p>
    <w:p w14:paraId="2B23D21A" w14:textId="2ECF3EDA" w:rsidR="00383300" w:rsidRPr="00991A73" w:rsidRDefault="00383300" w:rsidP="00383300">
      <w:pPr>
        <w:jc w:val="both"/>
        <w:rPr>
          <w:szCs w:val="24"/>
          <w:lang w:val="en-GB"/>
        </w:rPr>
      </w:pPr>
      <w:r w:rsidRPr="00991A73">
        <w:rPr>
          <w:szCs w:val="24"/>
          <w:lang w:val="en-GB"/>
        </w:rPr>
        <w:t xml:space="preserve">Test that if the formalised search duration exceeds the prescribed time, </w:t>
      </w:r>
      <w:r w:rsidR="007F1FF9" w:rsidRPr="00991A73">
        <w:rPr>
          <w:szCs w:val="24"/>
          <w:lang w:val="en-GB"/>
        </w:rPr>
        <w:t>the search is</w:t>
      </w:r>
      <w:r w:rsidRPr="00991A73">
        <w:rPr>
          <w:szCs w:val="24"/>
          <w:lang w:val="en-GB"/>
        </w:rPr>
        <w:t xml:space="preserve"> broken and the </w:t>
      </w:r>
      <w:r w:rsidR="007F1FF9" w:rsidRPr="00991A73">
        <w:rPr>
          <w:szCs w:val="24"/>
          <w:lang w:val="en-GB"/>
        </w:rPr>
        <w:t>system goes back to Access mode</w:t>
      </w:r>
      <w:r w:rsidR="004D43DC">
        <w:rPr>
          <w:szCs w:val="24"/>
          <w:lang w:val="en-GB"/>
        </w:rPr>
        <w:t xml:space="preserve"> (negative test)</w:t>
      </w:r>
      <w:r w:rsidRPr="00991A73">
        <w:rPr>
          <w:szCs w:val="24"/>
          <w:lang w:val="en-GB"/>
        </w:rPr>
        <w:t>.</w:t>
      </w:r>
    </w:p>
    <w:p w14:paraId="184008B0" w14:textId="77777777" w:rsidR="00383300" w:rsidRPr="00991A73" w:rsidRDefault="00383300" w:rsidP="00383300">
      <w:pPr>
        <w:pStyle w:val="Heading3"/>
        <w:jc w:val="both"/>
        <w:rPr>
          <w:rFonts w:cstheme="minorHAnsi"/>
          <w:szCs w:val="24"/>
        </w:rPr>
      </w:pPr>
      <w:bookmarkStart w:id="42" w:name="_Ref522197339"/>
      <w:bookmarkStart w:id="43" w:name="_Toc529435340"/>
      <w:r w:rsidRPr="00991A73">
        <w:rPr>
          <w:rFonts w:cstheme="minorHAnsi"/>
          <w:szCs w:val="24"/>
        </w:rPr>
        <w:t>Entry criteria</w:t>
      </w:r>
      <w:bookmarkEnd w:id="42"/>
      <w:bookmarkEnd w:id="43"/>
    </w:p>
    <w:p w14:paraId="20F46737" w14:textId="5A0103CD" w:rsidR="00383300" w:rsidRPr="004D43DC" w:rsidRDefault="004D43DC" w:rsidP="004D43DC">
      <w:pPr>
        <w:spacing w:after="0"/>
        <w:jc w:val="both"/>
        <w:rPr>
          <w:sz w:val="20"/>
          <w:szCs w:val="24"/>
          <w:lang w:val="en-GB"/>
        </w:rPr>
      </w:pPr>
      <w:r w:rsidRPr="004D43DC">
        <w:rPr>
          <w:szCs w:val="24"/>
          <w:lang w:val="en-GB"/>
        </w:rPr>
        <w:t xml:space="preserve">See chapter </w:t>
      </w:r>
      <w:r w:rsidRPr="004D43DC">
        <w:rPr>
          <w:szCs w:val="24"/>
          <w:lang w:val="en-GB"/>
        </w:rPr>
        <w:fldChar w:fldCharType="begin"/>
      </w:r>
      <w:r w:rsidRPr="004D43DC">
        <w:rPr>
          <w:szCs w:val="24"/>
          <w:lang w:val="en-GB"/>
        </w:rPr>
        <w:instrText xml:space="preserve"> REF _Ref521780553 \r \h  \* MERGEFORMAT </w:instrText>
      </w:r>
      <w:r w:rsidRPr="004D43DC">
        <w:rPr>
          <w:szCs w:val="24"/>
          <w:lang w:val="en-GB"/>
        </w:rPr>
      </w:r>
      <w:r w:rsidRPr="004D43DC">
        <w:rPr>
          <w:szCs w:val="24"/>
          <w:lang w:val="en-GB"/>
        </w:rPr>
        <w:fldChar w:fldCharType="separate"/>
      </w:r>
      <w:r w:rsidR="00655AD5">
        <w:rPr>
          <w:szCs w:val="24"/>
          <w:lang w:val="en-GB"/>
        </w:rPr>
        <w:t>2.1.2</w:t>
      </w:r>
      <w:r w:rsidRPr="004D43DC">
        <w:rPr>
          <w:szCs w:val="24"/>
          <w:lang w:val="en-GB"/>
        </w:rPr>
        <w:fldChar w:fldCharType="end"/>
      </w:r>
      <w:r w:rsidRPr="004D43DC">
        <w:rPr>
          <w:szCs w:val="24"/>
          <w:lang w:val="en-GB"/>
        </w:rPr>
        <w:t xml:space="preserve">. </w:t>
      </w:r>
    </w:p>
    <w:p w14:paraId="6BFB3511" w14:textId="77777777" w:rsidR="004D43DC" w:rsidRPr="004D43DC" w:rsidRDefault="004D43DC" w:rsidP="004D43DC">
      <w:pPr>
        <w:spacing w:after="0"/>
        <w:jc w:val="both"/>
        <w:rPr>
          <w:szCs w:val="24"/>
          <w:lang w:val="en-GB"/>
        </w:rPr>
      </w:pPr>
    </w:p>
    <w:p w14:paraId="5B287C39" w14:textId="77777777" w:rsidR="00383300" w:rsidRPr="00991A73" w:rsidRDefault="00383300" w:rsidP="00383300">
      <w:pPr>
        <w:pStyle w:val="Heading3"/>
      </w:pPr>
      <w:bookmarkStart w:id="44" w:name="_Toc529435341"/>
      <w:r w:rsidRPr="00991A73">
        <w:t>Test steps</w:t>
      </w:r>
      <w:bookmarkEnd w:id="44"/>
    </w:p>
    <w:p w14:paraId="3B328F58" w14:textId="2212634B" w:rsidR="00383300" w:rsidRPr="00991A73" w:rsidRDefault="00383300" w:rsidP="00E66EEC">
      <w:pPr>
        <w:pStyle w:val="ListParagraph"/>
        <w:numPr>
          <w:ilvl w:val="0"/>
          <w:numId w:val="17"/>
        </w:numPr>
        <w:spacing w:after="0"/>
        <w:jc w:val="both"/>
        <w:rPr>
          <w:rFonts w:asciiTheme="minorHAnsi" w:hAnsiTheme="minorHAnsi"/>
          <w:szCs w:val="24"/>
        </w:rPr>
      </w:pPr>
      <w:r w:rsidRPr="00991A73">
        <w:rPr>
          <w:rFonts w:asciiTheme="minorHAnsi" w:hAnsiTheme="minorHAnsi"/>
          <w:szCs w:val="24"/>
        </w:rPr>
        <w:t>Start a new search</w:t>
      </w:r>
      <w:r w:rsidR="004D43DC">
        <w:rPr>
          <w:rFonts w:asciiTheme="minorHAnsi" w:hAnsiTheme="minorHAnsi"/>
          <w:szCs w:val="24"/>
        </w:rPr>
        <w:t xml:space="preserve"> procedure</w:t>
      </w:r>
      <w:r w:rsidRPr="00991A73">
        <w:rPr>
          <w:rFonts w:asciiTheme="minorHAnsi" w:hAnsiTheme="minorHAnsi"/>
          <w:szCs w:val="24"/>
        </w:rPr>
        <w:t xml:space="preserve"> and verify that exceeding </w:t>
      </w:r>
      <w:r w:rsidR="00500573">
        <w:rPr>
          <w:rFonts w:asciiTheme="minorHAnsi" w:hAnsiTheme="minorHAnsi"/>
          <w:szCs w:val="24"/>
        </w:rPr>
        <w:t>sixty</w:t>
      </w:r>
      <w:r w:rsidRPr="00991A73">
        <w:rPr>
          <w:rFonts w:asciiTheme="minorHAnsi" w:hAnsiTheme="minorHAnsi"/>
          <w:szCs w:val="24"/>
        </w:rPr>
        <w:t xml:space="preserve"> second</w:t>
      </w:r>
      <w:r w:rsidR="00500573">
        <w:rPr>
          <w:rFonts w:asciiTheme="minorHAnsi" w:hAnsiTheme="minorHAnsi"/>
          <w:szCs w:val="24"/>
        </w:rPr>
        <w:t>s</w:t>
      </w:r>
      <w:r w:rsidRPr="00991A73">
        <w:rPr>
          <w:rFonts w:asciiTheme="minorHAnsi" w:hAnsiTheme="minorHAnsi"/>
          <w:szCs w:val="24"/>
        </w:rPr>
        <w:t xml:space="preserve"> before </w:t>
      </w:r>
      <w:r w:rsidR="00500573">
        <w:rPr>
          <w:rFonts w:asciiTheme="minorHAnsi" w:hAnsiTheme="minorHAnsi"/>
          <w:szCs w:val="24"/>
        </w:rPr>
        <w:t>pressing</w:t>
      </w:r>
      <w:r w:rsidRPr="00991A73">
        <w:rPr>
          <w:rFonts w:asciiTheme="minorHAnsi" w:hAnsiTheme="minorHAnsi"/>
          <w:szCs w:val="24"/>
        </w:rPr>
        <w:t xml:space="preserve"> the search button #2 will break the search</w:t>
      </w:r>
      <w:r w:rsidR="00500573">
        <w:rPr>
          <w:rFonts w:asciiTheme="minorHAnsi" w:hAnsiTheme="minorHAnsi"/>
          <w:szCs w:val="24"/>
        </w:rPr>
        <w:t>.</w:t>
      </w:r>
      <w:r w:rsidRPr="00991A73">
        <w:rPr>
          <w:rFonts w:asciiTheme="minorHAnsi" w:hAnsiTheme="minorHAnsi"/>
          <w:szCs w:val="24"/>
        </w:rPr>
        <w:t xml:space="preserve"> </w:t>
      </w:r>
    </w:p>
    <w:p w14:paraId="1DB1E761" w14:textId="76F72362" w:rsidR="00383300" w:rsidRPr="00991A73" w:rsidRDefault="007F1FF9" w:rsidP="00500573">
      <w:pPr>
        <w:pStyle w:val="ListParagraph"/>
        <w:spacing w:after="0"/>
        <w:rPr>
          <w:rFonts w:asciiTheme="minorHAnsi" w:hAnsiTheme="minorHAnsi"/>
          <w:szCs w:val="24"/>
        </w:rPr>
      </w:pPr>
      <w:r w:rsidRPr="00991A73">
        <w:rPr>
          <w:rFonts w:asciiTheme="minorHAnsi" w:hAnsiTheme="minorHAnsi"/>
          <w:szCs w:val="24"/>
        </w:rPr>
        <w:t>Person 1: v</w:t>
      </w:r>
      <w:r w:rsidR="00383300" w:rsidRPr="00991A73">
        <w:rPr>
          <w:rFonts w:asciiTheme="minorHAnsi" w:hAnsiTheme="minorHAnsi"/>
          <w:szCs w:val="24"/>
        </w:rPr>
        <w:t>erify that it is not possible to continue</w:t>
      </w:r>
      <w:r w:rsidRPr="00991A73">
        <w:rPr>
          <w:rFonts w:asciiTheme="minorHAnsi" w:hAnsiTheme="minorHAnsi"/>
          <w:szCs w:val="24"/>
        </w:rPr>
        <w:t xml:space="preserve"> the search by pressing the search button #2</w:t>
      </w:r>
      <w:r w:rsidR="00500573">
        <w:rPr>
          <w:rFonts w:asciiTheme="minorHAnsi" w:hAnsiTheme="minorHAnsi"/>
          <w:szCs w:val="24"/>
        </w:rPr>
        <w:t xml:space="preserve"> </w:t>
      </w:r>
      <w:r w:rsidR="00500573" w:rsidRPr="00991A73">
        <w:rPr>
          <w:rFonts w:asciiTheme="minorHAnsi" w:hAnsiTheme="minorHAnsi"/>
          <w:szCs w:val="24"/>
        </w:rPr>
        <w:t xml:space="preserve">and </w:t>
      </w:r>
      <w:r w:rsidR="00500573">
        <w:rPr>
          <w:rFonts w:asciiTheme="minorHAnsi" w:hAnsiTheme="minorHAnsi"/>
          <w:szCs w:val="24"/>
        </w:rPr>
        <w:t>that search button #1 started</w:t>
      </w:r>
      <w:r w:rsidR="00500573" w:rsidRPr="00991A73">
        <w:rPr>
          <w:rFonts w:asciiTheme="minorHAnsi" w:hAnsiTheme="minorHAnsi"/>
          <w:szCs w:val="24"/>
        </w:rPr>
        <w:t xml:space="preserve"> flashing again</w:t>
      </w:r>
      <w:r w:rsidR="00383300" w:rsidRPr="00991A73">
        <w:rPr>
          <w:rFonts w:asciiTheme="minorHAnsi" w:hAnsiTheme="minorHAnsi"/>
          <w:szCs w:val="24"/>
        </w:rPr>
        <w:t>.</w:t>
      </w:r>
      <w:r w:rsidRPr="00991A73">
        <w:rPr>
          <w:rFonts w:asciiTheme="minorHAnsi" w:hAnsiTheme="minorHAnsi"/>
          <w:szCs w:val="24"/>
        </w:rPr>
        <w:br/>
        <w:t xml:space="preserve">Person 3: verify that the system transitioned back to Access mode on </w:t>
      </w:r>
      <w:r w:rsidR="00500573">
        <w:rPr>
          <w:rFonts w:asciiTheme="minorHAnsi" w:hAnsiTheme="minorHAnsi"/>
          <w:szCs w:val="24"/>
        </w:rPr>
        <w:t xml:space="preserve">the </w:t>
      </w:r>
      <w:r w:rsidRPr="00991A73">
        <w:rPr>
          <w:rFonts w:asciiTheme="minorHAnsi" w:hAnsiTheme="minorHAnsi"/>
          <w:szCs w:val="24"/>
        </w:rPr>
        <w:t xml:space="preserve">HMIs.  </w:t>
      </w:r>
    </w:p>
    <w:p w14:paraId="4D0647DC" w14:textId="24ADD890" w:rsidR="00383300" w:rsidRDefault="00500573" w:rsidP="00E61B15">
      <w:pPr>
        <w:pStyle w:val="ListParagraph"/>
        <w:numPr>
          <w:ilvl w:val="0"/>
          <w:numId w:val="17"/>
        </w:numPr>
        <w:spacing w:after="0"/>
        <w:jc w:val="both"/>
        <w:rPr>
          <w:rFonts w:asciiTheme="minorHAnsi" w:hAnsiTheme="minorHAnsi"/>
          <w:szCs w:val="24"/>
        </w:rPr>
      </w:pPr>
      <w:r>
        <w:rPr>
          <w:rFonts w:asciiTheme="minorHAnsi" w:hAnsiTheme="minorHAnsi"/>
          <w:szCs w:val="24"/>
        </w:rPr>
        <w:t>S</w:t>
      </w:r>
      <w:r w:rsidR="00383300" w:rsidRPr="00991A73">
        <w:rPr>
          <w:rFonts w:asciiTheme="minorHAnsi" w:hAnsiTheme="minorHAnsi"/>
          <w:szCs w:val="24"/>
        </w:rPr>
        <w:t>tart a new search</w:t>
      </w:r>
      <w:r w:rsidR="007F1FF9" w:rsidRPr="00991A73">
        <w:rPr>
          <w:rFonts w:asciiTheme="minorHAnsi" w:hAnsiTheme="minorHAnsi"/>
          <w:szCs w:val="24"/>
        </w:rPr>
        <w:t xml:space="preserve"> </w:t>
      </w:r>
      <w:r>
        <w:rPr>
          <w:rFonts w:asciiTheme="minorHAnsi" w:hAnsiTheme="minorHAnsi"/>
          <w:szCs w:val="24"/>
        </w:rPr>
        <w:t>procedure</w:t>
      </w:r>
      <w:r w:rsidR="00E52FB8">
        <w:rPr>
          <w:rFonts w:asciiTheme="minorHAnsi" w:hAnsiTheme="minorHAnsi"/>
          <w:szCs w:val="24"/>
        </w:rPr>
        <w:t xml:space="preserve"> </w:t>
      </w:r>
      <w:r w:rsidR="00383300" w:rsidRPr="00991A73">
        <w:rPr>
          <w:rFonts w:asciiTheme="minorHAnsi" w:hAnsiTheme="minorHAnsi"/>
          <w:szCs w:val="24"/>
        </w:rPr>
        <w:t xml:space="preserve">and verify that if exceeding the </w:t>
      </w:r>
      <w:r>
        <w:rPr>
          <w:rFonts w:asciiTheme="minorHAnsi" w:hAnsiTheme="minorHAnsi"/>
          <w:szCs w:val="24"/>
        </w:rPr>
        <w:t>sixty</w:t>
      </w:r>
      <w:r w:rsidR="00383300" w:rsidRPr="00991A73">
        <w:rPr>
          <w:rFonts w:asciiTheme="minorHAnsi" w:hAnsiTheme="minorHAnsi"/>
          <w:szCs w:val="24"/>
        </w:rPr>
        <w:t xml:space="preserve"> second</w:t>
      </w:r>
      <w:r>
        <w:rPr>
          <w:rFonts w:asciiTheme="minorHAnsi" w:hAnsiTheme="minorHAnsi"/>
          <w:szCs w:val="24"/>
        </w:rPr>
        <w:t>s</w:t>
      </w:r>
      <w:r w:rsidR="00383300" w:rsidRPr="00991A73">
        <w:rPr>
          <w:rFonts w:asciiTheme="minorHAnsi" w:hAnsiTheme="minorHAnsi"/>
          <w:szCs w:val="24"/>
        </w:rPr>
        <w:t xml:space="preserve"> before putting the grounding rod in its rest place</w:t>
      </w:r>
      <w:r>
        <w:rPr>
          <w:rFonts w:asciiTheme="minorHAnsi" w:hAnsiTheme="minorHAnsi"/>
          <w:szCs w:val="24"/>
        </w:rPr>
        <w:t xml:space="preserve"> </w:t>
      </w:r>
      <w:r w:rsidR="00E61B15">
        <w:rPr>
          <w:rFonts w:asciiTheme="minorHAnsi" w:hAnsiTheme="minorHAnsi"/>
          <w:szCs w:val="24"/>
        </w:rPr>
        <w:t xml:space="preserve">across the </w:t>
      </w:r>
      <w:r>
        <w:rPr>
          <w:rFonts w:asciiTheme="minorHAnsi" w:hAnsiTheme="minorHAnsi"/>
          <w:szCs w:val="24"/>
        </w:rPr>
        <w:t>Access door</w:t>
      </w:r>
      <w:r w:rsidR="00383300" w:rsidRPr="00991A73">
        <w:rPr>
          <w:rFonts w:asciiTheme="minorHAnsi" w:hAnsiTheme="minorHAnsi"/>
          <w:szCs w:val="24"/>
        </w:rPr>
        <w:t xml:space="preserve"> will break the search</w:t>
      </w:r>
      <w:r>
        <w:rPr>
          <w:rFonts w:asciiTheme="minorHAnsi" w:hAnsiTheme="minorHAnsi"/>
          <w:szCs w:val="24"/>
        </w:rPr>
        <w:t xml:space="preserve">. </w:t>
      </w:r>
    </w:p>
    <w:p w14:paraId="157B6DFB" w14:textId="36467E0C" w:rsidR="00500573" w:rsidRPr="00991A73" w:rsidRDefault="00500573" w:rsidP="00E61B15">
      <w:pPr>
        <w:pStyle w:val="ListParagraph"/>
        <w:spacing w:after="0"/>
        <w:rPr>
          <w:rFonts w:asciiTheme="minorHAnsi" w:hAnsiTheme="minorHAnsi"/>
          <w:szCs w:val="24"/>
        </w:rPr>
      </w:pPr>
      <w:r w:rsidRPr="00991A73">
        <w:rPr>
          <w:rFonts w:asciiTheme="minorHAnsi" w:hAnsiTheme="minorHAnsi"/>
          <w:szCs w:val="24"/>
        </w:rPr>
        <w:t xml:space="preserve">Person 1: verify that it is not possible to continue the search by </w:t>
      </w:r>
      <w:r>
        <w:rPr>
          <w:rFonts w:asciiTheme="minorHAnsi" w:hAnsiTheme="minorHAnsi"/>
          <w:szCs w:val="24"/>
        </w:rPr>
        <w:t xml:space="preserve">putting the grounding rod in its rest place </w:t>
      </w:r>
      <w:r w:rsidR="00E61B15">
        <w:rPr>
          <w:rFonts w:asciiTheme="minorHAnsi" w:hAnsiTheme="minorHAnsi"/>
          <w:szCs w:val="24"/>
        </w:rPr>
        <w:t>across the</w:t>
      </w:r>
      <w:r>
        <w:rPr>
          <w:rFonts w:asciiTheme="minorHAnsi" w:hAnsiTheme="minorHAnsi"/>
          <w:szCs w:val="24"/>
        </w:rPr>
        <w:t xml:space="preserve"> Access door sixty seconds after search has started </w:t>
      </w:r>
      <w:r w:rsidRPr="00991A73">
        <w:rPr>
          <w:rFonts w:asciiTheme="minorHAnsi" w:hAnsiTheme="minorHAnsi"/>
          <w:szCs w:val="24"/>
        </w:rPr>
        <w:t xml:space="preserve">and </w:t>
      </w:r>
      <w:r>
        <w:rPr>
          <w:rFonts w:asciiTheme="minorHAnsi" w:hAnsiTheme="minorHAnsi"/>
          <w:szCs w:val="24"/>
        </w:rPr>
        <w:t xml:space="preserve">that </w:t>
      </w:r>
      <w:r w:rsidR="00E52FB8">
        <w:rPr>
          <w:rFonts w:asciiTheme="minorHAnsi" w:hAnsiTheme="minorHAnsi"/>
          <w:szCs w:val="24"/>
        </w:rPr>
        <w:t>search button #1 starts</w:t>
      </w:r>
      <w:r w:rsidRPr="00991A73">
        <w:rPr>
          <w:rFonts w:asciiTheme="minorHAnsi" w:hAnsiTheme="minorHAnsi"/>
          <w:szCs w:val="24"/>
        </w:rPr>
        <w:t xml:space="preserve"> flashing again</w:t>
      </w:r>
      <w:r>
        <w:rPr>
          <w:rFonts w:asciiTheme="minorHAnsi" w:hAnsiTheme="minorHAnsi"/>
          <w:szCs w:val="24"/>
        </w:rPr>
        <w:t xml:space="preserve"> only when the grounding rod is </w:t>
      </w:r>
      <w:r w:rsidR="00757154">
        <w:rPr>
          <w:rFonts w:asciiTheme="minorHAnsi" w:hAnsiTheme="minorHAnsi"/>
          <w:szCs w:val="24"/>
        </w:rPr>
        <w:t xml:space="preserve">removed </w:t>
      </w:r>
      <w:r w:rsidR="00E61B15">
        <w:rPr>
          <w:rFonts w:asciiTheme="minorHAnsi" w:hAnsiTheme="minorHAnsi"/>
          <w:szCs w:val="24"/>
        </w:rPr>
        <w:t>from its rest place</w:t>
      </w:r>
      <w:r w:rsidRPr="00991A73">
        <w:rPr>
          <w:rFonts w:asciiTheme="minorHAnsi" w:hAnsiTheme="minorHAnsi"/>
          <w:szCs w:val="24"/>
        </w:rPr>
        <w:t>.</w:t>
      </w:r>
      <w:r w:rsidRPr="00991A73">
        <w:rPr>
          <w:rFonts w:asciiTheme="minorHAnsi" w:hAnsiTheme="minorHAnsi"/>
          <w:szCs w:val="24"/>
        </w:rPr>
        <w:br/>
        <w:t xml:space="preserve">Person 3: verify that the system transitioned back to Access mode on </w:t>
      </w:r>
      <w:r>
        <w:rPr>
          <w:rFonts w:asciiTheme="minorHAnsi" w:hAnsiTheme="minorHAnsi"/>
          <w:szCs w:val="24"/>
        </w:rPr>
        <w:t xml:space="preserve">the </w:t>
      </w:r>
      <w:r w:rsidRPr="00991A73">
        <w:rPr>
          <w:rFonts w:asciiTheme="minorHAnsi" w:hAnsiTheme="minorHAnsi"/>
          <w:szCs w:val="24"/>
        </w:rPr>
        <w:t>HMIs.</w:t>
      </w:r>
    </w:p>
    <w:p w14:paraId="26AA49B0" w14:textId="53C5994D" w:rsidR="00E52FB8" w:rsidRDefault="00500573" w:rsidP="00E66EEC">
      <w:pPr>
        <w:pStyle w:val="ListParagraph"/>
        <w:numPr>
          <w:ilvl w:val="0"/>
          <w:numId w:val="17"/>
        </w:numPr>
        <w:spacing w:after="0"/>
        <w:rPr>
          <w:rFonts w:asciiTheme="minorHAnsi" w:hAnsiTheme="minorHAnsi"/>
          <w:szCs w:val="24"/>
        </w:rPr>
      </w:pPr>
      <w:r>
        <w:rPr>
          <w:rFonts w:asciiTheme="minorHAnsi" w:hAnsiTheme="minorHAnsi"/>
          <w:szCs w:val="24"/>
        </w:rPr>
        <w:t>S</w:t>
      </w:r>
      <w:r w:rsidR="00383300" w:rsidRPr="00991A73">
        <w:rPr>
          <w:rFonts w:asciiTheme="minorHAnsi" w:hAnsiTheme="minorHAnsi"/>
          <w:szCs w:val="24"/>
        </w:rPr>
        <w:t xml:space="preserve">tart a new search </w:t>
      </w:r>
      <w:r w:rsidR="00E52FB8">
        <w:rPr>
          <w:rFonts w:asciiTheme="minorHAnsi" w:hAnsiTheme="minorHAnsi"/>
          <w:szCs w:val="24"/>
        </w:rPr>
        <w:t xml:space="preserve">procedure </w:t>
      </w:r>
      <w:r w:rsidR="00383300" w:rsidRPr="00991A73">
        <w:rPr>
          <w:rFonts w:asciiTheme="minorHAnsi" w:hAnsiTheme="minorHAnsi"/>
          <w:szCs w:val="24"/>
        </w:rPr>
        <w:t xml:space="preserve">and verify that exceeding the </w:t>
      </w:r>
      <w:r w:rsidR="00E52FB8">
        <w:rPr>
          <w:rFonts w:asciiTheme="minorHAnsi" w:hAnsiTheme="minorHAnsi"/>
          <w:szCs w:val="24"/>
        </w:rPr>
        <w:t>sixty</w:t>
      </w:r>
      <w:r w:rsidR="00383300" w:rsidRPr="00991A73">
        <w:rPr>
          <w:rFonts w:asciiTheme="minorHAnsi" w:hAnsiTheme="minorHAnsi"/>
          <w:szCs w:val="24"/>
        </w:rPr>
        <w:t xml:space="preserve"> second</w:t>
      </w:r>
      <w:r w:rsidR="00E52FB8">
        <w:rPr>
          <w:rFonts w:asciiTheme="minorHAnsi" w:hAnsiTheme="minorHAnsi"/>
          <w:szCs w:val="24"/>
        </w:rPr>
        <w:t>s before closing the A</w:t>
      </w:r>
      <w:r w:rsidR="00383300" w:rsidRPr="00991A73">
        <w:rPr>
          <w:rFonts w:asciiTheme="minorHAnsi" w:hAnsiTheme="minorHAnsi"/>
          <w:szCs w:val="24"/>
        </w:rPr>
        <w:t>ccess door will break the search</w:t>
      </w:r>
      <w:r w:rsidR="00E52FB8">
        <w:rPr>
          <w:rFonts w:asciiTheme="minorHAnsi" w:hAnsiTheme="minorHAnsi"/>
          <w:szCs w:val="24"/>
        </w:rPr>
        <w:t>.</w:t>
      </w:r>
    </w:p>
    <w:p w14:paraId="7D0A6128" w14:textId="11C6C2F7" w:rsidR="00383300" w:rsidRPr="00E52FB8" w:rsidRDefault="00E52FB8" w:rsidP="00E61B15">
      <w:pPr>
        <w:pStyle w:val="ListParagraph"/>
        <w:spacing w:after="0"/>
        <w:rPr>
          <w:rFonts w:asciiTheme="minorHAnsi" w:hAnsiTheme="minorHAnsi"/>
          <w:szCs w:val="24"/>
        </w:rPr>
      </w:pPr>
      <w:r w:rsidRPr="00991A73">
        <w:rPr>
          <w:rFonts w:asciiTheme="minorHAnsi" w:hAnsiTheme="minorHAnsi"/>
          <w:szCs w:val="24"/>
        </w:rPr>
        <w:t xml:space="preserve">Person 1: verify that it is not possible to </w:t>
      </w:r>
      <w:r>
        <w:rPr>
          <w:rFonts w:asciiTheme="minorHAnsi" w:hAnsiTheme="minorHAnsi"/>
          <w:szCs w:val="24"/>
        </w:rPr>
        <w:t>finish the search if the Access door is not closed sixty seconds after the process has started.</w:t>
      </w:r>
      <w:r w:rsidRPr="00991A73">
        <w:rPr>
          <w:rFonts w:asciiTheme="minorHAnsi" w:hAnsiTheme="minorHAnsi"/>
          <w:szCs w:val="24"/>
        </w:rPr>
        <w:t xml:space="preserve"> </w:t>
      </w:r>
      <w:r>
        <w:rPr>
          <w:rFonts w:asciiTheme="minorHAnsi" w:hAnsiTheme="minorHAnsi"/>
          <w:szCs w:val="24"/>
        </w:rPr>
        <w:t>Verify that search button #1 starts</w:t>
      </w:r>
      <w:r w:rsidRPr="00991A73">
        <w:rPr>
          <w:rFonts w:asciiTheme="minorHAnsi" w:hAnsiTheme="minorHAnsi"/>
          <w:szCs w:val="24"/>
        </w:rPr>
        <w:t xml:space="preserve"> flashing again</w:t>
      </w:r>
      <w:r>
        <w:rPr>
          <w:rFonts w:asciiTheme="minorHAnsi" w:hAnsiTheme="minorHAnsi"/>
          <w:szCs w:val="24"/>
        </w:rPr>
        <w:t xml:space="preserve"> only </w:t>
      </w:r>
      <w:r w:rsidR="00E61B15">
        <w:rPr>
          <w:rFonts w:asciiTheme="minorHAnsi" w:hAnsiTheme="minorHAnsi"/>
          <w:szCs w:val="24"/>
        </w:rPr>
        <w:t>when the grounding rod is removed from its rest place</w:t>
      </w:r>
      <w:r w:rsidRPr="00991A73">
        <w:rPr>
          <w:rFonts w:asciiTheme="minorHAnsi" w:hAnsiTheme="minorHAnsi"/>
          <w:szCs w:val="24"/>
        </w:rPr>
        <w:t>.</w:t>
      </w:r>
      <w:r w:rsidRPr="00991A73">
        <w:rPr>
          <w:rFonts w:asciiTheme="minorHAnsi" w:hAnsiTheme="minorHAnsi"/>
          <w:szCs w:val="24"/>
        </w:rPr>
        <w:br/>
        <w:t xml:space="preserve">Person 3: verify that the system transitioned back to Access mode on </w:t>
      </w:r>
      <w:r>
        <w:rPr>
          <w:rFonts w:asciiTheme="minorHAnsi" w:hAnsiTheme="minorHAnsi"/>
          <w:szCs w:val="24"/>
        </w:rPr>
        <w:t xml:space="preserve">the </w:t>
      </w:r>
      <w:r w:rsidRPr="00991A73">
        <w:rPr>
          <w:rFonts w:asciiTheme="minorHAnsi" w:hAnsiTheme="minorHAnsi"/>
          <w:szCs w:val="24"/>
        </w:rPr>
        <w:t>HMIs.</w:t>
      </w:r>
    </w:p>
    <w:p w14:paraId="79F93C48" w14:textId="77777777" w:rsidR="00383300" w:rsidRPr="00991A73" w:rsidRDefault="00383300" w:rsidP="00383300">
      <w:pPr>
        <w:spacing w:after="0"/>
        <w:jc w:val="both"/>
        <w:rPr>
          <w:szCs w:val="24"/>
          <w:lang w:val="en-GB"/>
        </w:rPr>
      </w:pPr>
    </w:p>
    <w:p w14:paraId="698A9B60" w14:textId="77777777" w:rsidR="00383300" w:rsidRPr="00991A73" w:rsidRDefault="00383300" w:rsidP="00383300">
      <w:pPr>
        <w:pStyle w:val="Heading3"/>
      </w:pPr>
      <w:bookmarkStart w:id="45" w:name="_Ref522523032"/>
      <w:bookmarkStart w:id="46" w:name="_Ref522523106"/>
      <w:bookmarkStart w:id="47" w:name="_Toc529435342"/>
      <w:r w:rsidRPr="00991A73">
        <w:t>Acceptance criteria</w:t>
      </w:r>
      <w:bookmarkEnd w:id="45"/>
      <w:bookmarkEnd w:id="46"/>
      <w:bookmarkEnd w:id="47"/>
    </w:p>
    <w:p w14:paraId="0577B095" w14:textId="1F814BFC" w:rsidR="00383300" w:rsidRPr="00991A73" w:rsidRDefault="00383300" w:rsidP="00E66EEC">
      <w:pPr>
        <w:pStyle w:val="ListParagraph"/>
        <w:numPr>
          <w:ilvl w:val="0"/>
          <w:numId w:val="10"/>
        </w:numPr>
        <w:spacing w:after="0"/>
        <w:jc w:val="both"/>
        <w:rPr>
          <w:rFonts w:asciiTheme="minorHAnsi" w:hAnsiTheme="minorHAnsi"/>
          <w:szCs w:val="24"/>
        </w:rPr>
      </w:pPr>
      <w:r w:rsidRPr="00991A73">
        <w:rPr>
          <w:rFonts w:asciiTheme="minorHAnsi" w:hAnsiTheme="minorHAnsi"/>
          <w:szCs w:val="24"/>
        </w:rPr>
        <w:t xml:space="preserve">It shall not be possible to </w:t>
      </w:r>
      <w:r w:rsidR="00F35C00" w:rsidRPr="00991A73">
        <w:rPr>
          <w:rFonts w:asciiTheme="minorHAnsi" w:hAnsiTheme="minorHAnsi"/>
          <w:szCs w:val="24"/>
        </w:rPr>
        <w:t xml:space="preserve">finish the </w:t>
      </w:r>
      <w:r w:rsidRPr="00991A73">
        <w:rPr>
          <w:rFonts w:asciiTheme="minorHAnsi" w:hAnsiTheme="minorHAnsi"/>
          <w:szCs w:val="24"/>
        </w:rPr>
        <w:t>formalised search</w:t>
      </w:r>
      <w:r w:rsidR="00F35C00" w:rsidRPr="00991A73">
        <w:rPr>
          <w:rFonts w:asciiTheme="minorHAnsi" w:hAnsiTheme="minorHAnsi"/>
          <w:szCs w:val="24"/>
        </w:rPr>
        <w:t xml:space="preserve"> </w:t>
      </w:r>
      <w:r w:rsidR="003E6752">
        <w:rPr>
          <w:rFonts w:asciiTheme="minorHAnsi" w:hAnsiTheme="minorHAnsi"/>
          <w:szCs w:val="24"/>
        </w:rPr>
        <w:t>procedure</w:t>
      </w:r>
      <w:r w:rsidR="00F35C00" w:rsidRPr="00991A73">
        <w:rPr>
          <w:rFonts w:asciiTheme="minorHAnsi" w:hAnsiTheme="minorHAnsi"/>
          <w:szCs w:val="24"/>
        </w:rPr>
        <w:t xml:space="preserve"> if it takes more than </w:t>
      </w:r>
      <w:r w:rsidR="00E52FB8">
        <w:rPr>
          <w:rFonts w:asciiTheme="minorHAnsi" w:hAnsiTheme="minorHAnsi"/>
          <w:szCs w:val="24"/>
        </w:rPr>
        <w:t>sixty</w:t>
      </w:r>
      <w:r w:rsidR="00F35C00" w:rsidRPr="00991A73">
        <w:rPr>
          <w:rFonts w:asciiTheme="minorHAnsi" w:hAnsiTheme="minorHAnsi"/>
          <w:szCs w:val="24"/>
        </w:rPr>
        <w:t xml:space="preserve"> seconds</w:t>
      </w:r>
      <w:r w:rsidRPr="00991A73">
        <w:rPr>
          <w:rFonts w:asciiTheme="minorHAnsi" w:hAnsiTheme="minorHAnsi"/>
          <w:szCs w:val="24"/>
        </w:rPr>
        <w:t>.</w:t>
      </w:r>
    </w:p>
    <w:p w14:paraId="5BBDFD86" w14:textId="77777777" w:rsidR="00383300" w:rsidRPr="00991A73" w:rsidRDefault="00383300" w:rsidP="00383300">
      <w:pPr>
        <w:spacing w:after="0"/>
        <w:jc w:val="both"/>
        <w:rPr>
          <w:szCs w:val="24"/>
          <w:lang w:val="en-GB"/>
        </w:rPr>
      </w:pPr>
    </w:p>
    <w:p w14:paraId="22B3DCC4" w14:textId="7AC6E016" w:rsidR="00383300" w:rsidRPr="00991A73" w:rsidRDefault="00383300" w:rsidP="00383300">
      <w:pPr>
        <w:pStyle w:val="Heading2"/>
      </w:pPr>
      <w:bookmarkStart w:id="48" w:name="_Toc529435343"/>
      <w:r w:rsidRPr="00991A73">
        <w:t xml:space="preserve">Unexpected order </w:t>
      </w:r>
      <w:r w:rsidR="00E52FB8">
        <w:t>in</w:t>
      </w:r>
      <w:r w:rsidRPr="00991A73">
        <w:t xml:space="preserve"> formalised search</w:t>
      </w:r>
      <w:r w:rsidR="00E52FB8">
        <w:t xml:space="preserve"> procedure</w:t>
      </w:r>
      <w:bookmarkEnd w:id="48"/>
    </w:p>
    <w:p w14:paraId="692911EF" w14:textId="77777777" w:rsidR="00383300" w:rsidRPr="00991A73" w:rsidRDefault="00383300" w:rsidP="00383300">
      <w:pPr>
        <w:pStyle w:val="Heading3"/>
        <w:jc w:val="both"/>
        <w:rPr>
          <w:szCs w:val="24"/>
        </w:rPr>
      </w:pPr>
      <w:bookmarkStart w:id="49" w:name="_Toc529435344"/>
      <w:r w:rsidRPr="00991A73">
        <w:rPr>
          <w:szCs w:val="24"/>
        </w:rPr>
        <w:t>Description</w:t>
      </w:r>
      <w:bookmarkEnd w:id="49"/>
    </w:p>
    <w:p w14:paraId="67A1E9A5" w14:textId="23526895" w:rsidR="00383300" w:rsidRPr="00991A73" w:rsidRDefault="00383300" w:rsidP="00383300">
      <w:pPr>
        <w:jc w:val="both"/>
        <w:rPr>
          <w:szCs w:val="24"/>
          <w:lang w:val="en-GB"/>
        </w:rPr>
      </w:pPr>
      <w:r w:rsidRPr="00991A73">
        <w:rPr>
          <w:szCs w:val="24"/>
          <w:lang w:val="en-GB"/>
        </w:rPr>
        <w:t>Test that it is not possible to perform the</w:t>
      </w:r>
      <w:r w:rsidR="00E52FB8">
        <w:rPr>
          <w:szCs w:val="24"/>
          <w:lang w:val="en-GB"/>
        </w:rPr>
        <w:t xml:space="preserve"> formalised search</w:t>
      </w:r>
      <w:r w:rsidRPr="00991A73">
        <w:rPr>
          <w:szCs w:val="24"/>
          <w:lang w:val="en-GB"/>
        </w:rPr>
        <w:t xml:space="preserve"> procedure in </w:t>
      </w:r>
      <w:r w:rsidR="00046AC6" w:rsidRPr="00991A73">
        <w:rPr>
          <w:szCs w:val="24"/>
          <w:lang w:val="en-GB"/>
        </w:rPr>
        <w:t xml:space="preserve">a wrong </w:t>
      </w:r>
      <w:r w:rsidRPr="00991A73">
        <w:rPr>
          <w:szCs w:val="24"/>
          <w:lang w:val="en-GB"/>
        </w:rPr>
        <w:t>order.</w:t>
      </w:r>
    </w:p>
    <w:p w14:paraId="498D4764" w14:textId="44D7EFE1" w:rsidR="00383300" w:rsidRDefault="00383300" w:rsidP="00383300">
      <w:pPr>
        <w:pStyle w:val="Heading3"/>
        <w:jc w:val="both"/>
        <w:rPr>
          <w:rFonts w:cstheme="minorHAnsi"/>
          <w:szCs w:val="24"/>
        </w:rPr>
      </w:pPr>
      <w:bookmarkStart w:id="50" w:name="_Ref522197369"/>
      <w:bookmarkStart w:id="51" w:name="_Toc529435345"/>
      <w:r w:rsidRPr="00991A73">
        <w:rPr>
          <w:rFonts w:cstheme="minorHAnsi"/>
          <w:szCs w:val="24"/>
        </w:rPr>
        <w:t>Entry criteria</w:t>
      </w:r>
      <w:bookmarkEnd w:id="50"/>
      <w:bookmarkEnd w:id="51"/>
    </w:p>
    <w:p w14:paraId="2B1A5239" w14:textId="1D0D8086" w:rsidR="00E52FB8" w:rsidRDefault="00E52FB8" w:rsidP="00E52FB8">
      <w:pPr>
        <w:spacing w:after="0"/>
        <w:jc w:val="both"/>
        <w:rPr>
          <w:sz w:val="20"/>
          <w:szCs w:val="24"/>
          <w:lang w:val="en-GB"/>
        </w:rPr>
      </w:pPr>
      <w:r w:rsidRPr="004D43DC">
        <w:rPr>
          <w:szCs w:val="24"/>
          <w:lang w:val="en-GB"/>
        </w:rPr>
        <w:t xml:space="preserve">See chapter </w:t>
      </w:r>
      <w:r w:rsidRPr="004D43DC">
        <w:rPr>
          <w:szCs w:val="24"/>
          <w:lang w:val="en-GB"/>
        </w:rPr>
        <w:fldChar w:fldCharType="begin"/>
      </w:r>
      <w:r w:rsidRPr="004D43DC">
        <w:rPr>
          <w:szCs w:val="24"/>
          <w:lang w:val="en-GB"/>
        </w:rPr>
        <w:instrText xml:space="preserve"> REF _Ref521780553 \r \h  \* MERGEFORMAT </w:instrText>
      </w:r>
      <w:r w:rsidRPr="004D43DC">
        <w:rPr>
          <w:szCs w:val="24"/>
          <w:lang w:val="en-GB"/>
        </w:rPr>
      </w:r>
      <w:r w:rsidRPr="004D43DC">
        <w:rPr>
          <w:szCs w:val="24"/>
          <w:lang w:val="en-GB"/>
        </w:rPr>
        <w:fldChar w:fldCharType="separate"/>
      </w:r>
      <w:r w:rsidR="00655AD5">
        <w:rPr>
          <w:szCs w:val="24"/>
          <w:lang w:val="en-GB"/>
        </w:rPr>
        <w:t>2.1.2</w:t>
      </w:r>
      <w:r w:rsidRPr="004D43DC">
        <w:rPr>
          <w:szCs w:val="24"/>
          <w:lang w:val="en-GB"/>
        </w:rPr>
        <w:fldChar w:fldCharType="end"/>
      </w:r>
      <w:r w:rsidRPr="004D43DC">
        <w:rPr>
          <w:szCs w:val="24"/>
          <w:lang w:val="en-GB"/>
        </w:rPr>
        <w:t xml:space="preserve">. </w:t>
      </w:r>
    </w:p>
    <w:p w14:paraId="61C8FABD" w14:textId="77777777" w:rsidR="00E52FB8" w:rsidRPr="00E52FB8" w:rsidRDefault="00E52FB8" w:rsidP="00E52FB8">
      <w:pPr>
        <w:spacing w:after="0"/>
        <w:jc w:val="both"/>
        <w:rPr>
          <w:sz w:val="20"/>
          <w:szCs w:val="24"/>
          <w:lang w:val="en-GB"/>
        </w:rPr>
      </w:pPr>
    </w:p>
    <w:p w14:paraId="47FC2EEF" w14:textId="77777777" w:rsidR="00383300" w:rsidRPr="00991A73" w:rsidRDefault="00383300" w:rsidP="00383300">
      <w:pPr>
        <w:pStyle w:val="Heading3"/>
      </w:pPr>
      <w:bookmarkStart w:id="52" w:name="_Toc529435346"/>
      <w:r w:rsidRPr="00991A73">
        <w:lastRenderedPageBreak/>
        <w:t>Test steps</w:t>
      </w:r>
      <w:bookmarkEnd w:id="52"/>
    </w:p>
    <w:p w14:paraId="30A15CEB" w14:textId="2A1A9417" w:rsidR="00383300" w:rsidRPr="00991A73" w:rsidRDefault="00E44FFE" w:rsidP="00E66EEC">
      <w:pPr>
        <w:pStyle w:val="ListParagraph"/>
        <w:numPr>
          <w:ilvl w:val="0"/>
          <w:numId w:val="18"/>
        </w:numPr>
        <w:spacing w:after="0"/>
        <w:jc w:val="both"/>
        <w:rPr>
          <w:rFonts w:asciiTheme="minorHAnsi" w:hAnsiTheme="minorHAnsi"/>
          <w:szCs w:val="24"/>
        </w:rPr>
      </w:pPr>
      <w:r w:rsidRPr="00991A73">
        <w:rPr>
          <w:rFonts w:asciiTheme="minorHAnsi" w:hAnsiTheme="minorHAnsi"/>
          <w:szCs w:val="24"/>
        </w:rPr>
        <w:t>Verify that a search</w:t>
      </w:r>
      <w:r w:rsidR="00E54C0E">
        <w:rPr>
          <w:rFonts w:asciiTheme="minorHAnsi" w:hAnsiTheme="minorHAnsi"/>
          <w:szCs w:val="24"/>
        </w:rPr>
        <w:t xml:space="preserve"> procedure</w:t>
      </w:r>
      <w:r w:rsidRPr="00991A73">
        <w:rPr>
          <w:rFonts w:asciiTheme="minorHAnsi" w:hAnsiTheme="minorHAnsi"/>
          <w:szCs w:val="24"/>
        </w:rPr>
        <w:t xml:space="preserve"> cannot be started if </w:t>
      </w:r>
      <w:r w:rsidR="00035CC0" w:rsidRPr="00991A73">
        <w:rPr>
          <w:rFonts w:asciiTheme="minorHAnsi" w:hAnsiTheme="minorHAnsi"/>
          <w:szCs w:val="24"/>
        </w:rPr>
        <w:t>pressing</w:t>
      </w:r>
      <w:r w:rsidR="00035CC0">
        <w:rPr>
          <w:rFonts w:asciiTheme="minorHAnsi" w:hAnsiTheme="minorHAnsi"/>
          <w:szCs w:val="24"/>
        </w:rPr>
        <w:t xml:space="preserve"> of</w:t>
      </w:r>
      <w:r w:rsidRPr="00991A73">
        <w:rPr>
          <w:rFonts w:asciiTheme="minorHAnsi" w:hAnsiTheme="minorHAnsi"/>
          <w:szCs w:val="24"/>
        </w:rPr>
        <w:t xml:space="preserve"> </w:t>
      </w:r>
      <w:r w:rsidR="00383300" w:rsidRPr="00991A73">
        <w:rPr>
          <w:rFonts w:asciiTheme="minorHAnsi" w:hAnsiTheme="minorHAnsi"/>
          <w:szCs w:val="24"/>
        </w:rPr>
        <w:t>search button #1</w:t>
      </w:r>
      <w:r w:rsidRPr="00991A73">
        <w:rPr>
          <w:rFonts w:asciiTheme="minorHAnsi" w:hAnsiTheme="minorHAnsi"/>
          <w:szCs w:val="24"/>
        </w:rPr>
        <w:t xml:space="preserve"> is skipped</w:t>
      </w:r>
      <w:r w:rsidR="00046AC6" w:rsidRPr="00991A73">
        <w:rPr>
          <w:rFonts w:asciiTheme="minorHAnsi" w:hAnsiTheme="minorHAnsi"/>
          <w:szCs w:val="24"/>
        </w:rPr>
        <w:t xml:space="preserve"> (i.e. by pressing the search button #2)</w:t>
      </w:r>
      <w:r w:rsidR="00383300" w:rsidRPr="00991A73">
        <w:rPr>
          <w:rFonts w:asciiTheme="minorHAnsi" w:hAnsiTheme="minorHAnsi"/>
          <w:szCs w:val="24"/>
        </w:rPr>
        <w:t>.</w:t>
      </w:r>
    </w:p>
    <w:p w14:paraId="0071E39C" w14:textId="40FC3E94" w:rsidR="00046AC6" w:rsidRPr="00991A73" w:rsidRDefault="00046AC6" w:rsidP="00E61B15">
      <w:pPr>
        <w:pStyle w:val="ListParagraph"/>
        <w:numPr>
          <w:ilvl w:val="0"/>
          <w:numId w:val="18"/>
        </w:numPr>
        <w:spacing w:after="0"/>
        <w:jc w:val="both"/>
        <w:rPr>
          <w:rFonts w:asciiTheme="minorHAnsi" w:hAnsiTheme="minorHAnsi"/>
          <w:szCs w:val="24"/>
        </w:rPr>
      </w:pPr>
      <w:r w:rsidRPr="00991A73">
        <w:rPr>
          <w:rFonts w:asciiTheme="minorHAnsi" w:hAnsiTheme="minorHAnsi"/>
          <w:szCs w:val="24"/>
        </w:rPr>
        <w:t xml:space="preserve">Verify that a search </w:t>
      </w:r>
      <w:r w:rsidR="00E54C0E">
        <w:rPr>
          <w:rFonts w:asciiTheme="minorHAnsi" w:hAnsiTheme="minorHAnsi"/>
          <w:szCs w:val="24"/>
        </w:rPr>
        <w:t xml:space="preserve">procedure </w:t>
      </w:r>
      <w:r w:rsidRPr="00991A73">
        <w:rPr>
          <w:rFonts w:asciiTheme="minorHAnsi" w:hAnsiTheme="minorHAnsi"/>
          <w:szCs w:val="24"/>
        </w:rPr>
        <w:t xml:space="preserve">cannot be started if </w:t>
      </w:r>
      <w:r w:rsidR="00060C87">
        <w:rPr>
          <w:rFonts w:asciiTheme="minorHAnsi" w:hAnsiTheme="minorHAnsi"/>
          <w:szCs w:val="24"/>
        </w:rPr>
        <w:t>t</w:t>
      </w:r>
      <w:r w:rsidR="00060F6B">
        <w:rPr>
          <w:rFonts w:asciiTheme="minorHAnsi" w:hAnsiTheme="minorHAnsi"/>
          <w:szCs w:val="24"/>
        </w:rPr>
        <w:t>he</w:t>
      </w:r>
      <w:r w:rsidRPr="00991A73">
        <w:rPr>
          <w:rFonts w:asciiTheme="minorHAnsi" w:hAnsiTheme="minorHAnsi"/>
          <w:szCs w:val="24"/>
        </w:rPr>
        <w:t xml:space="preserve"> grounding rod is in </w:t>
      </w:r>
      <w:r w:rsidR="00E54C0E">
        <w:rPr>
          <w:rFonts w:asciiTheme="minorHAnsi" w:hAnsiTheme="minorHAnsi"/>
          <w:szCs w:val="24"/>
        </w:rPr>
        <w:t>its rest</w:t>
      </w:r>
      <w:r w:rsidR="00E61B15">
        <w:rPr>
          <w:rFonts w:asciiTheme="minorHAnsi" w:hAnsiTheme="minorHAnsi"/>
          <w:szCs w:val="24"/>
        </w:rPr>
        <w:t xml:space="preserve"> place</w:t>
      </w:r>
      <w:r w:rsidRPr="00991A73">
        <w:rPr>
          <w:rFonts w:asciiTheme="minorHAnsi" w:hAnsiTheme="minorHAnsi"/>
          <w:szCs w:val="24"/>
        </w:rPr>
        <w:t xml:space="preserve"> </w:t>
      </w:r>
      <w:r w:rsidR="00E61B15">
        <w:rPr>
          <w:rFonts w:asciiTheme="minorHAnsi" w:hAnsiTheme="minorHAnsi"/>
          <w:szCs w:val="24"/>
        </w:rPr>
        <w:t>across</w:t>
      </w:r>
      <w:r w:rsidRPr="00991A73">
        <w:rPr>
          <w:rFonts w:asciiTheme="minorHAnsi" w:hAnsiTheme="minorHAnsi"/>
          <w:szCs w:val="24"/>
        </w:rPr>
        <w:t xml:space="preserve"> </w:t>
      </w:r>
      <w:r w:rsidR="00E54C0E">
        <w:rPr>
          <w:rFonts w:asciiTheme="minorHAnsi" w:hAnsiTheme="minorHAnsi"/>
          <w:szCs w:val="24"/>
        </w:rPr>
        <w:t xml:space="preserve">the </w:t>
      </w:r>
      <w:r w:rsidRPr="00991A73">
        <w:rPr>
          <w:rFonts w:asciiTheme="minorHAnsi" w:hAnsiTheme="minorHAnsi"/>
          <w:szCs w:val="24"/>
        </w:rPr>
        <w:t xml:space="preserve">Access door. </w:t>
      </w:r>
    </w:p>
    <w:p w14:paraId="397671E6" w14:textId="6780BF64" w:rsidR="00383300" w:rsidRPr="00991A73" w:rsidRDefault="00383300" w:rsidP="00E66EEC">
      <w:pPr>
        <w:pStyle w:val="ListParagraph"/>
        <w:numPr>
          <w:ilvl w:val="0"/>
          <w:numId w:val="18"/>
        </w:numPr>
        <w:spacing w:after="0"/>
        <w:jc w:val="both"/>
        <w:rPr>
          <w:rFonts w:asciiTheme="minorHAnsi" w:hAnsiTheme="minorHAnsi"/>
          <w:szCs w:val="24"/>
        </w:rPr>
      </w:pPr>
      <w:r w:rsidRPr="00991A73">
        <w:rPr>
          <w:rFonts w:asciiTheme="minorHAnsi" w:hAnsiTheme="minorHAnsi"/>
          <w:szCs w:val="24"/>
        </w:rPr>
        <w:t>Start a new search</w:t>
      </w:r>
      <w:r w:rsidR="00046AC6" w:rsidRPr="00991A73">
        <w:rPr>
          <w:rFonts w:asciiTheme="minorHAnsi" w:hAnsiTheme="minorHAnsi"/>
          <w:szCs w:val="24"/>
        </w:rPr>
        <w:t xml:space="preserve"> </w:t>
      </w:r>
      <w:r w:rsidR="00E54C0E">
        <w:rPr>
          <w:rFonts w:asciiTheme="minorHAnsi" w:hAnsiTheme="minorHAnsi"/>
          <w:szCs w:val="24"/>
        </w:rPr>
        <w:t xml:space="preserve">procedure and verify that a successful formalised search cannot be finished if pressing of the </w:t>
      </w:r>
      <w:r w:rsidRPr="00991A73">
        <w:rPr>
          <w:rFonts w:asciiTheme="minorHAnsi" w:hAnsiTheme="minorHAnsi"/>
          <w:szCs w:val="24"/>
        </w:rPr>
        <w:t>search button #2</w:t>
      </w:r>
      <w:r w:rsidR="00E54C0E">
        <w:rPr>
          <w:rFonts w:asciiTheme="minorHAnsi" w:hAnsiTheme="minorHAnsi"/>
          <w:szCs w:val="24"/>
        </w:rPr>
        <w:t xml:space="preserve"> is skipped</w:t>
      </w:r>
      <w:r w:rsidRPr="00991A73">
        <w:rPr>
          <w:rFonts w:asciiTheme="minorHAnsi" w:hAnsiTheme="minorHAnsi"/>
          <w:szCs w:val="24"/>
        </w:rPr>
        <w:t>.</w:t>
      </w:r>
    </w:p>
    <w:p w14:paraId="16A31446" w14:textId="13300BB0" w:rsidR="00E44FFE" w:rsidRPr="00991A73" w:rsidRDefault="00E44FFE" w:rsidP="00E66EEC">
      <w:pPr>
        <w:pStyle w:val="ListParagraph"/>
        <w:numPr>
          <w:ilvl w:val="0"/>
          <w:numId w:val="18"/>
        </w:numPr>
        <w:spacing w:after="0"/>
        <w:jc w:val="both"/>
        <w:rPr>
          <w:rFonts w:asciiTheme="minorHAnsi" w:hAnsiTheme="minorHAnsi"/>
          <w:szCs w:val="24"/>
        </w:rPr>
      </w:pPr>
      <w:r w:rsidRPr="00991A73">
        <w:rPr>
          <w:rFonts w:asciiTheme="minorHAnsi" w:hAnsiTheme="minorHAnsi"/>
          <w:szCs w:val="24"/>
        </w:rPr>
        <w:t>Start a new search</w:t>
      </w:r>
      <w:r w:rsidR="00046AC6" w:rsidRPr="00991A73">
        <w:rPr>
          <w:rFonts w:asciiTheme="minorHAnsi" w:hAnsiTheme="minorHAnsi"/>
          <w:szCs w:val="24"/>
        </w:rPr>
        <w:t xml:space="preserve"> </w:t>
      </w:r>
      <w:r w:rsidR="00E54C0E">
        <w:rPr>
          <w:rFonts w:asciiTheme="minorHAnsi" w:hAnsiTheme="minorHAnsi"/>
          <w:szCs w:val="24"/>
        </w:rPr>
        <w:t>procedure</w:t>
      </w:r>
      <w:r w:rsidRPr="00991A73">
        <w:rPr>
          <w:rFonts w:asciiTheme="minorHAnsi" w:hAnsiTheme="minorHAnsi"/>
          <w:szCs w:val="24"/>
        </w:rPr>
        <w:t xml:space="preserve"> and verify that a successful formalised search</w:t>
      </w:r>
      <w:r w:rsidR="00E54C0E">
        <w:rPr>
          <w:rFonts w:asciiTheme="minorHAnsi" w:hAnsiTheme="minorHAnsi"/>
          <w:szCs w:val="24"/>
        </w:rPr>
        <w:t xml:space="preserve"> cannot be completed</w:t>
      </w:r>
      <w:r w:rsidRPr="00991A73">
        <w:rPr>
          <w:rFonts w:asciiTheme="minorHAnsi" w:hAnsiTheme="minorHAnsi"/>
          <w:szCs w:val="24"/>
        </w:rPr>
        <w:t xml:space="preserve"> </w:t>
      </w:r>
      <w:r w:rsidR="00E54C0E">
        <w:rPr>
          <w:rFonts w:asciiTheme="minorHAnsi" w:hAnsiTheme="minorHAnsi"/>
          <w:szCs w:val="24"/>
        </w:rPr>
        <w:t>in less than</w:t>
      </w:r>
      <w:r w:rsidRPr="00991A73">
        <w:rPr>
          <w:rFonts w:asciiTheme="minorHAnsi" w:hAnsiTheme="minorHAnsi"/>
          <w:szCs w:val="24"/>
        </w:rPr>
        <w:t xml:space="preserve"> </w:t>
      </w:r>
      <w:r w:rsidR="00E54C0E">
        <w:rPr>
          <w:rFonts w:asciiTheme="minorHAnsi" w:hAnsiTheme="minorHAnsi"/>
          <w:szCs w:val="24"/>
        </w:rPr>
        <w:t>fifteen</w:t>
      </w:r>
      <w:r w:rsidRPr="00991A73">
        <w:rPr>
          <w:rFonts w:asciiTheme="minorHAnsi" w:hAnsiTheme="minorHAnsi"/>
          <w:szCs w:val="24"/>
        </w:rPr>
        <w:t xml:space="preserve"> seconds.</w:t>
      </w:r>
    </w:p>
    <w:p w14:paraId="0FFC45D2" w14:textId="266E7FFB" w:rsidR="00383300" w:rsidRPr="00991A73" w:rsidRDefault="00383300" w:rsidP="00E61B15">
      <w:pPr>
        <w:pStyle w:val="ListParagraph"/>
        <w:numPr>
          <w:ilvl w:val="0"/>
          <w:numId w:val="18"/>
        </w:numPr>
        <w:spacing w:after="0"/>
        <w:jc w:val="both"/>
        <w:rPr>
          <w:rFonts w:asciiTheme="minorHAnsi" w:hAnsiTheme="minorHAnsi"/>
          <w:szCs w:val="24"/>
        </w:rPr>
      </w:pPr>
      <w:r w:rsidRPr="00991A73">
        <w:rPr>
          <w:rFonts w:asciiTheme="minorHAnsi" w:hAnsiTheme="minorHAnsi"/>
          <w:szCs w:val="24"/>
        </w:rPr>
        <w:t xml:space="preserve">Start a new search </w:t>
      </w:r>
      <w:r w:rsidR="00E54C0E">
        <w:rPr>
          <w:rFonts w:asciiTheme="minorHAnsi" w:hAnsiTheme="minorHAnsi"/>
          <w:szCs w:val="24"/>
        </w:rPr>
        <w:t>procedure</w:t>
      </w:r>
      <w:r w:rsidR="00046AC6" w:rsidRPr="00991A73">
        <w:rPr>
          <w:rFonts w:asciiTheme="minorHAnsi" w:hAnsiTheme="minorHAnsi"/>
          <w:szCs w:val="24"/>
        </w:rPr>
        <w:t xml:space="preserve"> </w:t>
      </w:r>
      <w:r w:rsidRPr="00991A73">
        <w:rPr>
          <w:rFonts w:asciiTheme="minorHAnsi" w:hAnsiTheme="minorHAnsi"/>
          <w:szCs w:val="24"/>
        </w:rPr>
        <w:t>and verify that</w:t>
      </w:r>
      <w:r w:rsidR="00E54C0E">
        <w:rPr>
          <w:rFonts w:asciiTheme="minorHAnsi" w:hAnsiTheme="minorHAnsi"/>
          <w:szCs w:val="24"/>
        </w:rPr>
        <w:t xml:space="preserve"> a successful formalised search cannot be finished if </w:t>
      </w:r>
      <w:r w:rsidRPr="00991A73">
        <w:rPr>
          <w:rFonts w:asciiTheme="minorHAnsi" w:hAnsiTheme="minorHAnsi"/>
          <w:szCs w:val="24"/>
        </w:rPr>
        <w:t>putting the grounding rod in its rest place</w:t>
      </w:r>
      <w:r w:rsidR="00E54C0E">
        <w:rPr>
          <w:rFonts w:asciiTheme="minorHAnsi" w:hAnsiTheme="minorHAnsi"/>
          <w:szCs w:val="24"/>
        </w:rPr>
        <w:t xml:space="preserve"> </w:t>
      </w:r>
      <w:r w:rsidR="00E61B15">
        <w:rPr>
          <w:rFonts w:asciiTheme="minorHAnsi" w:hAnsiTheme="minorHAnsi"/>
          <w:szCs w:val="24"/>
        </w:rPr>
        <w:t>across the</w:t>
      </w:r>
      <w:r w:rsidR="00E54C0E">
        <w:rPr>
          <w:rFonts w:asciiTheme="minorHAnsi" w:hAnsiTheme="minorHAnsi"/>
          <w:szCs w:val="24"/>
        </w:rPr>
        <w:t xml:space="preserve"> Access door is skipped</w:t>
      </w:r>
      <w:r w:rsidRPr="00991A73">
        <w:rPr>
          <w:rFonts w:asciiTheme="minorHAnsi" w:hAnsiTheme="minorHAnsi"/>
          <w:szCs w:val="24"/>
        </w:rPr>
        <w:t>.</w:t>
      </w:r>
    </w:p>
    <w:p w14:paraId="30E0EF96" w14:textId="535DB029" w:rsidR="00E44FFE" w:rsidRPr="00991A73" w:rsidRDefault="00E44FFE" w:rsidP="00E61B15">
      <w:pPr>
        <w:pStyle w:val="ListParagraph"/>
        <w:numPr>
          <w:ilvl w:val="0"/>
          <w:numId w:val="18"/>
        </w:numPr>
        <w:spacing w:after="0"/>
        <w:jc w:val="both"/>
        <w:rPr>
          <w:rFonts w:asciiTheme="minorHAnsi" w:hAnsiTheme="minorHAnsi"/>
          <w:szCs w:val="24"/>
        </w:rPr>
      </w:pPr>
      <w:r w:rsidRPr="00991A73">
        <w:rPr>
          <w:rFonts w:asciiTheme="minorHAnsi" w:hAnsiTheme="minorHAnsi"/>
          <w:szCs w:val="24"/>
        </w:rPr>
        <w:t>Start a new search</w:t>
      </w:r>
      <w:r w:rsidR="00E54C0E">
        <w:rPr>
          <w:rFonts w:asciiTheme="minorHAnsi" w:hAnsiTheme="minorHAnsi"/>
          <w:szCs w:val="24"/>
        </w:rPr>
        <w:t xml:space="preserve"> procedure</w:t>
      </w:r>
      <w:r w:rsidRPr="00991A73">
        <w:rPr>
          <w:rFonts w:asciiTheme="minorHAnsi" w:hAnsiTheme="minorHAnsi"/>
          <w:szCs w:val="24"/>
        </w:rPr>
        <w:t xml:space="preserve"> and verify th</w:t>
      </w:r>
      <w:r w:rsidR="00E54C0E">
        <w:rPr>
          <w:rFonts w:asciiTheme="minorHAnsi" w:hAnsiTheme="minorHAnsi"/>
          <w:szCs w:val="24"/>
        </w:rPr>
        <w:t>at a successful formalised search cannot be finished if</w:t>
      </w:r>
      <w:r w:rsidRPr="00991A73">
        <w:rPr>
          <w:rFonts w:asciiTheme="minorHAnsi" w:hAnsiTheme="minorHAnsi"/>
          <w:szCs w:val="24"/>
        </w:rPr>
        <w:t xml:space="preserve"> the Acc</w:t>
      </w:r>
      <w:r w:rsidR="00E54C0E">
        <w:rPr>
          <w:rFonts w:asciiTheme="minorHAnsi" w:hAnsiTheme="minorHAnsi"/>
          <w:szCs w:val="24"/>
        </w:rPr>
        <w:t>ess door is not closed within then</w:t>
      </w:r>
      <w:r w:rsidRPr="00991A73">
        <w:rPr>
          <w:rFonts w:asciiTheme="minorHAnsi" w:hAnsiTheme="minorHAnsi"/>
          <w:szCs w:val="24"/>
        </w:rPr>
        <w:t xml:space="preserve"> seconds after</w:t>
      </w:r>
      <w:r w:rsidR="00E54C0E">
        <w:rPr>
          <w:rFonts w:asciiTheme="minorHAnsi" w:hAnsiTheme="minorHAnsi"/>
          <w:szCs w:val="24"/>
        </w:rPr>
        <w:t xml:space="preserve"> putting the </w:t>
      </w:r>
      <w:r w:rsidR="00E54C0E" w:rsidRPr="00991A73">
        <w:rPr>
          <w:rFonts w:asciiTheme="minorHAnsi" w:hAnsiTheme="minorHAnsi"/>
          <w:szCs w:val="24"/>
        </w:rPr>
        <w:t>grounding rod in its rest place</w:t>
      </w:r>
      <w:r w:rsidR="00E54C0E">
        <w:rPr>
          <w:rFonts w:asciiTheme="minorHAnsi" w:hAnsiTheme="minorHAnsi"/>
          <w:szCs w:val="24"/>
        </w:rPr>
        <w:t xml:space="preserve"> </w:t>
      </w:r>
      <w:r w:rsidR="00E61B15">
        <w:rPr>
          <w:rFonts w:asciiTheme="minorHAnsi" w:hAnsiTheme="minorHAnsi"/>
          <w:szCs w:val="24"/>
        </w:rPr>
        <w:t>across the</w:t>
      </w:r>
      <w:r w:rsidR="00E54C0E">
        <w:rPr>
          <w:rFonts w:asciiTheme="minorHAnsi" w:hAnsiTheme="minorHAnsi"/>
          <w:szCs w:val="24"/>
        </w:rPr>
        <w:t xml:space="preserve"> Access door. </w:t>
      </w:r>
      <w:r w:rsidRPr="00991A73">
        <w:rPr>
          <w:rFonts w:asciiTheme="minorHAnsi" w:hAnsiTheme="minorHAnsi"/>
          <w:szCs w:val="24"/>
        </w:rPr>
        <w:t xml:space="preserve">  </w:t>
      </w:r>
    </w:p>
    <w:p w14:paraId="30641120" w14:textId="77777777" w:rsidR="00383300" w:rsidRPr="00991A73" w:rsidRDefault="00383300" w:rsidP="00383300">
      <w:pPr>
        <w:pStyle w:val="ListParagraph"/>
        <w:spacing w:after="0"/>
        <w:jc w:val="both"/>
        <w:rPr>
          <w:rFonts w:asciiTheme="minorHAnsi" w:hAnsiTheme="minorHAnsi"/>
          <w:szCs w:val="24"/>
        </w:rPr>
      </w:pPr>
    </w:p>
    <w:p w14:paraId="09F1CB33" w14:textId="77777777" w:rsidR="00383300" w:rsidRPr="00991A73" w:rsidRDefault="00383300" w:rsidP="00383300">
      <w:pPr>
        <w:pStyle w:val="Heading3"/>
      </w:pPr>
      <w:bookmarkStart w:id="53" w:name="_Ref522523132"/>
      <w:bookmarkStart w:id="54" w:name="_Toc529435347"/>
      <w:r w:rsidRPr="00991A73">
        <w:t>Acceptance criteria</w:t>
      </w:r>
      <w:bookmarkEnd w:id="53"/>
      <w:bookmarkEnd w:id="54"/>
      <w:r w:rsidRPr="00991A73" w:rsidDel="00D27CFF">
        <w:t xml:space="preserve"> </w:t>
      </w:r>
    </w:p>
    <w:p w14:paraId="1C0D1D73" w14:textId="13C2047B" w:rsidR="00383300" w:rsidRPr="00991A73" w:rsidRDefault="00383300" w:rsidP="00E66EEC">
      <w:pPr>
        <w:pStyle w:val="ListParagraph"/>
        <w:numPr>
          <w:ilvl w:val="0"/>
          <w:numId w:val="10"/>
        </w:numPr>
        <w:spacing w:after="0"/>
        <w:jc w:val="both"/>
        <w:rPr>
          <w:rFonts w:asciiTheme="minorHAnsi" w:hAnsiTheme="minorHAnsi"/>
          <w:szCs w:val="24"/>
        </w:rPr>
      </w:pPr>
      <w:r w:rsidRPr="00991A73">
        <w:rPr>
          <w:rFonts w:asciiTheme="minorHAnsi" w:hAnsiTheme="minorHAnsi"/>
          <w:szCs w:val="24"/>
        </w:rPr>
        <w:t>It shall not be possible to bypass the order of formalised search</w:t>
      </w:r>
      <w:r w:rsidR="00E54C0E">
        <w:rPr>
          <w:rFonts w:asciiTheme="minorHAnsi" w:hAnsiTheme="minorHAnsi"/>
          <w:szCs w:val="24"/>
        </w:rPr>
        <w:t xml:space="preserve"> procedure</w:t>
      </w:r>
      <w:r w:rsidRPr="00991A73">
        <w:rPr>
          <w:rFonts w:asciiTheme="minorHAnsi" w:hAnsiTheme="minorHAnsi"/>
          <w:szCs w:val="24"/>
        </w:rPr>
        <w:t>.</w:t>
      </w:r>
    </w:p>
    <w:p w14:paraId="3E2F87EA" w14:textId="77777777" w:rsidR="00383300" w:rsidRPr="00991A73" w:rsidRDefault="00383300" w:rsidP="00383300">
      <w:pPr>
        <w:spacing w:after="0"/>
        <w:jc w:val="both"/>
        <w:rPr>
          <w:szCs w:val="24"/>
          <w:lang w:val="en-GB"/>
        </w:rPr>
      </w:pPr>
    </w:p>
    <w:p w14:paraId="407DEC42" w14:textId="54382243" w:rsidR="00383300" w:rsidRPr="00991A73" w:rsidRDefault="00E61B15" w:rsidP="00383300">
      <w:pPr>
        <w:pStyle w:val="Heading2"/>
      </w:pPr>
      <w:bookmarkStart w:id="55" w:name="_Toc529435348"/>
      <w:r>
        <w:rPr>
          <w:rFonts w:cstheme="minorHAnsi"/>
          <w:szCs w:val="24"/>
        </w:rPr>
        <w:t>Procedure for i</w:t>
      </w:r>
      <w:r w:rsidRPr="00991A73">
        <w:rPr>
          <w:rFonts w:cstheme="minorHAnsi"/>
          <w:szCs w:val="24"/>
        </w:rPr>
        <w:t xml:space="preserve">ssuing </w:t>
      </w:r>
      <w:r>
        <w:rPr>
          <w:rFonts w:cstheme="minorHAnsi"/>
          <w:szCs w:val="24"/>
        </w:rPr>
        <w:t>PSS0</w:t>
      </w:r>
      <w:r w:rsidRPr="00991A73">
        <w:rPr>
          <w:rFonts w:cstheme="minorHAnsi"/>
          <w:szCs w:val="24"/>
        </w:rPr>
        <w:t xml:space="preserve"> permit </w:t>
      </w:r>
      <w:r>
        <w:rPr>
          <w:rFonts w:cstheme="minorHAnsi"/>
          <w:szCs w:val="24"/>
        </w:rPr>
        <w:t xml:space="preserve">in order to </w:t>
      </w:r>
      <w:r w:rsidRPr="00991A73">
        <w:rPr>
          <w:rFonts w:cstheme="minorHAnsi"/>
          <w:szCs w:val="24"/>
        </w:rPr>
        <w:t>energise the ISrc HV PS</w:t>
      </w:r>
      <w:r w:rsidR="003E6752">
        <w:t xml:space="preserve"> and </w:t>
      </w:r>
      <w:r w:rsidR="00145D3C">
        <w:t xml:space="preserve">testing the </w:t>
      </w:r>
      <w:r w:rsidR="003E6752">
        <w:t>SIF04</w:t>
      </w:r>
      <w:bookmarkEnd w:id="55"/>
    </w:p>
    <w:p w14:paraId="39DD680F" w14:textId="77777777" w:rsidR="00383300" w:rsidRPr="00991A73" w:rsidRDefault="00383300" w:rsidP="00383300">
      <w:pPr>
        <w:pStyle w:val="Heading3"/>
        <w:jc w:val="both"/>
        <w:rPr>
          <w:szCs w:val="24"/>
        </w:rPr>
      </w:pPr>
      <w:bookmarkStart w:id="56" w:name="_Toc529435349"/>
      <w:r w:rsidRPr="00991A73">
        <w:rPr>
          <w:szCs w:val="24"/>
        </w:rPr>
        <w:t>Description</w:t>
      </w:r>
      <w:bookmarkEnd w:id="56"/>
    </w:p>
    <w:p w14:paraId="7DEDD73F" w14:textId="53A041DA" w:rsidR="00383300" w:rsidRPr="00991A73" w:rsidRDefault="00383300" w:rsidP="00383300">
      <w:pPr>
        <w:pStyle w:val="ListParagraph"/>
        <w:spacing w:after="0"/>
        <w:ind w:left="0"/>
        <w:jc w:val="both"/>
        <w:rPr>
          <w:szCs w:val="24"/>
        </w:rPr>
      </w:pPr>
      <w:r w:rsidRPr="00991A73">
        <w:rPr>
          <w:szCs w:val="24"/>
        </w:rPr>
        <w:t xml:space="preserve">Test the procedure for </w:t>
      </w:r>
      <w:r w:rsidR="007C7DE4" w:rsidRPr="00991A73">
        <w:rPr>
          <w:szCs w:val="24"/>
        </w:rPr>
        <w:t>issuing a permit to energise</w:t>
      </w:r>
      <w:r w:rsidRPr="00991A73">
        <w:rPr>
          <w:szCs w:val="24"/>
        </w:rPr>
        <w:t xml:space="preserve"> the ISrc HV PS</w:t>
      </w:r>
      <w:r w:rsidR="007C7DE4" w:rsidRPr="00991A73">
        <w:rPr>
          <w:szCs w:val="24"/>
        </w:rPr>
        <w:t xml:space="preserve"> and SIF04</w:t>
      </w:r>
      <w:r w:rsidR="002B30B2">
        <w:rPr>
          <w:szCs w:val="24"/>
        </w:rPr>
        <w:t xml:space="preserve"> (positive test)</w:t>
      </w:r>
      <w:r w:rsidRPr="00991A73">
        <w:rPr>
          <w:szCs w:val="24"/>
        </w:rPr>
        <w:t>.</w:t>
      </w:r>
    </w:p>
    <w:p w14:paraId="60401CB2" w14:textId="22A3C406" w:rsidR="007C7DE4" w:rsidRPr="00991A73" w:rsidRDefault="007C7DE4" w:rsidP="00383300">
      <w:pPr>
        <w:pStyle w:val="ListParagraph"/>
        <w:spacing w:after="0"/>
        <w:ind w:left="0"/>
        <w:jc w:val="both"/>
        <w:rPr>
          <w:szCs w:val="24"/>
        </w:rPr>
      </w:pPr>
    </w:p>
    <w:p w14:paraId="7FA3E8A0" w14:textId="7DF96130" w:rsidR="007C7DE4" w:rsidRPr="00991A73" w:rsidRDefault="007C7DE4" w:rsidP="00E66EEC">
      <w:pPr>
        <w:pStyle w:val="ListParagraph"/>
        <w:numPr>
          <w:ilvl w:val="0"/>
          <w:numId w:val="10"/>
        </w:numPr>
        <w:spacing w:after="0"/>
        <w:jc w:val="both"/>
        <w:rPr>
          <w:szCs w:val="24"/>
        </w:rPr>
      </w:pPr>
      <w:r w:rsidRPr="00991A73">
        <w:rPr>
          <w:szCs w:val="24"/>
        </w:rPr>
        <w:t xml:space="preserve">SIF04: </w:t>
      </w:r>
      <w:r w:rsidR="003E6752">
        <w:rPr>
          <w:szCs w:val="24"/>
        </w:rPr>
        <w:t>If</w:t>
      </w:r>
      <w:r w:rsidRPr="00991A73">
        <w:rPr>
          <w:szCs w:val="24"/>
        </w:rPr>
        <w:t xml:space="preserve"> the Access key </w:t>
      </w:r>
      <w:r w:rsidR="003E6752">
        <w:rPr>
          <w:szCs w:val="24"/>
        </w:rPr>
        <w:t xml:space="preserve">is </w:t>
      </w:r>
      <w:r w:rsidRPr="00991A73">
        <w:rPr>
          <w:szCs w:val="24"/>
        </w:rPr>
        <w:t>in slot #1</w:t>
      </w:r>
      <w:r w:rsidR="003E6752">
        <w:rPr>
          <w:szCs w:val="24"/>
        </w:rPr>
        <w:t xml:space="preserve"> position ON</w:t>
      </w:r>
      <w:r w:rsidRPr="00991A73">
        <w:rPr>
          <w:szCs w:val="24"/>
        </w:rPr>
        <w:t>, lock the Access door [6].</w:t>
      </w:r>
    </w:p>
    <w:p w14:paraId="286776E3" w14:textId="77777777" w:rsidR="00383300" w:rsidRPr="00991A73" w:rsidRDefault="00383300" w:rsidP="00383300">
      <w:pPr>
        <w:pStyle w:val="ListParagraph"/>
        <w:spacing w:after="0"/>
        <w:ind w:left="0"/>
        <w:jc w:val="both"/>
        <w:rPr>
          <w:szCs w:val="24"/>
        </w:rPr>
      </w:pPr>
    </w:p>
    <w:p w14:paraId="2448A4A1" w14:textId="77777777" w:rsidR="00383300" w:rsidRPr="00991A73" w:rsidRDefault="00383300" w:rsidP="00383300">
      <w:pPr>
        <w:pStyle w:val="Heading3"/>
        <w:jc w:val="both"/>
        <w:rPr>
          <w:rFonts w:cstheme="minorHAnsi"/>
          <w:szCs w:val="24"/>
        </w:rPr>
      </w:pPr>
      <w:bookmarkStart w:id="57" w:name="_Ref522197418"/>
      <w:bookmarkStart w:id="58" w:name="_Toc529435350"/>
      <w:r w:rsidRPr="00991A73">
        <w:rPr>
          <w:rFonts w:cstheme="minorHAnsi"/>
          <w:szCs w:val="24"/>
        </w:rPr>
        <w:t>Entry criteria</w:t>
      </w:r>
      <w:bookmarkEnd w:id="57"/>
      <w:bookmarkEnd w:id="58"/>
    </w:p>
    <w:p w14:paraId="598551EF" w14:textId="77777777" w:rsidR="00B15C67" w:rsidRPr="00991A73" w:rsidRDefault="00B15C67" w:rsidP="00B15C67">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6AA52958" w14:textId="77777777" w:rsidR="00B15C67" w:rsidRPr="00991A73" w:rsidRDefault="00B15C67" w:rsidP="00B15C67">
      <w:pPr>
        <w:pStyle w:val="ListParagraph"/>
        <w:numPr>
          <w:ilvl w:val="0"/>
          <w:numId w:val="9"/>
        </w:numPr>
        <w:jc w:val="both"/>
      </w:pPr>
      <w:r w:rsidRPr="00991A73">
        <w:t>Test report template, with checklist and punch list.</w:t>
      </w:r>
    </w:p>
    <w:p w14:paraId="7D29BAF2" w14:textId="62268144" w:rsidR="00860B28" w:rsidRDefault="00860B28" w:rsidP="00B15C67">
      <w:pPr>
        <w:pStyle w:val="ListParagraph"/>
        <w:numPr>
          <w:ilvl w:val="0"/>
          <w:numId w:val="9"/>
        </w:numPr>
        <w:jc w:val="both"/>
      </w:pPr>
      <w:r w:rsidRPr="00991A73">
        <w:t>PSS0 area searched.</w:t>
      </w:r>
    </w:p>
    <w:p w14:paraId="5D30135F" w14:textId="74CA6058" w:rsidR="00B15C67" w:rsidRPr="00991A73" w:rsidRDefault="00B15C67" w:rsidP="00860B28">
      <w:pPr>
        <w:pStyle w:val="ListParagraph"/>
        <w:numPr>
          <w:ilvl w:val="0"/>
          <w:numId w:val="9"/>
        </w:numPr>
        <w:jc w:val="both"/>
      </w:pPr>
      <w:r>
        <w:t>The</w:t>
      </w:r>
      <w:r w:rsidRPr="00991A73">
        <w:t xml:space="preserve"> person conducting the </w:t>
      </w:r>
      <w:r w:rsidR="00860B28">
        <w:t xml:space="preserve">test </w:t>
      </w:r>
      <w:r>
        <w:t xml:space="preserve">has the </w:t>
      </w:r>
      <w:r w:rsidR="00860B28">
        <w:t>Access</w:t>
      </w:r>
      <w:r w:rsidRPr="00991A73">
        <w:t xml:space="preserve"> key</w:t>
      </w:r>
      <w:r>
        <w:t xml:space="preserve"> in possession.</w:t>
      </w:r>
    </w:p>
    <w:p w14:paraId="44DE6959" w14:textId="77777777" w:rsidR="00860B28" w:rsidRPr="00991A73" w:rsidRDefault="00860B28" w:rsidP="00860B28">
      <w:pPr>
        <w:pStyle w:val="ListParagraph"/>
        <w:numPr>
          <w:ilvl w:val="0"/>
          <w:numId w:val="9"/>
        </w:numPr>
        <w:jc w:val="both"/>
      </w:pPr>
      <w:r w:rsidRPr="00991A73">
        <w:t xml:space="preserve">Requires a minimum of three </w:t>
      </w:r>
      <w:r>
        <w:t>persons:</w:t>
      </w:r>
    </w:p>
    <w:p w14:paraId="237C4F1B" w14:textId="169C9B0D" w:rsidR="00860B28" w:rsidRPr="00991A73" w:rsidRDefault="00860B28" w:rsidP="00860B28">
      <w:pPr>
        <w:pStyle w:val="ListParagraph"/>
        <w:numPr>
          <w:ilvl w:val="1"/>
          <w:numId w:val="9"/>
        </w:numPr>
        <w:jc w:val="both"/>
      </w:pPr>
      <w:r w:rsidRPr="00991A73">
        <w:t xml:space="preserve">Person 1: carrying out the </w:t>
      </w:r>
      <w:r>
        <w:t>test</w:t>
      </w:r>
      <w:r w:rsidR="00243324">
        <w:t>;</w:t>
      </w:r>
    </w:p>
    <w:p w14:paraId="133BBAAC" w14:textId="62394D32" w:rsidR="00860B28" w:rsidRDefault="00860B28" w:rsidP="00860B28">
      <w:pPr>
        <w:pStyle w:val="ListParagraph"/>
        <w:numPr>
          <w:ilvl w:val="1"/>
          <w:numId w:val="9"/>
        </w:numPr>
        <w:jc w:val="both"/>
      </w:pPr>
      <w:r w:rsidRPr="00991A73">
        <w:t xml:space="preserve">Person 2: </w:t>
      </w:r>
      <w:r>
        <w:t xml:space="preserve">Remains </w:t>
      </w:r>
      <w:r w:rsidRPr="00991A73">
        <w:t xml:space="preserve">inside the PSS0 controlled area to check the </w:t>
      </w:r>
      <w:r>
        <w:t>grounding relay</w:t>
      </w:r>
      <w:r w:rsidRPr="00991A73">
        <w:t xml:space="preserve"> status</w:t>
      </w:r>
      <w:r w:rsidR="00243324">
        <w:t>;</w:t>
      </w:r>
    </w:p>
    <w:p w14:paraId="1A416C34" w14:textId="71DF115A" w:rsidR="00860B28" w:rsidRDefault="00860B28" w:rsidP="00860B28">
      <w:pPr>
        <w:pStyle w:val="ListParagraph"/>
        <w:numPr>
          <w:ilvl w:val="1"/>
          <w:numId w:val="9"/>
        </w:numPr>
        <w:jc w:val="both"/>
      </w:pPr>
      <w:r w:rsidRPr="00991A73">
        <w:t>Person 3: standing next to PSS</w:t>
      </w:r>
      <w:r w:rsidR="00243324">
        <w:t>0</w:t>
      </w:r>
      <w:r w:rsidRPr="00991A73">
        <w:t xml:space="preserve"> HMIs</w:t>
      </w:r>
      <w:r>
        <w:t>.</w:t>
      </w:r>
    </w:p>
    <w:p w14:paraId="55AF93C6" w14:textId="77777777" w:rsidR="00383300" w:rsidRPr="00991A73" w:rsidRDefault="00383300" w:rsidP="00383300">
      <w:pPr>
        <w:pStyle w:val="Heading3"/>
        <w:jc w:val="both"/>
        <w:rPr>
          <w:color w:val="000000" w:themeColor="text1"/>
        </w:rPr>
      </w:pPr>
      <w:bookmarkStart w:id="59" w:name="_Toc529435351"/>
      <w:r w:rsidRPr="00991A73">
        <w:rPr>
          <w:color w:val="000000" w:themeColor="text1"/>
        </w:rPr>
        <w:t>Test steps</w:t>
      </w:r>
      <w:bookmarkEnd w:id="59"/>
    </w:p>
    <w:p w14:paraId="51192C37" w14:textId="120EEE44" w:rsidR="00EF242F" w:rsidRPr="00991A73" w:rsidRDefault="00EF242F" w:rsidP="00E66EEC">
      <w:pPr>
        <w:pStyle w:val="ListParagraph"/>
        <w:numPr>
          <w:ilvl w:val="0"/>
          <w:numId w:val="13"/>
        </w:numPr>
        <w:spacing w:after="0"/>
        <w:jc w:val="both"/>
        <w:rPr>
          <w:color w:val="000000" w:themeColor="text1"/>
          <w:szCs w:val="24"/>
        </w:rPr>
      </w:pPr>
      <w:r w:rsidRPr="00991A73">
        <w:rPr>
          <w:color w:val="000000" w:themeColor="text1"/>
          <w:szCs w:val="24"/>
        </w:rPr>
        <w:t>Verify that the system</w:t>
      </w:r>
      <w:r w:rsidR="007C7DE4" w:rsidRPr="00991A73">
        <w:rPr>
          <w:color w:val="000000" w:themeColor="text1"/>
          <w:szCs w:val="24"/>
        </w:rPr>
        <w:t xml:space="preserve"> is in Transition mode and Area</w:t>
      </w:r>
      <w:r w:rsidRPr="00991A73">
        <w:rPr>
          <w:color w:val="000000" w:themeColor="text1"/>
          <w:szCs w:val="24"/>
        </w:rPr>
        <w:t xml:space="preserve"> </w:t>
      </w:r>
      <w:r w:rsidR="007C7DE4" w:rsidRPr="00991A73">
        <w:rPr>
          <w:color w:val="000000" w:themeColor="text1"/>
          <w:szCs w:val="24"/>
        </w:rPr>
        <w:t>search feedback is active on the</w:t>
      </w:r>
      <w:r w:rsidRPr="00991A73">
        <w:rPr>
          <w:color w:val="000000" w:themeColor="text1"/>
          <w:szCs w:val="24"/>
        </w:rPr>
        <w:t xml:space="preserve"> HMIs</w:t>
      </w:r>
      <w:r w:rsidR="007C7DE4" w:rsidRPr="00991A73">
        <w:rPr>
          <w:color w:val="000000" w:themeColor="text1"/>
          <w:szCs w:val="24"/>
        </w:rPr>
        <w:t>.</w:t>
      </w:r>
      <w:r w:rsidRPr="00991A73">
        <w:rPr>
          <w:color w:val="000000" w:themeColor="text1"/>
          <w:szCs w:val="24"/>
        </w:rPr>
        <w:t xml:space="preserve"> </w:t>
      </w:r>
    </w:p>
    <w:p w14:paraId="43AA3E1B" w14:textId="3FBB1D96" w:rsidR="00383300" w:rsidRPr="00991A73" w:rsidRDefault="00383300" w:rsidP="00E66EEC">
      <w:pPr>
        <w:pStyle w:val="ListParagraph"/>
        <w:numPr>
          <w:ilvl w:val="0"/>
          <w:numId w:val="13"/>
        </w:numPr>
        <w:spacing w:after="0"/>
        <w:jc w:val="both"/>
        <w:rPr>
          <w:color w:val="000000" w:themeColor="text1"/>
          <w:szCs w:val="24"/>
        </w:rPr>
      </w:pPr>
      <w:r w:rsidRPr="00991A73">
        <w:rPr>
          <w:color w:val="000000" w:themeColor="text1"/>
          <w:szCs w:val="24"/>
        </w:rPr>
        <w:t>Open the Access key box</w:t>
      </w:r>
      <w:r w:rsidR="00EF242F" w:rsidRPr="00991A73">
        <w:rPr>
          <w:color w:val="000000" w:themeColor="text1"/>
          <w:szCs w:val="24"/>
        </w:rPr>
        <w:t>, insert the Access key in slot #1 and turn the key to ON position</w:t>
      </w:r>
      <w:r w:rsidRPr="00991A73">
        <w:rPr>
          <w:color w:val="000000" w:themeColor="text1"/>
          <w:szCs w:val="24"/>
        </w:rPr>
        <w:t>.</w:t>
      </w:r>
    </w:p>
    <w:p w14:paraId="4EC643EA" w14:textId="12D2BFBD" w:rsidR="00EF242F" w:rsidRPr="00991A73" w:rsidRDefault="00EF242F" w:rsidP="00E66EEC">
      <w:pPr>
        <w:pStyle w:val="ListParagraph"/>
        <w:numPr>
          <w:ilvl w:val="0"/>
          <w:numId w:val="13"/>
        </w:numPr>
        <w:spacing w:after="0"/>
        <w:jc w:val="both"/>
        <w:rPr>
          <w:color w:val="000000" w:themeColor="text1"/>
          <w:szCs w:val="24"/>
        </w:rPr>
      </w:pPr>
      <w:r w:rsidRPr="00991A73">
        <w:rPr>
          <w:color w:val="000000" w:themeColor="text1"/>
          <w:szCs w:val="24"/>
        </w:rPr>
        <w:lastRenderedPageBreak/>
        <w:t xml:space="preserve">Verify that </w:t>
      </w:r>
      <w:r w:rsidR="00546AFD">
        <w:rPr>
          <w:color w:val="000000" w:themeColor="text1"/>
          <w:szCs w:val="24"/>
        </w:rPr>
        <w:t xml:space="preserve">the </w:t>
      </w:r>
      <w:r w:rsidRPr="00991A73">
        <w:rPr>
          <w:color w:val="000000" w:themeColor="text1"/>
          <w:szCs w:val="24"/>
        </w:rPr>
        <w:t xml:space="preserve">system has transitioned to HV ON mode, by checking the HMIs. </w:t>
      </w:r>
    </w:p>
    <w:p w14:paraId="4A78EE79" w14:textId="73ABD2E9" w:rsidR="00EF242F" w:rsidRDefault="00EF242F" w:rsidP="00E66EEC">
      <w:pPr>
        <w:pStyle w:val="ListParagraph"/>
        <w:numPr>
          <w:ilvl w:val="0"/>
          <w:numId w:val="13"/>
        </w:numPr>
        <w:spacing w:after="0"/>
        <w:jc w:val="both"/>
        <w:rPr>
          <w:color w:val="000000" w:themeColor="text1"/>
          <w:szCs w:val="24"/>
        </w:rPr>
      </w:pPr>
      <w:r w:rsidRPr="00991A73">
        <w:rPr>
          <w:color w:val="000000" w:themeColor="text1"/>
          <w:szCs w:val="24"/>
        </w:rPr>
        <w:t>Check the screen with actuator feedbacks on both HMIs and verify that all actuators are in</w:t>
      </w:r>
      <w:r w:rsidR="00524607">
        <w:rPr>
          <w:color w:val="000000" w:themeColor="text1"/>
          <w:szCs w:val="24"/>
        </w:rPr>
        <w:t xml:space="preserve"> the</w:t>
      </w:r>
      <w:r w:rsidRPr="00991A73">
        <w:rPr>
          <w:color w:val="000000" w:themeColor="text1"/>
          <w:szCs w:val="24"/>
        </w:rPr>
        <w:t xml:space="preserve"> expected state.  </w:t>
      </w:r>
    </w:p>
    <w:p w14:paraId="5F9BE8E7" w14:textId="694AC28D" w:rsidR="00DA5262" w:rsidRPr="00991A73" w:rsidRDefault="00DA5262" w:rsidP="00E66EEC">
      <w:pPr>
        <w:pStyle w:val="ListParagraph"/>
        <w:numPr>
          <w:ilvl w:val="0"/>
          <w:numId w:val="13"/>
        </w:numPr>
        <w:spacing w:after="0"/>
        <w:jc w:val="both"/>
        <w:rPr>
          <w:color w:val="000000" w:themeColor="text1"/>
          <w:szCs w:val="24"/>
        </w:rPr>
      </w:pPr>
      <w:r w:rsidRPr="00991A73">
        <w:t>Verify that the HMIs show that the PSS</w:t>
      </w:r>
      <w:r w:rsidR="00860B28">
        <w:t>0</w:t>
      </w:r>
      <w:r w:rsidRPr="00991A73">
        <w:t xml:space="preserve"> permit to</w:t>
      </w:r>
      <w:r w:rsidR="00E22D72">
        <w:t xml:space="preserve"> the</w:t>
      </w:r>
      <w:r w:rsidRPr="00991A73">
        <w:t xml:space="preserve"> ISrc HV PS is enabled</w:t>
      </w:r>
    </w:p>
    <w:p w14:paraId="396E1E36" w14:textId="69C26F97" w:rsidR="006C0311" w:rsidRPr="00991A73" w:rsidRDefault="006C0311" w:rsidP="00E66EEC">
      <w:pPr>
        <w:pStyle w:val="ListParagraph"/>
        <w:numPr>
          <w:ilvl w:val="0"/>
          <w:numId w:val="13"/>
        </w:numPr>
        <w:spacing w:after="0"/>
        <w:jc w:val="both"/>
        <w:rPr>
          <w:color w:val="000000" w:themeColor="text1"/>
          <w:szCs w:val="24"/>
        </w:rPr>
      </w:pPr>
      <w:r w:rsidRPr="00991A73">
        <w:rPr>
          <w:color w:val="000000" w:themeColor="text1"/>
          <w:szCs w:val="24"/>
        </w:rPr>
        <w:t>V</w:t>
      </w:r>
      <w:r w:rsidR="00385019" w:rsidRPr="00991A73">
        <w:rPr>
          <w:color w:val="000000" w:themeColor="text1"/>
          <w:szCs w:val="24"/>
        </w:rPr>
        <w:t xml:space="preserve">erify that the HV grounding relay is disconnected, by visual inspection. </w:t>
      </w:r>
    </w:p>
    <w:p w14:paraId="76A8A00B" w14:textId="5D444497" w:rsidR="00383300" w:rsidRPr="00991A73" w:rsidRDefault="00383300" w:rsidP="00E66EEC">
      <w:pPr>
        <w:pStyle w:val="ListParagraph"/>
        <w:numPr>
          <w:ilvl w:val="0"/>
          <w:numId w:val="13"/>
        </w:numPr>
        <w:spacing w:after="0"/>
        <w:jc w:val="both"/>
        <w:rPr>
          <w:color w:val="000000" w:themeColor="text1"/>
          <w:szCs w:val="24"/>
        </w:rPr>
      </w:pPr>
      <w:r w:rsidRPr="00991A73">
        <w:rPr>
          <w:color w:val="000000" w:themeColor="text1"/>
          <w:szCs w:val="24"/>
        </w:rPr>
        <w:t>Verify that</w:t>
      </w:r>
      <w:r w:rsidR="00B26C6A">
        <w:rPr>
          <w:color w:val="000000" w:themeColor="text1"/>
          <w:szCs w:val="24"/>
        </w:rPr>
        <w:t xml:space="preserve"> the</w:t>
      </w:r>
      <w:r w:rsidRPr="00991A73">
        <w:rPr>
          <w:color w:val="000000" w:themeColor="text1"/>
          <w:szCs w:val="24"/>
        </w:rPr>
        <w:t xml:space="preserve"> PSS</w:t>
      </w:r>
      <w:r w:rsidR="00860B28">
        <w:rPr>
          <w:color w:val="000000" w:themeColor="text1"/>
          <w:szCs w:val="24"/>
        </w:rPr>
        <w:t>0</w:t>
      </w:r>
      <w:r w:rsidRPr="00991A73">
        <w:rPr>
          <w:color w:val="000000" w:themeColor="text1"/>
          <w:szCs w:val="24"/>
        </w:rPr>
        <w:t xml:space="preserve"> contactors interfacing the main input power to the HV PS are enabled (i.e. closed), using visual inspection.</w:t>
      </w:r>
    </w:p>
    <w:p w14:paraId="72072F2E" w14:textId="20BDD398" w:rsidR="00385019" w:rsidRPr="00991A73" w:rsidRDefault="003E6752" w:rsidP="00860B28">
      <w:pPr>
        <w:pStyle w:val="ListParagraph"/>
        <w:numPr>
          <w:ilvl w:val="0"/>
          <w:numId w:val="13"/>
        </w:numPr>
        <w:spacing w:after="0"/>
        <w:jc w:val="both"/>
        <w:rPr>
          <w:color w:val="000000" w:themeColor="text1"/>
          <w:szCs w:val="24"/>
        </w:rPr>
      </w:pPr>
      <w:r>
        <w:rPr>
          <w:color w:val="000000" w:themeColor="text1"/>
          <w:szCs w:val="24"/>
        </w:rPr>
        <w:t xml:space="preserve">Verify that the </w:t>
      </w:r>
      <w:r w:rsidR="00860B28">
        <w:rPr>
          <w:color w:val="000000" w:themeColor="text1"/>
          <w:szCs w:val="24"/>
        </w:rPr>
        <w:t xml:space="preserve">solenoid of the </w:t>
      </w:r>
      <w:r>
        <w:rPr>
          <w:color w:val="000000" w:themeColor="text1"/>
          <w:szCs w:val="24"/>
        </w:rPr>
        <w:t>Access d</w:t>
      </w:r>
      <w:r w:rsidR="007C7DE4" w:rsidRPr="00991A73">
        <w:rPr>
          <w:color w:val="000000" w:themeColor="text1"/>
          <w:szCs w:val="24"/>
        </w:rPr>
        <w:t>oor</w:t>
      </w:r>
      <w:r w:rsidR="000A082E">
        <w:rPr>
          <w:color w:val="000000" w:themeColor="text1"/>
          <w:szCs w:val="24"/>
        </w:rPr>
        <w:t xml:space="preserve"> lock (proL</w:t>
      </w:r>
      <w:r w:rsidR="00860B28">
        <w:rPr>
          <w:color w:val="000000" w:themeColor="text1"/>
          <w:szCs w:val="24"/>
        </w:rPr>
        <w:t xml:space="preserve">ok) is de-energised (both LEDs </w:t>
      </w:r>
      <w:r w:rsidR="00C86B25" w:rsidRPr="00991A73">
        <w:rPr>
          <w:color w:val="000000" w:themeColor="text1"/>
          <w:szCs w:val="24"/>
        </w:rPr>
        <w:t>turned off)</w:t>
      </w:r>
      <w:r w:rsidR="00860B28">
        <w:rPr>
          <w:color w:val="000000" w:themeColor="text1"/>
          <w:szCs w:val="24"/>
        </w:rPr>
        <w:t>, and the door is locked.</w:t>
      </w:r>
      <w:r w:rsidR="00C86B25" w:rsidRPr="00991A73">
        <w:rPr>
          <w:rFonts w:asciiTheme="minorHAnsi" w:hAnsiTheme="minorHAnsi"/>
          <w:szCs w:val="24"/>
        </w:rPr>
        <w:t xml:space="preserve"> (</w:t>
      </w:r>
      <w:r>
        <w:rPr>
          <w:rFonts w:asciiTheme="minorHAnsi" w:hAnsiTheme="minorHAnsi"/>
          <w:b/>
          <w:szCs w:val="24"/>
        </w:rPr>
        <w:t>SIF</w:t>
      </w:r>
      <w:r w:rsidR="00C86B25" w:rsidRPr="003E6752">
        <w:rPr>
          <w:rFonts w:asciiTheme="minorHAnsi" w:hAnsiTheme="minorHAnsi"/>
          <w:b/>
          <w:szCs w:val="24"/>
        </w:rPr>
        <w:t>04</w:t>
      </w:r>
      <w:r w:rsidR="00C86B25" w:rsidRPr="00991A73">
        <w:rPr>
          <w:rFonts w:asciiTheme="minorHAnsi" w:hAnsiTheme="minorHAnsi"/>
          <w:szCs w:val="24"/>
        </w:rPr>
        <w:t>).</w:t>
      </w:r>
    </w:p>
    <w:p w14:paraId="3E10B929" w14:textId="5E0B2EBE" w:rsidR="00383300" w:rsidRPr="00991A73" w:rsidRDefault="00383300" w:rsidP="00E66EEC">
      <w:pPr>
        <w:pStyle w:val="ListParagraph"/>
        <w:numPr>
          <w:ilvl w:val="0"/>
          <w:numId w:val="13"/>
        </w:numPr>
        <w:spacing w:after="0"/>
        <w:jc w:val="both"/>
        <w:rPr>
          <w:szCs w:val="24"/>
        </w:rPr>
      </w:pPr>
      <w:r w:rsidRPr="00991A73">
        <w:rPr>
          <w:color w:val="000000" w:themeColor="text1"/>
          <w:szCs w:val="24"/>
        </w:rPr>
        <w:t>Verify that the PSS</w:t>
      </w:r>
      <w:r w:rsidR="00860B28">
        <w:rPr>
          <w:color w:val="000000" w:themeColor="text1"/>
          <w:szCs w:val="24"/>
        </w:rPr>
        <w:t>0</w:t>
      </w:r>
      <w:r w:rsidRPr="00991A73">
        <w:rPr>
          <w:color w:val="000000" w:themeColor="text1"/>
          <w:szCs w:val="24"/>
        </w:rPr>
        <w:t xml:space="preserve"> permit to </w:t>
      </w:r>
      <w:r w:rsidR="003E6752">
        <w:rPr>
          <w:color w:val="000000" w:themeColor="text1"/>
          <w:szCs w:val="24"/>
        </w:rPr>
        <w:t xml:space="preserve">the </w:t>
      </w:r>
      <w:r w:rsidRPr="00991A73">
        <w:rPr>
          <w:color w:val="000000" w:themeColor="text1"/>
          <w:szCs w:val="24"/>
        </w:rPr>
        <w:t xml:space="preserve">interlock PLC is enabled (i.e. the respective relay is </w:t>
      </w:r>
      <w:r w:rsidRPr="00991A73">
        <w:rPr>
          <w:szCs w:val="24"/>
        </w:rPr>
        <w:t xml:space="preserve">closed), </w:t>
      </w:r>
      <w:r w:rsidR="003E6752">
        <w:rPr>
          <w:szCs w:val="24"/>
        </w:rPr>
        <w:t xml:space="preserve">by </w:t>
      </w:r>
      <w:r w:rsidRPr="00991A73">
        <w:rPr>
          <w:szCs w:val="24"/>
        </w:rPr>
        <w:t>using visual inspection.</w:t>
      </w:r>
    </w:p>
    <w:p w14:paraId="17C9D935" w14:textId="750290DD" w:rsidR="00383300" w:rsidRPr="00700AA6" w:rsidRDefault="00383300" w:rsidP="00700AA6">
      <w:pPr>
        <w:pStyle w:val="ListParagraph"/>
        <w:numPr>
          <w:ilvl w:val="0"/>
          <w:numId w:val="13"/>
        </w:numPr>
        <w:spacing w:after="0"/>
        <w:jc w:val="both"/>
        <w:rPr>
          <w:szCs w:val="24"/>
        </w:rPr>
      </w:pPr>
      <w:r w:rsidRPr="00991A73">
        <w:t xml:space="preserve">Verify that the </w:t>
      </w:r>
      <w:r w:rsidR="003E6752">
        <w:t>“</w:t>
      </w:r>
      <w:r w:rsidRPr="00991A73">
        <w:t>High Voltage ON</w:t>
      </w:r>
      <w:r w:rsidR="003E6752">
        <w:t>”</w:t>
      </w:r>
      <w:r w:rsidRPr="00991A73">
        <w:t xml:space="preserve"> light panel and</w:t>
      </w:r>
      <w:r w:rsidR="00064F7F">
        <w:t xml:space="preserve"> the</w:t>
      </w:r>
      <w:r w:rsidRPr="00991A73">
        <w:t xml:space="preserve"> </w:t>
      </w:r>
      <w:r w:rsidR="003E6752">
        <w:t>“</w:t>
      </w:r>
      <w:r w:rsidRPr="00991A73">
        <w:t>Beam O</w:t>
      </w:r>
      <w:r w:rsidR="00860B28">
        <w:t>N</w:t>
      </w:r>
      <w:r w:rsidR="003E6752">
        <w:t>”</w:t>
      </w:r>
      <w:r w:rsidRPr="00991A73">
        <w:t xml:space="preserve"> light panels </w:t>
      </w:r>
      <w:r w:rsidR="003E6752">
        <w:t>are</w:t>
      </w:r>
      <w:r w:rsidR="00700AA6">
        <w:t xml:space="preserve"> on.</w:t>
      </w:r>
    </w:p>
    <w:p w14:paraId="5967641F" w14:textId="77777777" w:rsidR="00383300" w:rsidRPr="00991A73" w:rsidRDefault="00383300" w:rsidP="00383300">
      <w:pPr>
        <w:rPr>
          <w:lang w:val="en-GB"/>
        </w:rPr>
      </w:pPr>
    </w:p>
    <w:p w14:paraId="6E78EE99" w14:textId="77777777" w:rsidR="00383300" w:rsidRPr="00991A73" w:rsidRDefault="00383300" w:rsidP="00383300">
      <w:pPr>
        <w:pStyle w:val="Heading3"/>
        <w:jc w:val="both"/>
      </w:pPr>
      <w:bookmarkStart w:id="60" w:name="_Ref522523156"/>
      <w:bookmarkStart w:id="61" w:name="_Toc529435352"/>
      <w:r w:rsidRPr="00991A73">
        <w:t>Acceptance criteria</w:t>
      </w:r>
      <w:bookmarkEnd w:id="60"/>
      <w:bookmarkEnd w:id="61"/>
      <w:r w:rsidRPr="00991A73" w:rsidDel="00D27CFF">
        <w:t xml:space="preserve"> </w:t>
      </w:r>
    </w:p>
    <w:p w14:paraId="14067872" w14:textId="48D3B2B3" w:rsidR="00385019" w:rsidRPr="00991A73" w:rsidRDefault="00DA5262" w:rsidP="00E66EEC">
      <w:pPr>
        <w:pStyle w:val="ListParagraph"/>
        <w:numPr>
          <w:ilvl w:val="0"/>
          <w:numId w:val="14"/>
        </w:numPr>
        <w:jc w:val="both"/>
      </w:pPr>
      <w:r>
        <w:t>After inserting the A</w:t>
      </w:r>
      <w:r w:rsidR="00383300" w:rsidRPr="00991A73">
        <w:t>ccess key</w:t>
      </w:r>
      <w:r w:rsidR="00860B28">
        <w:t xml:space="preserve"> in slot #1</w:t>
      </w:r>
      <w:r w:rsidR="00383300" w:rsidRPr="00991A73">
        <w:t xml:space="preserve"> and turning it to ON,</w:t>
      </w:r>
      <w:r w:rsidR="00385019" w:rsidRPr="00991A73">
        <w:t xml:space="preserve"> the following shall be fulfilled: </w:t>
      </w:r>
      <w:r w:rsidR="00383300" w:rsidRPr="00991A73">
        <w:t xml:space="preserve"> </w:t>
      </w:r>
    </w:p>
    <w:p w14:paraId="36E38A00" w14:textId="19A3CB79" w:rsidR="00385019" w:rsidRPr="00991A73" w:rsidRDefault="00C86B25" w:rsidP="00E66EEC">
      <w:pPr>
        <w:pStyle w:val="ListParagraph"/>
        <w:numPr>
          <w:ilvl w:val="1"/>
          <w:numId w:val="14"/>
        </w:numPr>
        <w:jc w:val="both"/>
      </w:pPr>
      <w:r w:rsidRPr="00991A73">
        <w:t>T</w:t>
      </w:r>
      <w:r w:rsidR="00383300" w:rsidRPr="00991A73">
        <w:t xml:space="preserve">he contactors interfacing the mains input power to HV PS </w:t>
      </w:r>
      <w:r w:rsidR="00385019" w:rsidRPr="00991A73">
        <w:t xml:space="preserve">shall be </w:t>
      </w:r>
      <w:r w:rsidR="00383300" w:rsidRPr="00991A73">
        <w:t>enabled</w:t>
      </w:r>
      <w:r w:rsidR="00385019" w:rsidRPr="00991A73">
        <w:t xml:space="preserve">, </w:t>
      </w:r>
    </w:p>
    <w:p w14:paraId="3EF1E3A3" w14:textId="0AFE44C0" w:rsidR="00385019" w:rsidRPr="00991A73" w:rsidRDefault="00C86B25" w:rsidP="00E66EEC">
      <w:pPr>
        <w:pStyle w:val="ListParagraph"/>
        <w:numPr>
          <w:ilvl w:val="1"/>
          <w:numId w:val="14"/>
        </w:numPr>
        <w:jc w:val="both"/>
      </w:pPr>
      <w:r w:rsidRPr="00991A73">
        <w:t xml:space="preserve">The </w:t>
      </w:r>
      <w:r w:rsidR="00385019" w:rsidRPr="00991A73">
        <w:t>HV grounding relay shall be disconnected</w:t>
      </w:r>
      <w:r w:rsidR="00380F6F">
        <w:t xml:space="preserve"> (i.e. open)</w:t>
      </w:r>
      <w:r w:rsidR="00385019" w:rsidRPr="00991A73">
        <w:t>,</w:t>
      </w:r>
    </w:p>
    <w:p w14:paraId="31A3C38D" w14:textId="411E62A2" w:rsidR="00385019" w:rsidRPr="00991A73" w:rsidRDefault="00C86B25" w:rsidP="00E66EEC">
      <w:pPr>
        <w:pStyle w:val="ListParagraph"/>
        <w:numPr>
          <w:ilvl w:val="1"/>
          <w:numId w:val="14"/>
        </w:numPr>
        <w:jc w:val="both"/>
      </w:pPr>
      <w:r w:rsidRPr="00991A73">
        <w:t xml:space="preserve">The </w:t>
      </w:r>
      <w:r w:rsidR="00383300" w:rsidRPr="00991A73">
        <w:t>PSS</w:t>
      </w:r>
      <w:r w:rsidR="00380F6F">
        <w:t>0</w:t>
      </w:r>
      <w:r w:rsidR="00383300" w:rsidRPr="00991A73">
        <w:t xml:space="preserve"> permit to</w:t>
      </w:r>
      <w:r w:rsidR="000311F0">
        <w:t xml:space="preserve"> the</w:t>
      </w:r>
      <w:r w:rsidR="00383300" w:rsidRPr="00991A73">
        <w:t xml:space="preserve"> </w:t>
      </w:r>
      <w:r w:rsidR="00383300" w:rsidRPr="00751B36">
        <w:t>interlock</w:t>
      </w:r>
      <w:r w:rsidR="00383300" w:rsidRPr="00991A73">
        <w:t xml:space="preserve"> PLC </w:t>
      </w:r>
      <w:r w:rsidR="00385019" w:rsidRPr="00991A73">
        <w:t xml:space="preserve">shall be </w:t>
      </w:r>
      <w:r w:rsidR="00383300" w:rsidRPr="00991A73">
        <w:t>enabled</w:t>
      </w:r>
      <w:r w:rsidR="00385019" w:rsidRPr="00991A73">
        <w:t>,</w:t>
      </w:r>
    </w:p>
    <w:p w14:paraId="3D21848C" w14:textId="25BE7561" w:rsidR="00385019" w:rsidRPr="00991A73" w:rsidRDefault="00385019" w:rsidP="00E66EEC">
      <w:pPr>
        <w:pStyle w:val="ListParagraph"/>
        <w:numPr>
          <w:ilvl w:val="1"/>
          <w:numId w:val="14"/>
        </w:numPr>
        <w:jc w:val="both"/>
      </w:pPr>
      <w:r w:rsidRPr="00991A73">
        <w:t>The PS</w:t>
      </w:r>
      <w:r w:rsidR="00C86B25" w:rsidRPr="00991A73">
        <w:t>S</w:t>
      </w:r>
      <w:r w:rsidR="00380F6F">
        <w:t>0</w:t>
      </w:r>
      <w:r w:rsidR="00C86B25" w:rsidRPr="00991A73">
        <w:t xml:space="preserve"> HMI</w:t>
      </w:r>
      <w:r w:rsidR="00DA5262">
        <w:t>s</w:t>
      </w:r>
      <w:r w:rsidR="00C86B25" w:rsidRPr="00991A73">
        <w:t xml:space="preserve"> shall display HV ON mode, </w:t>
      </w:r>
    </w:p>
    <w:p w14:paraId="76DC3DB1" w14:textId="08D3FC51" w:rsidR="00C86B25" w:rsidRPr="00991A73" w:rsidRDefault="00C86B25" w:rsidP="00E66EEC">
      <w:pPr>
        <w:pStyle w:val="ListParagraph"/>
        <w:numPr>
          <w:ilvl w:val="1"/>
          <w:numId w:val="14"/>
        </w:numPr>
        <w:jc w:val="both"/>
      </w:pPr>
      <w:r w:rsidRPr="00991A73">
        <w:t xml:space="preserve">The proLok LED lights shall be off. </w:t>
      </w:r>
    </w:p>
    <w:p w14:paraId="14FD0D8E" w14:textId="05F412E6" w:rsidR="00383300" w:rsidRPr="00991A73" w:rsidRDefault="00383300" w:rsidP="00751B36">
      <w:pPr>
        <w:pStyle w:val="Heading2"/>
      </w:pPr>
      <w:bookmarkStart w:id="62" w:name="_Toc529435353"/>
      <w:r w:rsidRPr="00991A73">
        <w:t xml:space="preserve">Unexpected </w:t>
      </w:r>
      <w:r w:rsidR="00385019" w:rsidRPr="00991A73">
        <w:t>order</w:t>
      </w:r>
      <w:r w:rsidRPr="00991A73">
        <w:t xml:space="preserve"> </w:t>
      </w:r>
      <w:r w:rsidR="00385019" w:rsidRPr="00991A73">
        <w:t>in procedure</w:t>
      </w:r>
      <w:r w:rsidR="00C86B25" w:rsidRPr="00991A73">
        <w:t xml:space="preserve"> </w:t>
      </w:r>
      <w:r w:rsidR="00751B36">
        <w:t xml:space="preserve">for </w:t>
      </w:r>
      <w:r w:rsidR="00751B36">
        <w:rPr>
          <w:rFonts w:cstheme="minorHAnsi"/>
          <w:szCs w:val="24"/>
        </w:rPr>
        <w:t>i</w:t>
      </w:r>
      <w:r w:rsidR="00751B36" w:rsidRPr="00991A73">
        <w:rPr>
          <w:rFonts w:cstheme="minorHAnsi"/>
          <w:szCs w:val="24"/>
        </w:rPr>
        <w:t xml:space="preserve">ssuing </w:t>
      </w:r>
      <w:r w:rsidR="00751B36">
        <w:rPr>
          <w:rFonts w:cstheme="minorHAnsi"/>
          <w:szCs w:val="24"/>
        </w:rPr>
        <w:t>PSS0</w:t>
      </w:r>
      <w:r w:rsidR="00751B36" w:rsidRPr="00991A73">
        <w:rPr>
          <w:rFonts w:cstheme="minorHAnsi"/>
          <w:szCs w:val="24"/>
        </w:rPr>
        <w:t xml:space="preserve"> permit </w:t>
      </w:r>
      <w:r w:rsidR="00751B36">
        <w:rPr>
          <w:rFonts w:cstheme="minorHAnsi"/>
          <w:szCs w:val="24"/>
        </w:rPr>
        <w:t xml:space="preserve">in order to </w:t>
      </w:r>
      <w:r w:rsidR="00751B36" w:rsidRPr="00991A73">
        <w:rPr>
          <w:rFonts w:cstheme="minorHAnsi"/>
          <w:szCs w:val="24"/>
        </w:rPr>
        <w:t>energise the ISrc HV PS</w:t>
      </w:r>
      <w:bookmarkEnd w:id="62"/>
    </w:p>
    <w:p w14:paraId="4AFDC405" w14:textId="77777777" w:rsidR="00383300" w:rsidRPr="00991A73" w:rsidRDefault="00383300" w:rsidP="00383300">
      <w:pPr>
        <w:pStyle w:val="Heading3"/>
        <w:jc w:val="both"/>
        <w:rPr>
          <w:szCs w:val="24"/>
        </w:rPr>
      </w:pPr>
      <w:bookmarkStart w:id="63" w:name="_Toc529435354"/>
      <w:r w:rsidRPr="00991A73">
        <w:rPr>
          <w:szCs w:val="24"/>
        </w:rPr>
        <w:t>Description</w:t>
      </w:r>
      <w:bookmarkEnd w:id="63"/>
    </w:p>
    <w:p w14:paraId="0455DFF1" w14:textId="22959CDE" w:rsidR="00383300" w:rsidRPr="00991A73" w:rsidRDefault="00383300" w:rsidP="00383300">
      <w:pPr>
        <w:jc w:val="both"/>
        <w:rPr>
          <w:szCs w:val="24"/>
          <w:lang w:val="en-GB"/>
        </w:rPr>
      </w:pPr>
      <w:r w:rsidRPr="00991A73">
        <w:rPr>
          <w:szCs w:val="24"/>
          <w:lang w:val="en-GB"/>
        </w:rPr>
        <w:t xml:space="preserve">Test that it is not possible to perform the procedure in </w:t>
      </w:r>
      <w:r w:rsidR="00385019" w:rsidRPr="00991A73">
        <w:rPr>
          <w:szCs w:val="24"/>
          <w:lang w:val="en-GB"/>
        </w:rPr>
        <w:t>a wrong</w:t>
      </w:r>
      <w:r w:rsidRPr="00991A73">
        <w:rPr>
          <w:szCs w:val="24"/>
          <w:lang w:val="en-GB"/>
        </w:rPr>
        <w:t xml:space="preserve"> order</w:t>
      </w:r>
      <w:r w:rsidR="00385019" w:rsidRPr="00991A73">
        <w:rPr>
          <w:szCs w:val="24"/>
          <w:lang w:val="en-GB"/>
        </w:rPr>
        <w:t xml:space="preserve"> or to bypass necessary steps in the procedure</w:t>
      </w:r>
      <w:r w:rsidR="002B30B2">
        <w:rPr>
          <w:szCs w:val="24"/>
          <w:lang w:val="en-GB"/>
        </w:rPr>
        <w:t xml:space="preserve"> (negative test)</w:t>
      </w:r>
      <w:r w:rsidRPr="00991A73">
        <w:rPr>
          <w:szCs w:val="24"/>
          <w:lang w:val="en-GB"/>
        </w:rPr>
        <w:t>.</w:t>
      </w:r>
    </w:p>
    <w:p w14:paraId="6D7CD825" w14:textId="1005AFFC" w:rsidR="00383300" w:rsidRDefault="00383300" w:rsidP="00383300">
      <w:pPr>
        <w:pStyle w:val="Heading3"/>
        <w:jc w:val="both"/>
        <w:rPr>
          <w:rFonts w:cstheme="minorHAnsi"/>
          <w:szCs w:val="24"/>
        </w:rPr>
      </w:pPr>
      <w:bookmarkStart w:id="64" w:name="_Ref522197434"/>
      <w:bookmarkStart w:id="65" w:name="_Toc529435355"/>
      <w:r w:rsidRPr="00991A73">
        <w:rPr>
          <w:rFonts w:cstheme="minorHAnsi"/>
          <w:szCs w:val="24"/>
        </w:rPr>
        <w:t>Entry criteria</w:t>
      </w:r>
      <w:bookmarkEnd w:id="64"/>
      <w:bookmarkEnd w:id="65"/>
    </w:p>
    <w:p w14:paraId="453CFDCF" w14:textId="3F115FBF" w:rsidR="00751B36" w:rsidRPr="00751B36" w:rsidRDefault="00751B36" w:rsidP="00751B36">
      <w:pPr>
        <w:rPr>
          <w:lang w:val="en-GB"/>
        </w:rPr>
      </w:pPr>
      <w:r>
        <w:rPr>
          <w:lang w:val="en-GB"/>
        </w:rPr>
        <w:t>See chapter 2.4.2.</w:t>
      </w:r>
    </w:p>
    <w:p w14:paraId="43C0E899" w14:textId="77777777" w:rsidR="00383300" w:rsidRPr="00991A73" w:rsidRDefault="00383300" w:rsidP="00383300">
      <w:pPr>
        <w:pStyle w:val="Heading3"/>
        <w:jc w:val="both"/>
      </w:pPr>
      <w:bookmarkStart w:id="66" w:name="_Toc529435356"/>
      <w:r w:rsidRPr="00991A73">
        <w:t>Test steps</w:t>
      </w:r>
      <w:bookmarkEnd w:id="66"/>
    </w:p>
    <w:p w14:paraId="5A344075" w14:textId="0F170416" w:rsidR="00DA5262" w:rsidRDefault="001B25D2" w:rsidP="00751B36">
      <w:pPr>
        <w:pStyle w:val="ListParagraph"/>
        <w:numPr>
          <w:ilvl w:val="0"/>
          <w:numId w:val="22"/>
        </w:numPr>
        <w:spacing w:after="0"/>
        <w:jc w:val="both"/>
        <w:rPr>
          <w:szCs w:val="24"/>
        </w:rPr>
      </w:pPr>
      <w:r>
        <w:rPr>
          <w:szCs w:val="24"/>
        </w:rPr>
        <w:t xml:space="preserve">Initiate the </w:t>
      </w:r>
      <w:r w:rsidR="00DA5262">
        <w:rPr>
          <w:szCs w:val="24"/>
        </w:rPr>
        <w:t>issuing of</w:t>
      </w:r>
      <w:r w:rsidR="00FF5D05">
        <w:rPr>
          <w:szCs w:val="24"/>
        </w:rPr>
        <w:t xml:space="preserve"> a</w:t>
      </w:r>
      <w:r w:rsidR="00DA5262">
        <w:rPr>
          <w:szCs w:val="24"/>
        </w:rPr>
        <w:t xml:space="preserve"> </w:t>
      </w:r>
      <w:r w:rsidR="00751B36">
        <w:rPr>
          <w:szCs w:val="24"/>
        </w:rPr>
        <w:t xml:space="preserve">PSS0 </w:t>
      </w:r>
      <w:r w:rsidR="00DA5262">
        <w:rPr>
          <w:szCs w:val="24"/>
        </w:rPr>
        <w:t>permit by putting the Access key in slot #1 position ON when the PSS0 controlled area is not searched. V</w:t>
      </w:r>
      <w:r w:rsidR="00385019" w:rsidRPr="00991A73">
        <w:rPr>
          <w:szCs w:val="24"/>
        </w:rPr>
        <w:t>erify that a permit</w:t>
      </w:r>
      <w:r w:rsidR="00DA5262">
        <w:rPr>
          <w:szCs w:val="24"/>
        </w:rPr>
        <w:t xml:space="preserve"> to energise</w:t>
      </w:r>
      <w:r w:rsidR="00DA5262" w:rsidRPr="00991A73">
        <w:rPr>
          <w:szCs w:val="24"/>
        </w:rPr>
        <w:t xml:space="preserve"> the HV PS</w:t>
      </w:r>
      <w:r w:rsidR="00DA5262">
        <w:rPr>
          <w:szCs w:val="24"/>
        </w:rPr>
        <w:t xml:space="preserve"> cannot be issued</w:t>
      </w:r>
      <w:r w:rsidR="00385019" w:rsidRPr="00991A73">
        <w:rPr>
          <w:szCs w:val="24"/>
        </w:rPr>
        <w:t xml:space="preserve"> if the PSS0 controlled area is</w:t>
      </w:r>
      <w:r w:rsidR="00DA5262">
        <w:rPr>
          <w:szCs w:val="24"/>
        </w:rPr>
        <w:t xml:space="preserve"> not</w:t>
      </w:r>
      <w:r w:rsidR="00385019" w:rsidRPr="00991A73">
        <w:rPr>
          <w:szCs w:val="24"/>
        </w:rPr>
        <w:t xml:space="preserve"> searched.</w:t>
      </w:r>
    </w:p>
    <w:p w14:paraId="11671924" w14:textId="6A32BEB6" w:rsidR="00385019" w:rsidRDefault="00DA5262" w:rsidP="00DA5262">
      <w:pPr>
        <w:pStyle w:val="ListParagraph"/>
        <w:spacing w:after="0"/>
        <w:jc w:val="both"/>
        <w:rPr>
          <w:szCs w:val="24"/>
        </w:rPr>
      </w:pPr>
      <w:r>
        <w:rPr>
          <w:szCs w:val="24"/>
        </w:rPr>
        <w:t>Verify on the HMIs that</w:t>
      </w:r>
      <w:r w:rsidR="006149B5">
        <w:rPr>
          <w:szCs w:val="24"/>
        </w:rPr>
        <w:t xml:space="preserve"> the</w:t>
      </w:r>
      <w:r>
        <w:rPr>
          <w:szCs w:val="24"/>
        </w:rPr>
        <w:t xml:space="preserve"> system goes to Alarm mode if issuing the permit is requested when PSS0 controlled area is not searched. </w:t>
      </w:r>
    </w:p>
    <w:p w14:paraId="2DB2238B" w14:textId="75779541" w:rsidR="001B25D2" w:rsidRPr="001B25D2" w:rsidRDefault="001B25D2" w:rsidP="00E66EEC">
      <w:pPr>
        <w:pStyle w:val="ListParagraph"/>
        <w:numPr>
          <w:ilvl w:val="0"/>
          <w:numId w:val="22"/>
        </w:numPr>
        <w:spacing w:after="0"/>
        <w:jc w:val="both"/>
        <w:rPr>
          <w:szCs w:val="24"/>
        </w:rPr>
      </w:pPr>
      <w:r w:rsidRPr="00991A73">
        <w:rPr>
          <w:szCs w:val="24"/>
        </w:rPr>
        <w:t xml:space="preserve">Verify that it is possible to </w:t>
      </w:r>
      <w:r w:rsidR="00751B36">
        <w:rPr>
          <w:szCs w:val="24"/>
        </w:rPr>
        <w:t xml:space="preserve">transition to HV ON mode (i.e. </w:t>
      </w:r>
      <w:r w:rsidRPr="00991A73">
        <w:rPr>
          <w:szCs w:val="24"/>
        </w:rPr>
        <w:t>issue</w:t>
      </w:r>
      <w:r w:rsidR="00751B36">
        <w:rPr>
          <w:szCs w:val="24"/>
        </w:rPr>
        <w:t xml:space="preserve"> a permit to energise the HV PS) </w:t>
      </w:r>
      <w:r w:rsidRPr="00991A73">
        <w:rPr>
          <w:szCs w:val="24"/>
        </w:rPr>
        <w:t xml:space="preserve">only if </w:t>
      </w:r>
      <w:r>
        <w:rPr>
          <w:szCs w:val="24"/>
        </w:rPr>
        <w:t>the system (</w:t>
      </w:r>
      <w:r w:rsidRPr="00991A73">
        <w:rPr>
          <w:szCs w:val="24"/>
        </w:rPr>
        <w:t>both red and blue PLCs</w:t>
      </w:r>
      <w:r>
        <w:rPr>
          <w:szCs w:val="24"/>
        </w:rPr>
        <w:t>)</w:t>
      </w:r>
      <w:r w:rsidRPr="00991A73">
        <w:rPr>
          <w:szCs w:val="24"/>
        </w:rPr>
        <w:t xml:space="preserve"> </w:t>
      </w:r>
      <w:r>
        <w:rPr>
          <w:szCs w:val="24"/>
        </w:rPr>
        <w:t xml:space="preserve">are </w:t>
      </w:r>
      <w:r w:rsidRPr="00991A73">
        <w:rPr>
          <w:szCs w:val="24"/>
        </w:rPr>
        <w:t xml:space="preserve">in Transition mode. </w:t>
      </w:r>
    </w:p>
    <w:p w14:paraId="214E2858" w14:textId="39D3C977" w:rsidR="001B25D2" w:rsidRDefault="00704DCD" w:rsidP="00704DCD">
      <w:pPr>
        <w:pStyle w:val="ListParagraph"/>
        <w:numPr>
          <w:ilvl w:val="0"/>
          <w:numId w:val="22"/>
        </w:numPr>
        <w:spacing w:after="0"/>
        <w:jc w:val="both"/>
        <w:rPr>
          <w:szCs w:val="24"/>
        </w:rPr>
      </w:pPr>
      <w:r>
        <w:rPr>
          <w:szCs w:val="24"/>
        </w:rPr>
        <w:t xml:space="preserve">Carry out search so that both red and blue systems are in Transition mode. </w:t>
      </w:r>
      <w:r w:rsidR="001B25D2">
        <w:rPr>
          <w:szCs w:val="24"/>
        </w:rPr>
        <w:t xml:space="preserve">Switch off </w:t>
      </w:r>
      <w:r w:rsidR="00F62C7B">
        <w:rPr>
          <w:szCs w:val="24"/>
        </w:rPr>
        <w:t xml:space="preserve">the </w:t>
      </w:r>
      <w:r w:rsidR="001B25D2">
        <w:rPr>
          <w:szCs w:val="24"/>
        </w:rPr>
        <w:t xml:space="preserve">blue PLC and initiate the issuing of a permit by putting the Access key in slot #1 position ON. </w:t>
      </w:r>
      <w:r w:rsidR="001B25D2" w:rsidRPr="00991A73">
        <w:rPr>
          <w:szCs w:val="24"/>
        </w:rPr>
        <w:t>Verify that a permit to energise the HV PS</w:t>
      </w:r>
      <w:r w:rsidR="001B25D2">
        <w:rPr>
          <w:szCs w:val="24"/>
        </w:rPr>
        <w:t xml:space="preserve"> cannot be issued if a blue PLC is not functional. </w:t>
      </w:r>
    </w:p>
    <w:p w14:paraId="0A708901" w14:textId="47DCC496" w:rsidR="001B25D2" w:rsidRDefault="00704DCD" w:rsidP="00704DCD">
      <w:pPr>
        <w:pStyle w:val="ListParagraph"/>
        <w:numPr>
          <w:ilvl w:val="0"/>
          <w:numId w:val="22"/>
        </w:numPr>
        <w:spacing w:after="0"/>
        <w:jc w:val="both"/>
        <w:rPr>
          <w:szCs w:val="24"/>
        </w:rPr>
      </w:pPr>
      <w:r>
        <w:rPr>
          <w:szCs w:val="24"/>
        </w:rPr>
        <w:lastRenderedPageBreak/>
        <w:t xml:space="preserve">Carry out search so that both red and blue systems are in Transition mode. </w:t>
      </w:r>
      <w:r w:rsidR="001B25D2">
        <w:rPr>
          <w:szCs w:val="24"/>
        </w:rPr>
        <w:t xml:space="preserve">Cause </w:t>
      </w:r>
      <w:r>
        <w:rPr>
          <w:szCs w:val="24"/>
        </w:rPr>
        <w:t>an</w:t>
      </w:r>
      <w:r w:rsidR="001B25D2">
        <w:rPr>
          <w:szCs w:val="24"/>
        </w:rPr>
        <w:t xml:space="preserve"> alarm in</w:t>
      </w:r>
      <w:r w:rsidR="00D72D96">
        <w:rPr>
          <w:szCs w:val="24"/>
        </w:rPr>
        <w:t xml:space="preserve"> a</w:t>
      </w:r>
      <w:r w:rsidR="001B25D2">
        <w:rPr>
          <w:szCs w:val="24"/>
        </w:rPr>
        <w:t xml:space="preserve"> blue PLC by removing one of the fail-safe I/O modules and initiate the issuing of a permit by putting the Access key in slot #1 position ON. </w:t>
      </w:r>
      <w:r w:rsidR="001B25D2" w:rsidRPr="00991A73">
        <w:rPr>
          <w:szCs w:val="24"/>
        </w:rPr>
        <w:t>Verify that a permit to energise the HV PS</w:t>
      </w:r>
      <w:r w:rsidR="001B25D2">
        <w:rPr>
          <w:szCs w:val="24"/>
        </w:rPr>
        <w:t xml:space="preserve"> cannot be issued if there is an active alarm in blue PLC. </w:t>
      </w:r>
    </w:p>
    <w:p w14:paraId="5CFCC804" w14:textId="7864CB6B" w:rsidR="001B25D2" w:rsidRDefault="001B25D2" w:rsidP="00E66EEC">
      <w:pPr>
        <w:pStyle w:val="ListParagraph"/>
        <w:numPr>
          <w:ilvl w:val="0"/>
          <w:numId w:val="22"/>
        </w:numPr>
        <w:spacing w:after="0"/>
        <w:jc w:val="both"/>
        <w:rPr>
          <w:szCs w:val="24"/>
        </w:rPr>
      </w:pPr>
      <w:r>
        <w:rPr>
          <w:szCs w:val="24"/>
        </w:rPr>
        <w:t>Repeat steps 3 and 4 with</w:t>
      </w:r>
      <w:r w:rsidR="00EC0D09">
        <w:rPr>
          <w:szCs w:val="24"/>
        </w:rPr>
        <w:t xml:space="preserve"> </w:t>
      </w:r>
      <w:r w:rsidR="0073238E">
        <w:rPr>
          <w:szCs w:val="24"/>
        </w:rPr>
        <w:t>a</w:t>
      </w:r>
      <w:r>
        <w:rPr>
          <w:szCs w:val="24"/>
        </w:rPr>
        <w:t xml:space="preserve"> red PLC.  </w:t>
      </w:r>
    </w:p>
    <w:p w14:paraId="7D028CCA" w14:textId="77777777" w:rsidR="00383300" w:rsidRPr="00991A73" w:rsidRDefault="00383300" w:rsidP="00383300">
      <w:pPr>
        <w:pStyle w:val="ListParagraph"/>
        <w:spacing w:after="0"/>
        <w:jc w:val="both"/>
        <w:rPr>
          <w:szCs w:val="24"/>
        </w:rPr>
      </w:pPr>
    </w:p>
    <w:p w14:paraId="65E024A8" w14:textId="77777777" w:rsidR="00383300" w:rsidRPr="00991A73" w:rsidRDefault="00383300" w:rsidP="00383300">
      <w:pPr>
        <w:pStyle w:val="Heading3"/>
        <w:jc w:val="both"/>
      </w:pPr>
      <w:bookmarkStart w:id="67" w:name="_Ref522523183"/>
      <w:bookmarkStart w:id="68" w:name="_Toc529435357"/>
      <w:r w:rsidRPr="00991A73">
        <w:t>Acceptance criteria</w:t>
      </w:r>
      <w:bookmarkEnd w:id="67"/>
      <w:bookmarkEnd w:id="68"/>
      <w:r w:rsidRPr="00991A73" w:rsidDel="00D27CFF">
        <w:t xml:space="preserve"> </w:t>
      </w:r>
    </w:p>
    <w:p w14:paraId="6B051B40" w14:textId="3245A2DF" w:rsidR="00385019" w:rsidRPr="00991A73" w:rsidRDefault="00385019" w:rsidP="00E66EEC">
      <w:pPr>
        <w:pStyle w:val="ListParagraph"/>
        <w:numPr>
          <w:ilvl w:val="0"/>
          <w:numId w:val="19"/>
        </w:numPr>
        <w:jc w:val="both"/>
      </w:pPr>
      <w:r w:rsidRPr="00991A73">
        <w:t xml:space="preserve">It shall not be possible to issue a permit to </w:t>
      </w:r>
      <w:r w:rsidRPr="00991A73">
        <w:rPr>
          <w:szCs w:val="24"/>
        </w:rPr>
        <w:t>energise the HV PS if the PSS0 controlled area is not searched</w:t>
      </w:r>
      <w:r w:rsidR="008721CE">
        <w:rPr>
          <w:szCs w:val="24"/>
        </w:rPr>
        <w:t>.</w:t>
      </w:r>
    </w:p>
    <w:p w14:paraId="5F1A1867" w14:textId="34D94EED" w:rsidR="00385019" w:rsidRPr="00991A73" w:rsidRDefault="00385019" w:rsidP="00E66EEC">
      <w:pPr>
        <w:pStyle w:val="ListParagraph"/>
        <w:numPr>
          <w:ilvl w:val="0"/>
          <w:numId w:val="19"/>
        </w:numPr>
        <w:jc w:val="both"/>
      </w:pPr>
      <w:r w:rsidRPr="00991A73">
        <w:rPr>
          <w:szCs w:val="24"/>
        </w:rPr>
        <w:t xml:space="preserve">It shall not be possible to issue a permit to energise the HV PS if the system </w:t>
      </w:r>
      <w:r w:rsidR="008721CE">
        <w:rPr>
          <w:szCs w:val="24"/>
        </w:rPr>
        <w:t>was</w:t>
      </w:r>
      <w:r w:rsidRPr="00991A73">
        <w:rPr>
          <w:szCs w:val="24"/>
        </w:rPr>
        <w:t xml:space="preserve"> not</w:t>
      </w:r>
      <w:r w:rsidR="008721CE">
        <w:rPr>
          <w:szCs w:val="24"/>
        </w:rPr>
        <w:t xml:space="preserve"> previously</w:t>
      </w:r>
      <w:r w:rsidRPr="00991A73">
        <w:rPr>
          <w:szCs w:val="24"/>
        </w:rPr>
        <w:t xml:space="preserve"> in Transition mode. </w:t>
      </w:r>
    </w:p>
    <w:p w14:paraId="4C16CA7A" w14:textId="5E63000D" w:rsidR="00385019" w:rsidRPr="00991A73" w:rsidRDefault="00385019" w:rsidP="00E66EEC">
      <w:pPr>
        <w:pStyle w:val="ListParagraph"/>
        <w:numPr>
          <w:ilvl w:val="0"/>
          <w:numId w:val="19"/>
        </w:numPr>
        <w:jc w:val="both"/>
      </w:pPr>
      <w:r w:rsidRPr="00991A73">
        <w:rPr>
          <w:szCs w:val="24"/>
        </w:rPr>
        <w:t>It shall not be possible to issue a permit to energise the HV PS if</w:t>
      </w:r>
      <w:r w:rsidR="008721CE">
        <w:rPr>
          <w:szCs w:val="24"/>
        </w:rPr>
        <w:t xml:space="preserve"> there is a failure or active alarm in any of the PLCs</w:t>
      </w:r>
      <w:r w:rsidRPr="00991A73">
        <w:rPr>
          <w:szCs w:val="24"/>
        </w:rPr>
        <w:t xml:space="preserve">. </w:t>
      </w:r>
    </w:p>
    <w:p w14:paraId="4634DB53" w14:textId="17000B98" w:rsidR="00991A73" w:rsidRPr="00991A73" w:rsidRDefault="003E2839" w:rsidP="008256B7">
      <w:pPr>
        <w:pStyle w:val="Heading2"/>
      </w:pPr>
      <w:bookmarkStart w:id="69" w:name="_Toc529435358"/>
      <w:r w:rsidRPr="00991A73">
        <w:t>Misusing of the</w:t>
      </w:r>
      <w:r w:rsidR="008256B7" w:rsidRPr="00991A73">
        <w:t xml:space="preserve"> </w:t>
      </w:r>
      <w:r w:rsidR="008721CE">
        <w:t>PSS</w:t>
      </w:r>
      <w:r w:rsidR="008256B7" w:rsidRPr="00991A73">
        <w:t xml:space="preserve"> keys</w:t>
      </w:r>
      <w:bookmarkEnd w:id="69"/>
      <w:r w:rsidR="008256B7" w:rsidRPr="00991A73">
        <w:t xml:space="preserve"> </w:t>
      </w:r>
    </w:p>
    <w:p w14:paraId="3DE7442F" w14:textId="77777777" w:rsidR="00991A73" w:rsidRPr="00991A73" w:rsidRDefault="00991A73" w:rsidP="00991A73">
      <w:pPr>
        <w:pStyle w:val="Heading3"/>
      </w:pPr>
      <w:bookmarkStart w:id="70" w:name="_Toc529435359"/>
      <w:r w:rsidRPr="00991A73">
        <w:t>Description</w:t>
      </w:r>
      <w:bookmarkEnd w:id="70"/>
    </w:p>
    <w:p w14:paraId="07CB9546" w14:textId="3A470420" w:rsidR="008256B7" w:rsidRPr="00991A73" w:rsidRDefault="00991A73" w:rsidP="00991A73">
      <w:pPr>
        <w:rPr>
          <w:lang w:val="en-GB"/>
        </w:rPr>
      </w:pPr>
      <w:r w:rsidRPr="00991A73">
        <w:rPr>
          <w:lang w:val="en-GB"/>
        </w:rPr>
        <w:t>Test that it is</w:t>
      </w:r>
      <w:r>
        <w:rPr>
          <w:lang w:val="en-GB"/>
        </w:rPr>
        <w:t xml:space="preserve"> not possible to bypass the mechanical sequence of trapped-key exchange system</w:t>
      </w:r>
      <w:r w:rsidR="002B30B2">
        <w:rPr>
          <w:lang w:val="en-GB"/>
        </w:rPr>
        <w:t xml:space="preserve"> (negative test)</w:t>
      </w:r>
      <w:r>
        <w:rPr>
          <w:lang w:val="en-GB"/>
        </w:rPr>
        <w:t xml:space="preserve">. </w:t>
      </w:r>
      <w:r w:rsidRPr="00991A73">
        <w:rPr>
          <w:lang w:val="en-GB"/>
        </w:rPr>
        <w:t xml:space="preserve"> </w:t>
      </w:r>
      <w:r w:rsidR="008256B7" w:rsidRPr="00991A73">
        <w:rPr>
          <w:lang w:val="en-GB"/>
        </w:rPr>
        <w:t xml:space="preserve"> </w:t>
      </w:r>
    </w:p>
    <w:p w14:paraId="0909348F" w14:textId="77777777" w:rsidR="00991A73" w:rsidRPr="00991A73" w:rsidRDefault="00991A73" w:rsidP="00991A73">
      <w:pPr>
        <w:pStyle w:val="Heading3"/>
        <w:jc w:val="both"/>
        <w:rPr>
          <w:rFonts w:cstheme="minorHAnsi"/>
          <w:szCs w:val="24"/>
        </w:rPr>
      </w:pPr>
      <w:bookmarkStart w:id="71" w:name="_Ref522197450"/>
      <w:bookmarkStart w:id="72" w:name="_Toc529435360"/>
      <w:r w:rsidRPr="00991A73">
        <w:rPr>
          <w:rFonts w:cstheme="minorHAnsi"/>
          <w:szCs w:val="24"/>
        </w:rPr>
        <w:t>Entry criteria</w:t>
      </w:r>
      <w:bookmarkEnd w:id="71"/>
      <w:bookmarkEnd w:id="72"/>
    </w:p>
    <w:p w14:paraId="3B28D780" w14:textId="47AACA15" w:rsidR="00BD2582" w:rsidRPr="00991A73" w:rsidRDefault="00BD2582" w:rsidP="00BD2582">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28E0103C" w14:textId="77777777" w:rsidR="00BD2582" w:rsidRPr="00991A73" w:rsidRDefault="00BD2582" w:rsidP="00BD2582">
      <w:pPr>
        <w:pStyle w:val="ListParagraph"/>
        <w:numPr>
          <w:ilvl w:val="0"/>
          <w:numId w:val="9"/>
        </w:numPr>
        <w:jc w:val="both"/>
      </w:pPr>
      <w:r w:rsidRPr="00991A73">
        <w:t>Test report template, with checklist and punch list.</w:t>
      </w:r>
    </w:p>
    <w:p w14:paraId="29DB0098" w14:textId="078E1238" w:rsidR="00BD2582" w:rsidRPr="00991A73" w:rsidRDefault="00BD2582" w:rsidP="00BD2582">
      <w:pPr>
        <w:pStyle w:val="ListParagraph"/>
        <w:numPr>
          <w:ilvl w:val="0"/>
          <w:numId w:val="9"/>
        </w:numPr>
        <w:jc w:val="both"/>
      </w:pPr>
      <w:r>
        <w:t>This test can be done by one person.</w:t>
      </w:r>
    </w:p>
    <w:p w14:paraId="03CFE58A" w14:textId="13623F73" w:rsidR="00991A73" w:rsidRPr="00991A73" w:rsidRDefault="00991A73" w:rsidP="00BD2582">
      <w:pPr>
        <w:pStyle w:val="Heading3"/>
        <w:jc w:val="both"/>
      </w:pPr>
      <w:bookmarkStart w:id="73" w:name="_Toc529435361"/>
      <w:r w:rsidRPr="00991A73">
        <w:t>Test steps</w:t>
      </w:r>
      <w:bookmarkEnd w:id="73"/>
    </w:p>
    <w:p w14:paraId="59A597DA" w14:textId="5B90CC1F" w:rsidR="00991A73" w:rsidRDefault="00991A73" w:rsidP="00E66EEC">
      <w:pPr>
        <w:pStyle w:val="ListParagraph"/>
        <w:numPr>
          <w:ilvl w:val="0"/>
          <w:numId w:val="24"/>
        </w:numPr>
        <w:spacing w:after="0"/>
        <w:jc w:val="both"/>
        <w:rPr>
          <w:szCs w:val="24"/>
        </w:rPr>
      </w:pPr>
      <w:r w:rsidRPr="00991A73">
        <w:rPr>
          <w:szCs w:val="24"/>
        </w:rPr>
        <w:t xml:space="preserve">Verify that </w:t>
      </w:r>
      <w:r>
        <w:rPr>
          <w:szCs w:val="24"/>
        </w:rPr>
        <w:t xml:space="preserve">the Safety key cannot be </w:t>
      </w:r>
      <w:r w:rsidRPr="00991A73">
        <w:rPr>
          <w:szCs w:val="24"/>
        </w:rPr>
        <w:t>remove</w:t>
      </w:r>
      <w:r>
        <w:rPr>
          <w:szCs w:val="24"/>
        </w:rPr>
        <w:t>d</w:t>
      </w:r>
      <w:r w:rsidRPr="00991A73">
        <w:rPr>
          <w:szCs w:val="24"/>
        </w:rPr>
        <w:t xml:space="preserve"> </w:t>
      </w:r>
      <w:r>
        <w:rPr>
          <w:szCs w:val="24"/>
        </w:rPr>
        <w:t>from slot #3 if the A</w:t>
      </w:r>
      <w:r w:rsidRPr="00991A73">
        <w:rPr>
          <w:szCs w:val="24"/>
        </w:rPr>
        <w:t>ccess key</w:t>
      </w:r>
      <w:r>
        <w:rPr>
          <w:szCs w:val="24"/>
        </w:rPr>
        <w:t xml:space="preserve"> is not in slot #2</w:t>
      </w:r>
      <w:r w:rsidRPr="00991A73">
        <w:rPr>
          <w:szCs w:val="24"/>
        </w:rPr>
        <w:t>.</w:t>
      </w:r>
    </w:p>
    <w:p w14:paraId="34E71404" w14:textId="4CDB5FD5" w:rsidR="002B30B2" w:rsidRDefault="00991A73" w:rsidP="00E66EEC">
      <w:pPr>
        <w:pStyle w:val="ListParagraph"/>
        <w:numPr>
          <w:ilvl w:val="0"/>
          <w:numId w:val="24"/>
        </w:numPr>
        <w:spacing w:after="0"/>
        <w:jc w:val="both"/>
        <w:rPr>
          <w:szCs w:val="24"/>
        </w:rPr>
      </w:pPr>
      <w:r>
        <w:rPr>
          <w:szCs w:val="24"/>
        </w:rPr>
        <w:t>V</w:t>
      </w:r>
      <w:r w:rsidR="002B30B2">
        <w:rPr>
          <w:szCs w:val="24"/>
        </w:rPr>
        <w:t>erify that the Access key can</w:t>
      </w:r>
      <w:r>
        <w:rPr>
          <w:szCs w:val="24"/>
        </w:rPr>
        <w:t xml:space="preserve"> be removed from slot #2 </w:t>
      </w:r>
      <w:r w:rsidR="002B30B2">
        <w:rPr>
          <w:szCs w:val="24"/>
        </w:rPr>
        <w:t xml:space="preserve">only </w:t>
      </w:r>
      <w:r>
        <w:rPr>
          <w:szCs w:val="24"/>
        </w:rPr>
        <w:t>if the Safety key is in slot #3 and</w:t>
      </w:r>
      <w:r w:rsidR="002B30B2">
        <w:rPr>
          <w:szCs w:val="24"/>
        </w:rPr>
        <w:t xml:space="preserve"> if the</w:t>
      </w:r>
      <w:r>
        <w:rPr>
          <w:szCs w:val="24"/>
        </w:rPr>
        <w:t xml:space="preserve"> Access door is closed. </w:t>
      </w:r>
    </w:p>
    <w:p w14:paraId="5B5A4606" w14:textId="233D8B80" w:rsidR="00991A73" w:rsidRPr="00991A73" w:rsidRDefault="00991A73" w:rsidP="00E66EEC">
      <w:pPr>
        <w:pStyle w:val="ListParagraph"/>
        <w:numPr>
          <w:ilvl w:val="0"/>
          <w:numId w:val="24"/>
        </w:numPr>
        <w:spacing w:after="0"/>
        <w:jc w:val="both"/>
        <w:rPr>
          <w:szCs w:val="24"/>
        </w:rPr>
      </w:pPr>
      <w:r>
        <w:rPr>
          <w:szCs w:val="24"/>
        </w:rPr>
        <w:t xml:space="preserve">Verify that the Safety key cannot be </w:t>
      </w:r>
      <w:r w:rsidR="002B30B2">
        <w:rPr>
          <w:szCs w:val="24"/>
        </w:rPr>
        <w:t>used as the Access key to initiate issuing of the permit to energise the HV PS</w:t>
      </w:r>
      <w:r>
        <w:rPr>
          <w:szCs w:val="24"/>
        </w:rPr>
        <w:t xml:space="preserve">. </w:t>
      </w:r>
    </w:p>
    <w:p w14:paraId="40BF734B" w14:textId="77777777" w:rsidR="00991A73" w:rsidRPr="00991A73" w:rsidRDefault="00991A73" w:rsidP="00991A73">
      <w:pPr>
        <w:pStyle w:val="ListParagraph"/>
        <w:spacing w:after="0"/>
        <w:jc w:val="both"/>
        <w:rPr>
          <w:szCs w:val="24"/>
        </w:rPr>
      </w:pPr>
    </w:p>
    <w:p w14:paraId="0BB6C9B5" w14:textId="77777777" w:rsidR="00991A73" w:rsidRPr="00991A73" w:rsidRDefault="00991A73" w:rsidP="00991A73">
      <w:pPr>
        <w:pStyle w:val="Heading3"/>
        <w:jc w:val="both"/>
      </w:pPr>
      <w:bookmarkStart w:id="74" w:name="_Ref522523201"/>
      <w:bookmarkStart w:id="75" w:name="_Toc529435362"/>
      <w:r w:rsidRPr="00991A73">
        <w:t>Acceptance criteria</w:t>
      </w:r>
      <w:bookmarkEnd w:id="74"/>
      <w:bookmarkEnd w:id="75"/>
      <w:r w:rsidRPr="00991A73" w:rsidDel="00D27CFF">
        <w:t xml:space="preserve"> </w:t>
      </w:r>
    </w:p>
    <w:p w14:paraId="7E64E6D6" w14:textId="323BEA89" w:rsidR="00991A73" w:rsidRDefault="00991A73" w:rsidP="00E66EEC">
      <w:pPr>
        <w:pStyle w:val="ListParagraph"/>
        <w:numPr>
          <w:ilvl w:val="0"/>
          <w:numId w:val="21"/>
        </w:numPr>
        <w:spacing w:after="0"/>
        <w:jc w:val="both"/>
        <w:rPr>
          <w:szCs w:val="24"/>
        </w:rPr>
      </w:pPr>
      <w:r w:rsidRPr="00991A73">
        <w:rPr>
          <w:szCs w:val="24"/>
        </w:rPr>
        <w:t xml:space="preserve">It </w:t>
      </w:r>
      <w:r>
        <w:rPr>
          <w:szCs w:val="24"/>
        </w:rPr>
        <w:t xml:space="preserve">shall not </w:t>
      </w:r>
      <w:r w:rsidR="003A100B">
        <w:rPr>
          <w:szCs w:val="24"/>
        </w:rPr>
        <w:t xml:space="preserve">be </w:t>
      </w:r>
      <w:r>
        <w:rPr>
          <w:szCs w:val="24"/>
        </w:rPr>
        <w:t>possible to remove the S</w:t>
      </w:r>
      <w:r w:rsidRPr="00991A73">
        <w:rPr>
          <w:szCs w:val="24"/>
        </w:rPr>
        <w:t>afety key</w:t>
      </w:r>
      <w:r>
        <w:rPr>
          <w:szCs w:val="24"/>
        </w:rPr>
        <w:t xml:space="preserve"> from the proLok</w:t>
      </w:r>
      <w:r w:rsidRPr="00991A73">
        <w:rPr>
          <w:szCs w:val="24"/>
        </w:rPr>
        <w:t xml:space="preserve"> before inserting </w:t>
      </w:r>
      <w:r>
        <w:rPr>
          <w:szCs w:val="24"/>
        </w:rPr>
        <w:t>the A</w:t>
      </w:r>
      <w:r w:rsidRPr="00991A73">
        <w:rPr>
          <w:szCs w:val="24"/>
        </w:rPr>
        <w:t>ccess key.</w:t>
      </w:r>
    </w:p>
    <w:p w14:paraId="5D0ED1A1" w14:textId="41A26D03" w:rsidR="00991A73" w:rsidRDefault="00991A73" w:rsidP="00E66EEC">
      <w:pPr>
        <w:pStyle w:val="ListParagraph"/>
        <w:numPr>
          <w:ilvl w:val="0"/>
          <w:numId w:val="21"/>
        </w:numPr>
        <w:spacing w:after="0"/>
        <w:jc w:val="both"/>
        <w:rPr>
          <w:szCs w:val="24"/>
        </w:rPr>
      </w:pPr>
      <w:r w:rsidRPr="00AF6225">
        <w:rPr>
          <w:szCs w:val="24"/>
        </w:rPr>
        <w:t>It shall not be possible to remove the Access key from the proLok before returning the Safety key and closing the Access door.</w:t>
      </w:r>
      <w:r>
        <w:rPr>
          <w:szCs w:val="24"/>
        </w:rPr>
        <w:t xml:space="preserve"> </w:t>
      </w:r>
    </w:p>
    <w:p w14:paraId="0A4A5DF5" w14:textId="529D41FB" w:rsidR="00991A73" w:rsidRPr="00991A73" w:rsidRDefault="00991A73" w:rsidP="00E66EEC">
      <w:pPr>
        <w:pStyle w:val="ListParagraph"/>
        <w:numPr>
          <w:ilvl w:val="0"/>
          <w:numId w:val="21"/>
        </w:numPr>
        <w:spacing w:after="0"/>
        <w:jc w:val="both"/>
        <w:rPr>
          <w:szCs w:val="24"/>
        </w:rPr>
      </w:pPr>
      <w:r>
        <w:rPr>
          <w:szCs w:val="24"/>
        </w:rPr>
        <w:t xml:space="preserve">It shall not be possible to use </w:t>
      </w:r>
      <w:r w:rsidR="002B30B2">
        <w:rPr>
          <w:szCs w:val="24"/>
        </w:rPr>
        <w:t xml:space="preserve">the </w:t>
      </w:r>
      <w:r>
        <w:rPr>
          <w:szCs w:val="24"/>
        </w:rPr>
        <w:t>Safety key in slot #1 as</w:t>
      </w:r>
      <w:r w:rsidR="002B30B2">
        <w:rPr>
          <w:szCs w:val="24"/>
        </w:rPr>
        <w:t xml:space="preserve"> the</w:t>
      </w:r>
      <w:r>
        <w:rPr>
          <w:szCs w:val="24"/>
        </w:rPr>
        <w:t xml:space="preserve"> Access key. </w:t>
      </w:r>
    </w:p>
    <w:p w14:paraId="2EF6F8CA" w14:textId="77777777" w:rsidR="008256B7" w:rsidRPr="00991A73" w:rsidRDefault="008256B7" w:rsidP="00991A73">
      <w:pPr>
        <w:jc w:val="both"/>
        <w:rPr>
          <w:lang w:val="en-GB"/>
        </w:rPr>
      </w:pPr>
    </w:p>
    <w:p w14:paraId="71CB9F29" w14:textId="65D06236" w:rsidR="00383300" w:rsidRPr="00991A73" w:rsidRDefault="00383300" w:rsidP="00243324">
      <w:pPr>
        <w:pStyle w:val="Heading2"/>
      </w:pPr>
      <w:bookmarkStart w:id="76" w:name="_Toc529435363"/>
      <w:r w:rsidRPr="00991A73">
        <w:lastRenderedPageBreak/>
        <w:t xml:space="preserve">Procedure </w:t>
      </w:r>
      <w:r w:rsidR="00243324">
        <w:rPr>
          <w:rFonts w:cstheme="minorHAnsi"/>
          <w:szCs w:val="24"/>
        </w:rPr>
        <w:t>for</w:t>
      </w:r>
      <w:r w:rsidR="00243324" w:rsidRPr="00991A73">
        <w:rPr>
          <w:szCs w:val="24"/>
        </w:rPr>
        <w:t xml:space="preserve"> </w:t>
      </w:r>
      <w:r w:rsidR="00243324">
        <w:rPr>
          <w:szCs w:val="24"/>
        </w:rPr>
        <w:t>r</w:t>
      </w:r>
      <w:r w:rsidR="00243324" w:rsidRPr="00991A73">
        <w:rPr>
          <w:szCs w:val="24"/>
        </w:rPr>
        <w:t xml:space="preserve">emoving </w:t>
      </w:r>
      <w:r w:rsidR="00243324">
        <w:rPr>
          <w:szCs w:val="24"/>
        </w:rPr>
        <w:t>PSS0</w:t>
      </w:r>
      <w:r w:rsidR="00243324" w:rsidRPr="00991A73">
        <w:rPr>
          <w:szCs w:val="24"/>
        </w:rPr>
        <w:t xml:space="preserve"> permit </w:t>
      </w:r>
      <w:r w:rsidR="00243324">
        <w:rPr>
          <w:szCs w:val="24"/>
        </w:rPr>
        <w:t>in order to</w:t>
      </w:r>
      <w:r w:rsidR="00243324" w:rsidRPr="00991A73">
        <w:rPr>
          <w:szCs w:val="24"/>
        </w:rPr>
        <w:t xml:space="preserve"> </w:t>
      </w:r>
      <w:r w:rsidR="00243324">
        <w:rPr>
          <w:szCs w:val="24"/>
        </w:rPr>
        <w:t>de-energise</w:t>
      </w:r>
      <w:r w:rsidR="00243324" w:rsidRPr="00991A73">
        <w:rPr>
          <w:szCs w:val="24"/>
        </w:rPr>
        <w:t xml:space="preserve"> the ISrc HV PS</w:t>
      </w:r>
      <w:r w:rsidR="00243324" w:rsidRPr="00991A73">
        <w:t xml:space="preserve"> </w:t>
      </w:r>
      <w:r w:rsidR="002B30B2">
        <w:t xml:space="preserve">and </w:t>
      </w:r>
      <w:r w:rsidR="00145D3C">
        <w:t xml:space="preserve">testing the </w:t>
      </w:r>
      <w:r w:rsidR="002B30B2">
        <w:t>SIF03</w:t>
      </w:r>
      <w:bookmarkEnd w:id="76"/>
    </w:p>
    <w:p w14:paraId="2BA5EBD8" w14:textId="77777777" w:rsidR="00383300" w:rsidRPr="00991A73" w:rsidRDefault="00383300" w:rsidP="00383300">
      <w:pPr>
        <w:pStyle w:val="Heading3"/>
      </w:pPr>
      <w:bookmarkStart w:id="77" w:name="_Toc529435364"/>
      <w:r w:rsidRPr="00991A73">
        <w:t>Description</w:t>
      </w:r>
      <w:bookmarkEnd w:id="77"/>
    </w:p>
    <w:p w14:paraId="1755925E" w14:textId="606217D1" w:rsidR="00383300" w:rsidRPr="00991A73" w:rsidRDefault="00383300" w:rsidP="00243324">
      <w:pPr>
        <w:jc w:val="both"/>
        <w:rPr>
          <w:szCs w:val="24"/>
          <w:lang w:val="en-GB"/>
        </w:rPr>
      </w:pPr>
      <w:r w:rsidRPr="00991A73">
        <w:rPr>
          <w:szCs w:val="24"/>
          <w:lang w:val="en-GB"/>
        </w:rPr>
        <w:t xml:space="preserve">Test the procedure for </w:t>
      </w:r>
      <w:r w:rsidR="000145DC" w:rsidRPr="002B30B2">
        <w:rPr>
          <w:lang w:val="en-GB"/>
        </w:rPr>
        <w:t xml:space="preserve">removing the </w:t>
      </w:r>
      <w:r w:rsidR="00243324">
        <w:rPr>
          <w:lang w:val="en-GB"/>
        </w:rPr>
        <w:t xml:space="preserve">PSS0 </w:t>
      </w:r>
      <w:r w:rsidR="000145DC" w:rsidRPr="002B30B2">
        <w:rPr>
          <w:lang w:val="en-GB"/>
        </w:rPr>
        <w:t>permit</w:t>
      </w:r>
      <w:r w:rsidR="00243324">
        <w:rPr>
          <w:lang w:val="en-GB"/>
        </w:rPr>
        <w:t xml:space="preserve"> in order to de-</w:t>
      </w:r>
      <w:r w:rsidR="000145DC" w:rsidRPr="002B30B2">
        <w:rPr>
          <w:lang w:val="en-GB"/>
        </w:rPr>
        <w:t xml:space="preserve">energise </w:t>
      </w:r>
      <w:r w:rsidRPr="00991A73">
        <w:rPr>
          <w:szCs w:val="24"/>
          <w:lang w:val="en-GB"/>
        </w:rPr>
        <w:t>the ISrc HV PS and test SIF03</w:t>
      </w:r>
      <w:r w:rsidR="00145D3C">
        <w:rPr>
          <w:szCs w:val="24"/>
          <w:lang w:val="en-GB"/>
        </w:rPr>
        <w:t xml:space="preserve"> (positive test)</w:t>
      </w:r>
      <w:r w:rsidRPr="00991A73">
        <w:rPr>
          <w:szCs w:val="24"/>
          <w:lang w:val="en-GB"/>
        </w:rPr>
        <w:t>.</w:t>
      </w:r>
    </w:p>
    <w:p w14:paraId="48DCCBE8" w14:textId="76D6936C" w:rsidR="00383300" w:rsidRPr="002B30B2" w:rsidRDefault="00383300" w:rsidP="00E66EEC">
      <w:pPr>
        <w:pStyle w:val="ListParagraph"/>
        <w:numPr>
          <w:ilvl w:val="0"/>
          <w:numId w:val="27"/>
        </w:numPr>
        <w:jc w:val="both"/>
        <w:rPr>
          <w:szCs w:val="24"/>
        </w:rPr>
      </w:pPr>
      <w:r w:rsidRPr="002B30B2">
        <w:rPr>
          <w:szCs w:val="24"/>
        </w:rPr>
        <w:t xml:space="preserve">SIF03: </w:t>
      </w:r>
      <w:r w:rsidR="002B30B2">
        <w:rPr>
          <w:szCs w:val="24"/>
        </w:rPr>
        <w:t>If the Ac</w:t>
      </w:r>
      <w:r w:rsidRPr="002B30B2">
        <w:rPr>
          <w:szCs w:val="24"/>
        </w:rPr>
        <w:t xml:space="preserve">cess key is removed </w:t>
      </w:r>
      <w:r w:rsidR="002B30B2">
        <w:rPr>
          <w:szCs w:val="24"/>
        </w:rPr>
        <w:t>from slot #1 position ON</w:t>
      </w:r>
      <w:r w:rsidRPr="002B30B2">
        <w:rPr>
          <w:szCs w:val="24"/>
        </w:rPr>
        <w:t xml:space="preserve">, </w:t>
      </w:r>
      <w:r w:rsidR="002B30B2">
        <w:rPr>
          <w:szCs w:val="24"/>
        </w:rPr>
        <w:t>de-energise the</w:t>
      </w:r>
      <w:r w:rsidRPr="002B30B2">
        <w:rPr>
          <w:szCs w:val="24"/>
        </w:rPr>
        <w:t xml:space="preserve"> HV</w:t>
      </w:r>
      <w:r w:rsidR="002B30B2">
        <w:rPr>
          <w:szCs w:val="24"/>
        </w:rPr>
        <w:t xml:space="preserve"> PS</w:t>
      </w:r>
      <w:r w:rsidRPr="002B30B2">
        <w:rPr>
          <w:szCs w:val="24"/>
        </w:rPr>
        <w:t xml:space="preserve"> by removing its supplied power. </w:t>
      </w:r>
      <w:r w:rsidR="002B30B2">
        <w:rPr>
          <w:szCs w:val="24"/>
        </w:rPr>
        <w:t xml:space="preserve">Additionally, </w:t>
      </w:r>
      <w:r w:rsidR="00023763">
        <w:rPr>
          <w:szCs w:val="24"/>
        </w:rPr>
        <w:t xml:space="preserve">the </w:t>
      </w:r>
      <w:r w:rsidR="002B30B2">
        <w:rPr>
          <w:szCs w:val="24"/>
        </w:rPr>
        <w:t xml:space="preserve">HV grounding </w:t>
      </w:r>
      <w:r w:rsidRPr="002B30B2">
        <w:rPr>
          <w:szCs w:val="24"/>
        </w:rPr>
        <w:t>relay</w:t>
      </w:r>
      <w:r w:rsidR="00023763">
        <w:rPr>
          <w:szCs w:val="24"/>
        </w:rPr>
        <w:t xml:space="preserve"> shall be closed</w:t>
      </w:r>
      <w:r w:rsidRPr="002B30B2">
        <w:rPr>
          <w:szCs w:val="24"/>
        </w:rPr>
        <w:t xml:space="preserve"> to remove any residual stored energy from the power supply and its output cable </w:t>
      </w:r>
      <w:sdt>
        <w:sdtPr>
          <w:id w:val="-837769278"/>
          <w:citation/>
        </w:sdtPr>
        <w:sdtEndPr/>
        <w:sdtContent>
          <w:r w:rsidRPr="002B30B2">
            <w:rPr>
              <w:szCs w:val="24"/>
            </w:rPr>
            <w:fldChar w:fldCharType="begin"/>
          </w:r>
          <w:r w:rsidRPr="002B30B2">
            <w:rPr>
              <w:szCs w:val="24"/>
            </w:rPr>
            <w:instrText xml:space="preserve"> CITATION Saf18 \l 1053 </w:instrText>
          </w:r>
          <w:r w:rsidRPr="002B30B2">
            <w:rPr>
              <w:szCs w:val="24"/>
            </w:rPr>
            <w:fldChar w:fldCharType="separate"/>
          </w:r>
          <w:r w:rsidR="00655AD5" w:rsidRPr="00655AD5">
            <w:rPr>
              <w:noProof/>
              <w:szCs w:val="24"/>
            </w:rPr>
            <w:t>[5]</w:t>
          </w:r>
          <w:r w:rsidRPr="002B30B2">
            <w:rPr>
              <w:szCs w:val="24"/>
            </w:rPr>
            <w:fldChar w:fldCharType="end"/>
          </w:r>
        </w:sdtContent>
      </w:sdt>
      <w:r w:rsidRPr="002B30B2">
        <w:rPr>
          <w:szCs w:val="24"/>
        </w:rPr>
        <w:t>.</w:t>
      </w:r>
    </w:p>
    <w:p w14:paraId="5987601E" w14:textId="77777777" w:rsidR="00383300" w:rsidRPr="00991A73" w:rsidRDefault="00383300" w:rsidP="00383300">
      <w:pPr>
        <w:pStyle w:val="Heading3"/>
        <w:jc w:val="both"/>
        <w:rPr>
          <w:rFonts w:cstheme="minorHAnsi"/>
        </w:rPr>
      </w:pPr>
      <w:bookmarkStart w:id="78" w:name="_Ref522197509"/>
      <w:bookmarkStart w:id="79" w:name="_Toc529435365"/>
      <w:r w:rsidRPr="00991A73">
        <w:rPr>
          <w:rFonts w:cstheme="minorHAnsi"/>
        </w:rPr>
        <w:t>Entry criteria</w:t>
      </w:r>
      <w:bookmarkEnd w:id="78"/>
      <w:bookmarkEnd w:id="79"/>
    </w:p>
    <w:p w14:paraId="56AAB0F6" w14:textId="77777777" w:rsidR="00243324" w:rsidRPr="00991A73" w:rsidRDefault="00243324" w:rsidP="00243324">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6D53B8D0" w14:textId="77777777" w:rsidR="00243324" w:rsidRPr="00991A73" w:rsidRDefault="00243324" w:rsidP="00243324">
      <w:pPr>
        <w:pStyle w:val="ListParagraph"/>
        <w:numPr>
          <w:ilvl w:val="0"/>
          <w:numId w:val="9"/>
        </w:numPr>
        <w:jc w:val="both"/>
      </w:pPr>
      <w:r w:rsidRPr="00991A73">
        <w:t>Test report template, with checklist and punch list.</w:t>
      </w:r>
    </w:p>
    <w:p w14:paraId="27306728" w14:textId="77777777" w:rsidR="00243324" w:rsidRPr="00991A73" w:rsidRDefault="00243324" w:rsidP="00243324">
      <w:pPr>
        <w:pStyle w:val="ListParagraph"/>
        <w:numPr>
          <w:ilvl w:val="0"/>
          <w:numId w:val="9"/>
        </w:numPr>
        <w:jc w:val="both"/>
      </w:pPr>
      <w:r w:rsidRPr="00991A73">
        <w:t xml:space="preserve">Requires a minimum of three </w:t>
      </w:r>
      <w:r>
        <w:t>persons:</w:t>
      </w:r>
    </w:p>
    <w:p w14:paraId="32EE7ABC" w14:textId="2C549E5B" w:rsidR="00243324" w:rsidRPr="00991A73" w:rsidRDefault="00243324" w:rsidP="00243324">
      <w:pPr>
        <w:pStyle w:val="ListParagraph"/>
        <w:numPr>
          <w:ilvl w:val="1"/>
          <w:numId w:val="9"/>
        </w:numPr>
        <w:jc w:val="both"/>
      </w:pPr>
      <w:r w:rsidRPr="00991A73">
        <w:t xml:space="preserve">Person 1: carrying out the </w:t>
      </w:r>
      <w:r>
        <w:t>test;</w:t>
      </w:r>
    </w:p>
    <w:p w14:paraId="01E73AB1" w14:textId="77777777" w:rsidR="00243324" w:rsidRDefault="00243324" w:rsidP="00243324">
      <w:pPr>
        <w:pStyle w:val="ListParagraph"/>
        <w:numPr>
          <w:ilvl w:val="1"/>
          <w:numId w:val="9"/>
        </w:numPr>
        <w:jc w:val="both"/>
      </w:pPr>
      <w:r w:rsidRPr="00991A73">
        <w:t xml:space="preserve">Person 2: </w:t>
      </w:r>
      <w:r>
        <w:t xml:space="preserve">Remains </w:t>
      </w:r>
      <w:r w:rsidRPr="00991A73">
        <w:t xml:space="preserve">inside the PSS0 controlled area to check the </w:t>
      </w:r>
      <w:r>
        <w:t>grounding relay</w:t>
      </w:r>
      <w:r w:rsidRPr="00991A73">
        <w:t xml:space="preserve"> status</w:t>
      </w:r>
      <w:r>
        <w:t>.</w:t>
      </w:r>
    </w:p>
    <w:p w14:paraId="6E0FA816" w14:textId="1EC35B37" w:rsidR="00243324" w:rsidRPr="00991A73" w:rsidRDefault="00243324" w:rsidP="00243324">
      <w:pPr>
        <w:pStyle w:val="ListParagraph"/>
        <w:numPr>
          <w:ilvl w:val="1"/>
          <w:numId w:val="9"/>
        </w:numPr>
        <w:jc w:val="both"/>
      </w:pPr>
      <w:r w:rsidRPr="00991A73">
        <w:t>Person 3: standing next to PSS</w:t>
      </w:r>
      <w:r>
        <w:t>0</w:t>
      </w:r>
      <w:r w:rsidRPr="00991A73">
        <w:t xml:space="preserve"> HMIs</w:t>
      </w:r>
      <w:r>
        <w:t>.</w:t>
      </w:r>
    </w:p>
    <w:p w14:paraId="52D074C4" w14:textId="77777777" w:rsidR="00383300" w:rsidRPr="00991A73" w:rsidRDefault="00383300" w:rsidP="00383300">
      <w:pPr>
        <w:pStyle w:val="Heading3"/>
        <w:jc w:val="both"/>
        <w:rPr>
          <w:rFonts w:cstheme="minorHAnsi"/>
        </w:rPr>
      </w:pPr>
      <w:bookmarkStart w:id="80" w:name="_Toc529435366"/>
      <w:r w:rsidRPr="00991A73">
        <w:rPr>
          <w:rFonts w:cstheme="minorHAnsi"/>
        </w:rPr>
        <w:t>Test steps</w:t>
      </w:r>
      <w:bookmarkEnd w:id="80"/>
    </w:p>
    <w:p w14:paraId="221C62F7" w14:textId="51675D44" w:rsidR="00383300" w:rsidRPr="00991A73" w:rsidRDefault="000145DC" w:rsidP="00E66EEC">
      <w:pPr>
        <w:pStyle w:val="ListParagraph"/>
        <w:numPr>
          <w:ilvl w:val="0"/>
          <w:numId w:val="16"/>
        </w:numPr>
        <w:jc w:val="both"/>
      </w:pPr>
      <w:r w:rsidRPr="00991A73">
        <w:t xml:space="preserve">Verify that the system is in HV ON mode, by visually checking </w:t>
      </w:r>
      <w:r w:rsidR="00023763">
        <w:t xml:space="preserve">the </w:t>
      </w:r>
      <w:r w:rsidRPr="00991A73">
        <w:t xml:space="preserve">HMIs. </w:t>
      </w:r>
    </w:p>
    <w:p w14:paraId="38BA66E0" w14:textId="0C1050BA" w:rsidR="00383300" w:rsidRPr="00991A73" w:rsidRDefault="00383300" w:rsidP="00E66EEC">
      <w:pPr>
        <w:pStyle w:val="ListParagraph"/>
        <w:numPr>
          <w:ilvl w:val="0"/>
          <w:numId w:val="16"/>
        </w:numPr>
        <w:jc w:val="both"/>
      </w:pPr>
      <w:r w:rsidRPr="00991A73">
        <w:t xml:space="preserve">Turn the </w:t>
      </w:r>
      <w:r w:rsidR="000145DC" w:rsidRPr="00991A73">
        <w:t>A</w:t>
      </w:r>
      <w:r w:rsidRPr="00991A73">
        <w:t>ccess key into OFF position</w:t>
      </w:r>
      <w:r w:rsidR="000145DC" w:rsidRPr="00991A73">
        <w:t xml:space="preserve"> and remove it from slot #1</w:t>
      </w:r>
      <w:r w:rsidRPr="00991A73">
        <w:t xml:space="preserve">. Verify that the contactors </w:t>
      </w:r>
      <w:r w:rsidR="00023763" w:rsidRPr="00991A73">
        <w:t xml:space="preserve">interfacing the mains input power to </w:t>
      </w:r>
      <w:r w:rsidR="007A6124">
        <w:t xml:space="preserve">the </w:t>
      </w:r>
      <w:r w:rsidR="00023763" w:rsidRPr="00991A73">
        <w:t xml:space="preserve">ISrc HV PS </w:t>
      </w:r>
      <w:r w:rsidR="00023763">
        <w:t xml:space="preserve">are </w:t>
      </w:r>
      <w:r w:rsidRPr="00991A73">
        <w:t>open and</w:t>
      </w:r>
      <w:r w:rsidR="00023763">
        <w:t xml:space="preserve"> that </w:t>
      </w:r>
      <w:r w:rsidR="007A6124">
        <w:t xml:space="preserve">the </w:t>
      </w:r>
      <w:r w:rsidR="00023763">
        <w:t>HV</w:t>
      </w:r>
      <w:r w:rsidRPr="00991A73">
        <w:t xml:space="preserve"> grounding relay </w:t>
      </w:r>
      <w:r w:rsidR="00023763">
        <w:t>is closed</w:t>
      </w:r>
      <w:r w:rsidRPr="00991A73">
        <w:t xml:space="preserve"> </w:t>
      </w:r>
      <w:r w:rsidR="000145DC" w:rsidRPr="00991A73">
        <w:t>upon turning the Access key</w:t>
      </w:r>
      <w:r w:rsidR="00023763">
        <w:t xml:space="preserve"> (</w:t>
      </w:r>
      <w:r w:rsidR="00023763" w:rsidRPr="00023763">
        <w:rPr>
          <w:b/>
        </w:rPr>
        <w:t>SIF03</w:t>
      </w:r>
      <w:r w:rsidR="00023763">
        <w:t>), by visual inspection</w:t>
      </w:r>
      <w:r w:rsidR="000145DC" w:rsidRPr="00991A73">
        <w:t xml:space="preserve">. </w:t>
      </w:r>
    </w:p>
    <w:p w14:paraId="6A8869E7" w14:textId="6BC00A82" w:rsidR="000145DC" w:rsidRPr="00991A73" w:rsidRDefault="000145DC" w:rsidP="00E66EEC">
      <w:pPr>
        <w:pStyle w:val="ListParagraph"/>
        <w:numPr>
          <w:ilvl w:val="0"/>
          <w:numId w:val="16"/>
        </w:numPr>
        <w:jc w:val="both"/>
      </w:pPr>
      <w:r w:rsidRPr="00991A73">
        <w:t xml:space="preserve">Verify that </w:t>
      </w:r>
      <w:r w:rsidR="006419F2">
        <w:t xml:space="preserve">the </w:t>
      </w:r>
      <w:r w:rsidRPr="00991A73">
        <w:t xml:space="preserve">system is in Transition mode on </w:t>
      </w:r>
      <w:r w:rsidR="00023763">
        <w:t>the</w:t>
      </w:r>
      <w:r w:rsidRPr="00991A73">
        <w:t xml:space="preserve"> HMIs. </w:t>
      </w:r>
    </w:p>
    <w:p w14:paraId="02E07A60" w14:textId="0B7C950F" w:rsidR="00383300" w:rsidRPr="00991A73" w:rsidRDefault="00383300" w:rsidP="00E66EEC">
      <w:pPr>
        <w:pStyle w:val="ListParagraph"/>
        <w:numPr>
          <w:ilvl w:val="0"/>
          <w:numId w:val="16"/>
        </w:numPr>
        <w:jc w:val="both"/>
      </w:pPr>
      <w:r w:rsidRPr="00991A73">
        <w:t>Verify that the HMI</w:t>
      </w:r>
      <w:r w:rsidR="000145DC" w:rsidRPr="00991A73">
        <w:t>s</w:t>
      </w:r>
      <w:r w:rsidRPr="00991A73">
        <w:t xml:space="preserve"> show that the PSS</w:t>
      </w:r>
      <w:r w:rsidR="00243324">
        <w:t>0</w:t>
      </w:r>
      <w:r w:rsidRPr="00991A73">
        <w:t xml:space="preserve"> permit to</w:t>
      </w:r>
      <w:r w:rsidR="000A4F36">
        <w:t xml:space="preserve"> the</w:t>
      </w:r>
      <w:r w:rsidRPr="00991A73">
        <w:t xml:space="preserve"> ISrc HV PS is disabled.</w:t>
      </w:r>
    </w:p>
    <w:p w14:paraId="7EB15614" w14:textId="6D606462" w:rsidR="00383300" w:rsidRPr="00991A73" w:rsidRDefault="00383300" w:rsidP="00243324">
      <w:pPr>
        <w:pStyle w:val="ListParagraph"/>
        <w:numPr>
          <w:ilvl w:val="0"/>
          <w:numId w:val="16"/>
        </w:numPr>
        <w:jc w:val="both"/>
      </w:pPr>
      <w:r w:rsidRPr="00991A73">
        <w:t xml:space="preserve">Verify that the </w:t>
      </w:r>
      <w:r w:rsidR="00145D3C">
        <w:t>“</w:t>
      </w:r>
      <w:r w:rsidRPr="00991A73">
        <w:t>High Voltage ON</w:t>
      </w:r>
      <w:r w:rsidR="00145D3C">
        <w:t>”</w:t>
      </w:r>
      <w:r w:rsidRPr="00991A73">
        <w:t xml:space="preserve"> and </w:t>
      </w:r>
      <w:r w:rsidR="00145D3C">
        <w:t>“</w:t>
      </w:r>
      <w:r w:rsidRPr="00991A73">
        <w:t>Beam O</w:t>
      </w:r>
      <w:r w:rsidR="00243324">
        <w:t>N</w:t>
      </w:r>
      <w:r w:rsidR="00145D3C">
        <w:t>”</w:t>
      </w:r>
      <w:r w:rsidRPr="00991A73">
        <w:t xml:space="preserve"> light panels turn off</w:t>
      </w:r>
      <w:r w:rsidR="000145DC" w:rsidRPr="00991A73">
        <w:t xml:space="preserve"> by visual inspection.</w:t>
      </w:r>
    </w:p>
    <w:p w14:paraId="74404376" w14:textId="60862E96" w:rsidR="00383300" w:rsidRPr="00991A73" w:rsidRDefault="00383300" w:rsidP="00243324">
      <w:pPr>
        <w:pStyle w:val="ListParagraph"/>
        <w:numPr>
          <w:ilvl w:val="0"/>
          <w:numId w:val="16"/>
        </w:numPr>
        <w:jc w:val="both"/>
      </w:pPr>
      <w:r w:rsidRPr="00991A73">
        <w:t xml:space="preserve">Verify that the signal to the proLok solenoid is </w:t>
      </w:r>
      <w:r w:rsidR="00243324">
        <w:t>enabled</w:t>
      </w:r>
      <w:r w:rsidR="00145D3C">
        <w:t xml:space="preserve"> by</w:t>
      </w:r>
      <w:r w:rsidRPr="00991A73">
        <w:t xml:space="preserve"> using visual inspection.</w:t>
      </w:r>
    </w:p>
    <w:p w14:paraId="0B7E88EE" w14:textId="022B425C" w:rsidR="00383300" w:rsidRPr="00991A73" w:rsidRDefault="00145D3C" w:rsidP="00E66EEC">
      <w:pPr>
        <w:pStyle w:val="ListParagraph"/>
        <w:numPr>
          <w:ilvl w:val="0"/>
          <w:numId w:val="16"/>
        </w:numPr>
        <w:jc w:val="both"/>
      </w:pPr>
      <w:r>
        <w:t>Take the A</w:t>
      </w:r>
      <w:r w:rsidR="00383300" w:rsidRPr="00991A73">
        <w:t xml:space="preserve">ccess key to the </w:t>
      </w:r>
      <w:r>
        <w:t>Access door, insert the A</w:t>
      </w:r>
      <w:r w:rsidR="00383300" w:rsidRPr="00991A73">
        <w:t>cce</w:t>
      </w:r>
      <w:r>
        <w:t>ss key in slot #2 on the proLok and v</w:t>
      </w:r>
      <w:r w:rsidR="00383300" w:rsidRPr="00991A73">
        <w:t xml:space="preserve">erify that the </w:t>
      </w:r>
      <w:r>
        <w:t xml:space="preserve">Access </w:t>
      </w:r>
      <w:r w:rsidR="00383300" w:rsidRPr="00991A73">
        <w:t xml:space="preserve">door is still </w:t>
      </w:r>
      <w:r>
        <w:t xml:space="preserve">mechanically </w:t>
      </w:r>
      <w:r w:rsidR="00383300" w:rsidRPr="00991A73">
        <w:t>locked</w:t>
      </w:r>
      <w:r>
        <w:t xml:space="preserve"> (cannot be open)</w:t>
      </w:r>
      <w:r w:rsidR="00383300" w:rsidRPr="00991A73">
        <w:t>.</w:t>
      </w:r>
    </w:p>
    <w:p w14:paraId="136B0D30" w14:textId="42918545" w:rsidR="00383300" w:rsidRPr="00991A73" w:rsidRDefault="00383300" w:rsidP="00E66EEC">
      <w:pPr>
        <w:pStyle w:val="ListParagraph"/>
        <w:numPr>
          <w:ilvl w:val="0"/>
          <w:numId w:val="16"/>
        </w:numPr>
        <w:jc w:val="both"/>
      </w:pPr>
      <w:r w:rsidRPr="00991A73">
        <w:t>R</w:t>
      </w:r>
      <w:r w:rsidR="00145D3C">
        <w:t>emove the S</w:t>
      </w:r>
      <w:r w:rsidRPr="00991A73">
        <w:t>afety</w:t>
      </w:r>
      <w:r w:rsidR="00145D3C">
        <w:t xml:space="preserve"> key from slot #3 on the proLok and v</w:t>
      </w:r>
      <w:r w:rsidRPr="00991A73">
        <w:t xml:space="preserve">erify that the </w:t>
      </w:r>
      <w:r w:rsidR="00145D3C">
        <w:t xml:space="preserve">Access </w:t>
      </w:r>
      <w:r w:rsidRPr="00991A73">
        <w:t>door is unlocked</w:t>
      </w:r>
      <w:r w:rsidR="00145D3C">
        <w:t xml:space="preserve"> (can be opened)</w:t>
      </w:r>
      <w:r w:rsidRPr="00991A73">
        <w:t>.</w:t>
      </w:r>
    </w:p>
    <w:p w14:paraId="2DBF33C8" w14:textId="77777777" w:rsidR="00145D3C" w:rsidRDefault="00383300" w:rsidP="00E66EEC">
      <w:pPr>
        <w:pStyle w:val="ListParagraph"/>
        <w:numPr>
          <w:ilvl w:val="0"/>
          <w:numId w:val="16"/>
        </w:numPr>
        <w:jc w:val="both"/>
      </w:pPr>
      <w:r w:rsidRPr="00991A73">
        <w:t xml:space="preserve">Verify that the </w:t>
      </w:r>
      <w:r w:rsidR="00145D3C">
        <w:t>search</w:t>
      </w:r>
      <w:r w:rsidRPr="00991A73">
        <w:t xml:space="preserve"> light turns off</w:t>
      </w:r>
      <w:r w:rsidR="00145D3C">
        <w:t xml:space="preserve">. </w:t>
      </w:r>
    </w:p>
    <w:p w14:paraId="0CE5AF9A" w14:textId="2832F2D6" w:rsidR="00383300" w:rsidRPr="00991A73" w:rsidRDefault="00145D3C" w:rsidP="00243324">
      <w:pPr>
        <w:pStyle w:val="ListParagraph"/>
        <w:numPr>
          <w:ilvl w:val="0"/>
          <w:numId w:val="16"/>
        </w:numPr>
        <w:jc w:val="both"/>
      </w:pPr>
      <w:r>
        <w:t>Verify on HMIs that</w:t>
      </w:r>
      <w:r w:rsidR="000E7823">
        <w:t xml:space="preserve"> the</w:t>
      </w:r>
      <w:r>
        <w:t xml:space="preserve"> area searched feedback is not active and the system is in Access mode</w:t>
      </w:r>
      <w:r w:rsidR="00383300" w:rsidRPr="00991A73">
        <w:t>.</w:t>
      </w:r>
    </w:p>
    <w:p w14:paraId="628E4D28" w14:textId="3361835D" w:rsidR="00383300" w:rsidRPr="00991A73" w:rsidRDefault="00383300" w:rsidP="00243324">
      <w:pPr>
        <w:pStyle w:val="ListParagraph"/>
        <w:numPr>
          <w:ilvl w:val="0"/>
          <w:numId w:val="16"/>
        </w:numPr>
        <w:jc w:val="both"/>
      </w:pPr>
      <w:r w:rsidRPr="00991A73">
        <w:t>Remove the grounding rod from its rest place and place it on the ISrc HV platform.</w:t>
      </w:r>
      <w:r w:rsidR="00145D3C">
        <w:t xml:space="preserve"> Verify that the grounding rod can be easily placed on the HV platform. </w:t>
      </w:r>
    </w:p>
    <w:p w14:paraId="0832E9CD" w14:textId="77777777" w:rsidR="00383300" w:rsidRPr="00991A73" w:rsidRDefault="00383300" w:rsidP="00383300">
      <w:pPr>
        <w:pStyle w:val="Heading3"/>
        <w:jc w:val="both"/>
      </w:pPr>
      <w:bookmarkStart w:id="81" w:name="_Ref522523226"/>
      <w:bookmarkStart w:id="82" w:name="_Toc529435367"/>
      <w:r w:rsidRPr="00991A73">
        <w:lastRenderedPageBreak/>
        <w:t>Acceptance criteria</w:t>
      </w:r>
      <w:bookmarkEnd w:id="81"/>
      <w:bookmarkEnd w:id="82"/>
      <w:r w:rsidRPr="00991A73" w:rsidDel="00D27CFF">
        <w:t xml:space="preserve"> </w:t>
      </w:r>
    </w:p>
    <w:p w14:paraId="224F6B80" w14:textId="584A34FF" w:rsidR="00145D3C" w:rsidRDefault="00145D3C" w:rsidP="00E66EEC">
      <w:pPr>
        <w:pStyle w:val="ListParagraph"/>
        <w:numPr>
          <w:ilvl w:val="0"/>
          <w:numId w:val="15"/>
        </w:numPr>
        <w:jc w:val="both"/>
      </w:pPr>
      <w:r>
        <w:t xml:space="preserve">The </w:t>
      </w:r>
      <w:r w:rsidRPr="00991A73">
        <w:t>contactors interfacing the mains input power to</w:t>
      </w:r>
      <w:r w:rsidR="00574976">
        <w:t xml:space="preserve"> the</w:t>
      </w:r>
      <w:r w:rsidRPr="00991A73">
        <w:t xml:space="preserve"> ISrc HV PS </w:t>
      </w:r>
      <w:r>
        <w:t xml:space="preserve">shall </w:t>
      </w:r>
      <w:r w:rsidR="00875909">
        <w:t xml:space="preserve">open, the </w:t>
      </w:r>
      <w:r>
        <w:t>HV</w:t>
      </w:r>
      <w:r w:rsidRPr="00991A73">
        <w:t xml:space="preserve"> grounding relay </w:t>
      </w:r>
      <w:r>
        <w:t>shall close</w:t>
      </w:r>
      <w:r w:rsidR="00875909">
        <w:t xml:space="preserve"> and the system shall be in Transition mode</w:t>
      </w:r>
      <w:r w:rsidRPr="00991A73">
        <w:t xml:space="preserve"> </w:t>
      </w:r>
      <w:r>
        <w:t xml:space="preserve">if the Access key is removed from slot #1 position ON. </w:t>
      </w:r>
    </w:p>
    <w:p w14:paraId="24401106" w14:textId="43AF4CB1" w:rsidR="00383300" w:rsidRPr="00991A73" w:rsidRDefault="00383300" w:rsidP="00E66EEC">
      <w:pPr>
        <w:pStyle w:val="ListParagraph"/>
        <w:numPr>
          <w:ilvl w:val="0"/>
          <w:numId w:val="15"/>
        </w:numPr>
        <w:jc w:val="both"/>
      </w:pPr>
      <w:r w:rsidRPr="00991A73">
        <w:t xml:space="preserve">The </w:t>
      </w:r>
      <w:r w:rsidR="00145D3C">
        <w:t xml:space="preserve">Access </w:t>
      </w:r>
      <w:r w:rsidRPr="00991A73">
        <w:t xml:space="preserve">door is unlocked </w:t>
      </w:r>
      <w:r w:rsidR="00875909">
        <w:t>if the Safety key is removed</w:t>
      </w:r>
      <w:r w:rsidRPr="00991A73">
        <w:t>.</w:t>
      </w:r>
    </w:p>
    <w:p w14:paraId="48D9EBD2" w14:textId="2ECF8E07" w:rsidR="00383300" w:rsidRPr="00991A73" w:rsidRDefault="00383300" w:rsidP="00E66EEC">
      <w:pPr>
        <w:pStyle w:val="ListParagraph"/>
        <w:numPr>
          <w:ilvl w:val="0"/>
          <w:numId w:val="15"/>
        </w:numPr>
        <w:jc w:val="both"/>
      </w:pPr>
      <w:r w:rsidRPr="00991A73">
        <w:t xml:space="preserve">The search </w:t>
      </w:r>
      <w:r w:rsidR="00875909">
        <w:t>shall be broken upon opening of the Access door and the system shall be in Access mode</w:t>
      </w:r>
      <w:r w:rsidRPr="00991A73">
        <w:t>.</w:t>
      </w:r>
    </w:p>
    <w:p w14:paraId="6B38AC8E" w14:textId="659B24CE" w:rsidR="00383300" w:rsidRPr="00991A73" w:rsidRDefault="006727FB" w:rsidP="00BD5055">
      <w:pPr>
        <w:pStyle w:val="Heading2"/>
      </w:pPr>
      <w:bookmarkStart w:id="83" w:name="_Toc529435368"/>
      <w:r w:rsidRPr="00991A73">
        <w:t>R</w:t>
      </w:r>
      <w:r w:rsidR="000145DC" w:rsidRPr="00991A73">
        <w:t xml:space="preserve">emoving </w:t>
      </w:r>
      <w:r w:rsidR="00BD5055">
        <w:t>PSS0</w:t>
      </w:r>
      <w:r w:rsidR="000145DC" w:rsidRPr="00991A73">
        <w:t xml:space="preserve"> permit </w:t>
      </w:r>
      <w:r w:rsidR="00BD5055">
        <w:t>in order to de-</w:t>
      </w:r>
      <w:r w:rsidR="000145DC" w:rsidRPr="00991A73">
        <w:t>energise</w:t>
      </w:r>
      <w:r w:rsidR="00383300" w:rsidRPr="00991A73">
        <w:t xml:space="preserve"> the ISrc HV PS</w:t>
      </w:r>
      <w:r w:rsidRPr="00991A73">
        <w:t xml:space="preserve"> in case of</w:t>
      </w:r>
      <w:r w:rsidR="00B71E0B">
        <w:t xml:space="preserve"> unexpected </w:t>
      </w:r>
      <w:r w:rsidR="00BD5055">
        <w:t xml:space="preserve">PSS0 </w:t>
      </w:r>
      <w:r w:rsidR="00B71E0B">
        <w:t xml:space="preserve">hardware </w:t>
      </w:r>
      <w:r w:rsidRPr="00991A73">
        <w:t>errors</w:t>
      </w:r>
      <w:bookmarkEnd w:id="83"/>
      <w:r w:rsidRPr="00991A73">
        <w:t xml:space="preserve"> </w:t>
      </w:r>
    </w:p>
    <w:p w14:paraId="7840B88C" w14:textId="77777777" w:rsidR="00383300" w:rsidRPr="00991A73" w:rsidRDefault="00383300" w:rsidP="00383300">
      <w:pPr>
        <w:pStyle w:val="Heading3"/>
        <w:jc w:val="both"/>
        <w:rPr>
          <w:szCs w:val="24"/>
        </w:rPr>
      </w:pPr>
      <w:bookmarkStart w:id="84" w:name="_Toc529435369"/>
      <w:r w:rsidRPr="00991A73">
        <w:rPr>
          <w:szCs w:val="24"/>
        </w:rPr>
        <w:t>Description</w:t>
      </w:r>
      <w:bookmarkEnd w:id="84"/>
    </w:p>
    <w:p w14:paraId="65F4C187" w14:textId="30309F14" w:rsidR="00383300" w:rsidRPr="00991A73" w:rsidRDefault="00383300" w:rsidP="00383300">
      <w:pPr>
        <w:jc w:val="both"/>
        <w:rPr>
          <w:szCs w:val="24"/>
          <w:lang w:val="en-GB"/>
        </w:rPr>
      </w:pPr>
      <w:r w:rsidRPr="00991A73">
        <w:rPr>
          <w:szCs w:val="24"/>
          <w:lang w:val="en-GB"/>
        </w:rPr>
        <w:t xml:space="preserve">Test that </w:t>
      </w:r>
      <w:r w:rsidR="003A63C5">
        <w:rPr>
          <w:szCs w:val="24"/>
          <w:lang w:val="en-GB"/>
        </w:rPr>
        <w:t>the</w:t>
      </w:r>
      <w:r w:rsidR="00B71E0B">
        <w:rPr>
          <w:szCs w:val="24"/>
          <w:lang w:val="en-GB"/>
        </w:rPr>
        <w:t xml:space="preserve"> permit to energise</w:t>
      </w:r>
      <w:r w:rsidR="00AB04F6">
        <w:rPr>
          <w:szCs w:val="24"/>
          <w:lang w:val="en-GB"/>
        </w:rPr>
        <w:t xml:space="preserve"> the ISrc HV PS</w:t>
      </w:r>
      <w:r w:rsidR="00B71E0B">
        <w:rPr>
          <w:szCs w:val="24"/>
          <w:lang w:val="en-GB"/>
        </w:rPr>
        <w:t xml:space="preserve"> will be removed in case of serious </w:t>
      </w:r>
      <w:r w:rsidR="00BD5055">
        <w:rPr>
          <w:szCs w:val="24"/>
          <w:lang w:val="en-GB"/>
        </w:rPr>
        <w:t xml:space="preserve">PSS0 </w:t>
      </w:r>
      <w:r w:rsidR="00B71E0B">
        <w:rPr>
          <w:szCs w:val="24"/>
          <w:lang w:val="en-GB"/>
        </w:rPr>
        <w:t xml:space="preserve">hardware errors/faults </w:t>
      </w:r>
      <w:r w:rsidR="00C6427A">
        <w:rPr>
          <w:szCs w:val="24"/>
          <w:lang w:val="en-GB"/>
        </w:rPr>
        <w:t>while</w:t>
      </w:r>
      <w:r w:rsidR="00B71E0B">
        <w:rPr>
          <w:szCs w:val="24"/>
          <w:lang w:val="en-GB"/>
        </w:rPr>
        <w:t xml:space="preserve"> the HV PS is in operation</w:t>
      </w:r>
      <w:r w:rsidR="000027B3">
        <w:rPr>
          <w:szCs w:val="24"/>
          <w:lang w:val="en-GB"/>
        </w:rPr>
        <w:t xml:space="preserve"> (negative test)</w:t>
      </w:r>
      <w:r w:rsidRPr="00991A73">
        <w:rPr>
          <w:szCs w:val="24"/>
          <w:lang w:val="en-GB"/>
        </w:rPr>
        <w:t>.</w:t>
      </w:r>
    </w:p>
    <w:p w14:paraId="79B13CD1" w14:textId="77777777" w:rsidR="00383300" w:rsidRPr="00991A73" w:rsidRDefault="00383300" w:rsidP="00383300">
      <w:pPr>
        <w:pStyle w:val="Heading3"/>
        <w:jc w:val="both"/>
        <w:rPr>
          <w:rFonts w:cstheme="minorHAnsi"/>
          <w:szCs w:val="24"/>
        </w:rPr>
      </w:pPr>
      <w:bookmarkStart w:id="85" w:name="_Ref522197523"/>
      <w:bookmarkStart w:id="86" w:name="_Ref522197524"/>
      <w:bookmarkStart w:id="87" w:name="_Toc529435370"/>
      <w:r w:rsidRPr="00991A73">
        <w:rPr>
          <w:rFonts w:cstheme="minorHAnsi"/>
          <w:szCs w:val="24"/>
        </w:rPr>
        <w:t>Entry criteria</w:t>
      </w:r>
      <w:bookmarkEnd w:id="85"/>
      <w:bookmarkEnd w:id="86"/>
      <w:bookmarkEnd w:id="87"/>
    </w:p>
    <w:p w14:paraId="4A5A46C6" w14:textId="77777777" w:rsidR="00BD5055" w:rsidRPr="00991A73" w:rsidRDefault="00BD5055" w:rsidP="00BD5055">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0459FF03" w14:textId="77777777" w:rsidR="00BD5055" w:rsidRPr="00991A73" w:rsidRDefault="00BD5055" w:rsidP="00BD5055">
      <w:pPr>
        <w:pStyle w:val="ListParagraph"/>
        <w:numPr>
          <w:ilvl w:val="0"/>
          <w:numId w:val="9"/>
        </w:numPr>
        <w:jc w:val="both"/>
      </w:pPr>
      <w:r w:rsidRPr="00991A73">
        <w:t>Test report template, with checklist and punch list.</w:t>
      </w:r>
    </w:p>
    <w:p w14:paraId="0B98CAD8" w14:textId="77777777" w:rsidR="00BD5055" w:rsidRPr="00991A73" w:rsidRDefault="00BD5055" w:rsidP="00BD5055">
      <w:pPr>
        <w:pStyle w:val="ListParagraph"/>
        <w:numPr>
          <w:ilvl w:val="0"/>
          <w:numId w:val="9"/>
        </w:numPr>
        <w:jc w:val="both"/>
      </w:pPr>
      <w:r w:rsidRPr="00991A73">
        <w:t xml:space="preserve">Requires a minimum of three </w:t>
      </w:r>
      <w:r>
        <w:t>persons:</w:t>
      </w:r>
    </w:p>
    <w:p w14:paraId="7FAA6F25" w14:textId="77777777" w:rsidR="00BD5055" w:rsidRPr="00991A73" w:rsidRDefault="00BD5055" w:rsidP="00BD5055">
      <w:pPr>
        <w:pStyle w:val="ListParagraph"/>
        <w:numPr>
          <w:ilvl w:val="1"/>
          <w:numId w:val="9"/>
        </w:numPr>
        <w:jc w:val="both"/>
      </w:pPr>
      <w:r w:rsidRPr="00991A73">
        <w:t xml:space="preserve">Person 1: carrying out the </w:t>
      </w:r>
      <w:r>
        <w:t>test;</w:t>
      </w:r>
    </w:p>
    <w:p w14:paraId="5059567B" w14:textId="77777777" w:rsidR="00BD5055" w:rsidRDefault="00BD5055" w:rsidP="00BD5055">
      <w:pPr>
        <w:pStyle w:val="ListParagraph"/>
        <w:numPr>
          <w:ilvl w:val="1"/>
          <w:numId w:val="9"/>
        </w:numPr>
        <w:jc w:val="both"/>
      </w:pPr>
      <w:r w:rsidRPr="00991A73">
        <w:t xml:space="preserve">Person 2: </w:t>
      </w:r>
      <w:r>
        <w:t xml:space="preserve">Remains </w:t>
      </w:r>
      <w:r w:rsidRPr="00991A73">
        <w:t xml:space="preserve">inside the PSS0 controlled area to check the </w:t>
      </w:r>
      <w:r>
        <w:t>grounding relay</w:t>
      </w:r>
      <w:r w:rsidRPr="00991A73">
        <w:t xml:space="preserve"> status</w:t>
      </w:r>
      <w:r>
        <w:t>.</w:t>
      </w:r>
    </w:p>
    <w:p w14:paraId="5B04C6FA" w14:textId="77777777" w:rsidR="00BD5055" w:rsidRDefault="00BD5055" w:rsidP="00BD5055">
      <w:pPr>
        <w:pStyle w:val="ListParagraph"/>
        <w:numPr>
          <w:ilvl w:val="1"/>
          <w:numId w:val="9"/>
        </w:numPr>
        <w:jc w:val="both"/>
      </w:pPr>
      <w:r w:rsidRPr="00991A73">
        <w:t>Person 3: standing next to PSS</w:t>
      </w:r>
      <w:r>
        <w:t>0</w:t>
      </w:r>
      <w:r w:rsidRPr="00991A73">
        <w:t xml:space="preserve"> HMIs</w:t>
      </w:r>
      <w:r>
        <w:t>.</w:t>
      </w:r>
    </w:p>
    <w:p w14:paraId="54884A3D" w14:textId="5E54170A" w:rsidR="00B71E0B" w:rsidRPr="00991A73" w:rsidRDefault="00B71E0B" w:rsidP="00BD5055">
      <w:pPr>
        <w:pStyle w:val="ListParagraph"/>
        <w:numPr>
          <w:ilvl w:val="0"/>
          <w:numId w:val="9"/>
        </w:numPr>
        <w:jc w:val="both"/>
      </w:pPr>
      <w:r>
        <w:t xml:space="preserve">The system is in HV ON mode and the Access key is in slot #1 position ON. </w:t>
      </w:r>
    </w:p>
    <w:p w14:paraId="3C67829E" w14:textId="77777777" w:rsidR="00383300" w:rsidRPr="00991A73" w:rsidRDefault="00383300" w:rsidP="00383300">
      <w:pPr>
        <w:pStyle w:val="Heading3"/>
        <w:jc w:val="both"/>
      </w:pPr>
      <w:bookmarkStart w:id="88" w:name="_Toc529435371"/>
      <w:r w:rsidRPr="00991A73">
        <w:t>Test steps</w:t>
      </w:r>
      <w:bookmarkEnd w:id="88"/>
    </w:p>
    <w:p w14:paraId="32944B9C" w14:textId="62587FDE" w:rsidR="00B71E0B" w:rsidRPr="000027B3" w:rsidRDefault="00B71E0B" w:rsidP="00E66EEC">
      <w:pPr>
        <w:pStyle w:val="ListParagraph"/>
        <w:numPr>
          <w:ilvl w:val="0"/>
          <w:numId w:val="28"/>
        </w:numPr>
        <w:jc w:val="both"/>
      </w:pPr>
      <w:r>
        <w:rPr>
          <w:color w:val="000000" w:themeColor="text1"/>
          <w:szCs w:val="24"/>
        </w:rPr>
        <w:t>D</w:t>
      </w:r>
      <w:r w:rsidRPr="00991A73">
        <w:rPr>
          <w:color w:val="000000" w:themeColor="text1"/>
          <w:szCs w:val="24"/>
        </w:rPr>
        <w:t xml:space="preserve">isconnect the signal from </w:t>
      </w:r>
      <w:r>
        <w:rPr>
          <w:color w:val="000000" w:themeColor="text1"/>
          <w:szCs w:val="24"/>
        </w:rPr>
        <w:t>the A</w:t>
      </w:r>
      <w:r w:rsidRPr="00991A73">
        <w:rPr>
          <w:color w:val="000000" w:themeColor="text1"/>
          <w:szCs w:val="24"/>
        </w:rPr>
        <w:t>ccess key switch in the red system</w:t>
      </w:r>
      <w:r w:rsidR="000027B3">
        <w:rPr>
          <w:color w:val="000000" w:themeColor="text1"/>
          <w:szCs w:val="24"/>
        </w:rPr>
        <w:t xml:space="preserve">. </w:t>
      </w:r>
    </w:p>
    <w:p w14:paraId="17D31D2D" w14:textId="15009CD3" w:rsidR="000027B3" w:rsidRPr="00991A73" w:rsidRDefault="000027B3" w:rsidP="00704DCD">
      <w:pPr>
        <w:pStyle w:val="ListParagraph"/>
        <w:jc w:val="both"/>
      </w:pPr>
      <w:r w:rsidRPr="00991A73">
        <w:t>Verify that the HMI</w:t>
      </w:r>
      <w:r w:rsidR="00704DCD">
        <w:t>s</w:t>
      </w:r>
      <w:r w:rsidRPr="00991A73">
        <w:t xml:space="preserve"> show that the PSS</w:t>
      </w:r>
      <w:r w:rsidR="004E1812">
        <w:t>0</w:t>
      </w:r>
      <w:r w:rsidRPr="00991A73">
        <w:t xml:space="preserve"> permit to</w:t>
      </w:r>
      <w:r w:rsidR="00321466">
        <w:t xml:space="preserve"> the</w:t>
      </w:r>
      <w:r w:rsidRPr="00991A73">
        <w:t xml:space="preserve"> ISrc HV PS is disabled.</w:t>
      </w:r>
    </w:p>
    <w:p w14:paraId="782E4083" w14:textId="1B01389A" w:rsidR="000027B3" w:rsidRPr="00B71E0B" w:rsidRDefault="000027B3" w:rsidP="000027B3">
      <w:pPr>
        <w:pStyle w:val="ListParagraph"/>
        <w:jc w:val="both"/>
      </w:pPr>
      <w:r w:rsidRPr="00991A73">
        <w:t>Verify that the contactors interfacing the mains input power to</w:t>
      </w:r>
      <w:r w:rsidR="0045106D">
        <w:t xml:space="preserve"> the</w:t>
      </w:r>
      <w:r w:rsidRPr="00991A73">
        <w:t xml:space="preserve"> ISrc HV PS </w:t>
      </w:r>
      <w:r>
        <w:t xml:space="preserve">are </w:t>
      </w:r>
      <w:r w:rsidRPr="00991A73">
        <w:t>open and</w:t>
      </w:r>
      <w:r>
        <w:t xml:space="preserve"> that</w:t>
      </w:r>
      <w:r w:rsidR="00831BB8">
        <w:t xml:space="preserve"> the</w:t>
      </w:r>
      <w:r>
        <w:t xml:space="preserve"> HV</w:t>
      </w:r>
      <w:r w:rsidRPr="00991A73">
        <w:t xml:space="preserve"> grounding relay </w:t>
      </w:r>
      <w:r>
        <w:t xml:space="preserve">is closed, by visual inspection. </w:t>
      </w:r>
    </w:p>
    <w:p w14:paraId="2AB01E29" w14:textId="20AB8EF6" w:rsidR="00B71E0B" w:rsidRPr="000027B3" w:rsidRDefault="00B71E0B" w:rsidP="00E66EEC">
      <w:pPr>
        <w:pStyle w:val="ListParagraph"/>
        <w:numPr>
          <w:ilvl w:val="0"/>
          <w:numId w:val="28"/>
        </w:numPr>
        <w:jc w:val="both"/>
      </w:pPr>
      <w:r>
        <w:rPr>
          <w:color w:val="000000" w:themeColor="text1"/>
          <w:szCs w:val="24"/>
        </w:rPr>
        <w:t>D</w:t>
      </w:r>
      <w:r w:rsidRPr="00B71E0B">
        <w:rPr>
          <w:color w:val="000000" w:themeColor="text1"/>
          <w:szCs w:val="24"/>
        </w:rPr>
        <w:t>isconnect the signal from</w:t>
      </w:r>
      <w:r>
        <w:rPr>
          <w:color w:val="000000" w:themeColor="text1"/>
          <w:szCs w:val="24"/>
        </w:rPr>
        <w:t xml:space="preserve"> the A</w:t>
      </w:r>
      <w:r w:rsidRPr="00B71E0B">
        <w:rPr>
          <w:color w:val="000000" w:themeColor="text1"/>
          <w:szCs w:val="24"/>
        </w:rPr>
        <w:t>ccess key switch in the blue system</w:t>
      </w:r>
      <w:r>
        <w:rPr>
          <w:color w:val="000000" w:themeColor="text1"/>
          <w:szCs w:val="24"/>
        </w:rPr>
        <w:t xml:space="preserve">. </w:t>
      </w:r>
    </w:p>
    <w:p w14:paraId="49CFF301" w14:textId="0995711F" w:rsidR="000027B3" w:rsidRPr="00991A73" w:rsidRDefault="000027B3" w:rsidP="000027B3">
      <w:pPr>
        <w:pStyle w:val="ListParagraph"/>
        <w:jc w:val="both"/>
      </w:pPr>
      <w:r w:rsidRPr="00991A73">
        <w:t>Verify that the HMIs show that the PSS</w:t>
      </w:r>
      <w:r w:rsidR="004E1812">
        <w:t>0</w:t>
      </w:r>
      <w:r w:rsidRPr="00991A73">
        <w:t xml:space="preserve"> permit to</w:t>
      </w:r>
      <w:r w:rsidR="003616DF">
        <w:t xml:space="preserve"> the</w:t>
      </w:r>
      <w:r w:rsidRPr="00991A73">
        <w:t xml:space="preserve"> ISrc HV PS is disabled.</w:t>
      </w:r>
    </w:p>
    <w:p w14:paraId="70983D3E" w14:textId="19AF7AEB" w:rsidR="000027B3" w:rsidRPr="00AB04F6" w:rsidRDefault="000027B3" w:rsidP="000027B3">
      <w:pPr>
        <w:pStyle w:val="ListParagraph"/>
        <w:jc w:val="both"/>
      </w:pPr>
      <w:r w:rsidRPr="00991A73">
        <w:t>Verify that the contactors interfacing the mains input power to</w:t>
      </w:r>
      <w:r w:rsidR="00FF43AD">
        <w:t xml:space="preserve"> the</w:t>
      </w:r>
      <w:r w:rsidRPr="00991A73">
        <w:t xml:space="preserve"> ISrc HV PS </w:t>
      </w:r>
      <w:r>
        <w:t xml:space="preserve">are </w:t>
      </w:r>
      <w:r w:rsidRPr="00991A73">
        <w:t>open and</w:t>
      </w:r>
      <w:r>
        <w:t xml:space="preserve"> that</w:t>
      </w:r>
      <w:r w:rsidR="006B5D53">
        <w:t xml:space="preserve"> the</w:t>
      </w:r>
      <w:r>
        <w:t xml:space="preserve"> HV</w:t>
      </w:r>
      <w:r w:rsidRPr="00991A73">
        <w:t xml:space="preserve"> grounding relay </w:t>
      </w:r>
      <w:r>
        <w:t xml:space="preserve">is closed, by visual inspection. </w:t>
      </w:r>
    </w:p>
    <w:p w14:paraId="2B55705F" w14:textId="59630E3E" w:rsidR="00AB04F6" w:rsidRPr="00AB04F6" w:rsidRDefault="00AB04F6" w:rsidP="008B48FC">
      <w:pPr>
        <w:pStyle w:val="ListParagraph"/>
        <w:numPr>
          <w:ilvl w:val="0"/>
          <w:numId w:val="28"/>
        </w:numPr>
        <w:jc w:val="both"/>
      </w:pPr>
      <w:r w:rsidRPr="008B48FC">
        <w:rPr>
          <w:color w:val="000000" w:themeColor="text1"/>
          <w:szCs w:val="24"/>
        </w:rPr>
        <w:t xml:space="preserve">Disconnect the wire </w:t>
      </w:r>
      <w:r w:rsidR="000027B3" w:rsidRPr="008B48FC">
        <w:rPr>
          <w:color w:val="000000" w:themeColor="text1"/>
          <w:szCs w:val="24"/>
        </w:rPr>
        <w:t>between</w:t>
      </w:r>
      <w:r w:rsidRPr="008B48FC">
        <w:rPr>
          <w:color w:val="000000" w:themeColor="text1"/>
          <w:szCs w:val="24"/>
        </w:rPr>
        <w:t xml:space="preserve"> </w:t>
      </w:r>
      <w:r w:rsidR="008B48FC">
        <w:rPr>
          <w:color w:val="000000" w:themeColor="text1"/>
          <w:szCs w:val="24"/>
        </w:rPr>
        <w:t xml:space="preserve">PSS0 red PLC DQ module and </w:t>
      </w:r>
      <w:r w:rsidRPr="008B48FC">
        <w:rPr>
          <w:color w:val="000000" w:themeColor="text1"/>
          <w:szCs w:val="24"/>
        </w:rPr>
        <w:t>contactor</w:t>
      </w:r>
      <w:r w:rsidR="00704DCD">
        <w:rPr>
          <w:color w:val="000000" w:themeColor="text1"/>
          <w:szCs w:val="24"/>
        </w:rPr>
        <w:t xml:space="preserve"> relay</w:t>
      </w:r>
      <w:r w:rsidRPr="008B48FC">
        <w:rPr>
          <w:color w:val="000000" w:themeColor="text1"/>
          <w:szCs w:val="24"/>
        </w:rPr>
        <w:t xml:space="preserve"> 1</w:t>
      </w:r>
      <w:r w:rsidR="000027B3">
        <w:t xml:space="preserve">. Verify as described in step 1. </w:t>
      </w:r>
    </w:p>
    <w:p w14:paraId="0F942B14" w14:textId="7060C2CA" w:rsidR="00AB04F6" w:rsidRDefault="008B48FC" w:rsidP="00704DCD">
      <w:pPr>
        <w:pStyle w:val="ListParagraph"/>
        <w:numPr>
          <w:ilvl w:val="0"/>
          <w:numId w:val="28"/>
        </w:numPr>
        <w:jc w:val="both"/>
      </w:pPr>
      <w:r w:rsidRPr="008B48FC">
        <w:rPr>
          <w:color w:val="000000" w:themeColor="text1"/>
          <w:szCs w:val="24"/>
        </w:rPr>
        <w:t xml:space="preserve">Disconnect the wire between </w:t>
      </w:r>
      <w:r>
        <w:rPr>
          <w:color w:val="000000" w:themeColor="text1"/>
          <w:szCs w:val="24"/>
        </w:rPr>
        <w:t xml:space="preserve">PSS0 blue PLC DQ module and </w:t>
      </w:r>
      <w:r w:rsidRPr="008B48FC">
        <w:rPr>
          <w:color w:val="000000" w:themeColor="text1"/>
          <w:szCs w:val="24"/>
        </w:rPr>
        <w:t>contactor</w:t>
      </w:r>
      <w:r w:rsidR="00704DCD">
        <w:rPr>
          <w:color w:val="000000" w:themeColor="text1"/>
          <w:szCs w:val="24"/>
        </w:rPr>
        <w:t xml:space="preserve"> relay 2</w:t>
      </w:r>
      <w:r w:rsidR="000027B3">
        <w:t>. Verify as described in step 2.</w:t>
      </w:r>
    </w:p>
    <w:p w14:paraId="3AF74392" w14:textId="77777777" w:rsidR="00383300" w:rsidRPr="00991A73" w:rsidRDefault="00383300" w:rsidP="00383300">
      <w:pPr>
        <w:pStyle w:val="ListParagraph"/>
        <w:spacing w:after="0"/>
        <w:jc w:val="both"/>
        <w:rPr>
          <w:szCs w:val="24"/>
        </w:rPr>
      </w:pPr>
    </w:p>
    <w:p w14:paraId="3AE81DDE" w14:textId="77777777" w:rsidR="00383300" w:rsidRPr="00991A73" w:rsidRDefault="00383300" w:rsidP="00383300">
      <w:pPr>
        <w:pStyle w:val="Heading3"/>
        <w:jc w:val="both"/>
      </w:pPr>
      <w:bookmarkStart w:id="89" w:name="_Ref522523257"/>
      <w:bookmarkStart w:id="90" w:name="_Toc529435372"/>
      <w:r w:rsidRPr="00991A73">
        <w:t>Acceptance criteria</w:t>
      </w:r>
      <w:bookmarkEnd w:id="89"/>
      <w:bookmarkEnd w:id="90"/>
      <w:r w:rsidRPr="00991A73" w:rsidDel="00D27CFF">
        <w:t xml:space="preserve"> </w:t>
      </w:r>
    </w:p>
    <w:p w14:paraId="75CEA1B7" w14:textId="402D94FE" w:rsidR="00383300" w:rsidRPr="00991A73" w:rsidRDefault="000027B3" w:rsidP="000E10AC">
      <w:pPr>
        <w:pStyle w:val="ListParagraph"/>
        <w:numPr>
          <w:ilvl w:val="0"/>
          <w:numId w:val="21"/>
        </w:numPr>
        <w:spacing w:after="0"/>
        <w:jc w:val="both"/>
        <w:rPr>
          <w:szCs w:val="24"/>
        </w:rPr>
      </w:pPr>
      <w:r>
        <w:rPr>
          <w:szCs w:val="24"/>
        </w:rPr>
        <w:t xml:space="preserve">The </w:t>
      </w:r>
      <w:r w:rsidR="000E10AC">
        <w:rPr>
          <w:szCs w:val="24"/>
        </w:rPr>
        <w:t>PSS0 permit to energise the ISrc HV PS shall be removed i</w:t>
      </w:r>
      <w:r w:rsidR="00C63E2E">
        <w:rPr>
          <w:szCs w:val="24"/>
        </w:rPr>
        <w:t>f an error in monitoring the Access key position or contactors is detected</w:t>
      </w:r>
      <w:r w:rsidR="000E10AC">
        <w:rPr>
          <w:szCs w:val="24"/>
        </w:rPr>
        <w:t xml:space="preserve"> by any of red or blue systems</w:t>
      </w:r>
      <w:r w:rsidR="00C63E2E">
        <w:rPr>
          <w:szCs w:val="24"/>
        </w:rPr>
        <w:t xml:space="preserve">.  </w:t>
      </w:r>
    </w:p>
    <w:p w14:paraId="131EE20B" w14:textId="5A1DAB3D" w:rsidR="00383300" w:rsidRPr="00991A73" w:rsidRDefault="009E7367" w:rsidP="009E7367">
      <w:pPr>
        <w:pStyle w:val="Heading2"/>
      </w:pPr>
      <w:bookmarkStart w:id="91" w:name="_Toc529435373"/>
      <w:r>
        <w:rPr>
          <w:rFonts w:cstheme="minorHAnsi"/>
          <w:szCs w:val="24"/>
        </w:rPr>
        <w:lastRenderedPageBreak/>
        <w:t>Procedure for</w:t>
      </w:r>
      <w:r w:rsidRPr="00991A73">
        <w:rPr>
          <w:szCs w:val="24"/>
        </w:rPr>
        <w:t xml:space="preserve"> </w:t>
      </w:r>
      <w:r>
        <w:rPr>
          <w:szCs w:val="24"/>
        </w:rPr>
        <w:t>r</w:t>
      </w:r>
      <w:r w:rsidRPr="00991A73">
        <w:rPr>
          <w:szCs w:val="24"/>
        </w:rPr>
        <w:t xml:space="preserve">emoving </w:t>
      </w:r>
      <w:r>
        <w:rPr>
          <w:szCs w:val="24"/>
        </w:rPr>
        <w:t>PSS0</w:t>
      </w:r>
      <w:r w:rsidRPr="00991A73">
        <w:rPr>
          <w:szCs w:val="24"/>
        </w:rPr>
        <w:t xml:space="preserve"> permit </w:t>
      </w:r>
      <w:r>
        <w:rPr>
          <w:szCs w:val="24"/>
        </w:rPr>
        <w:t>in order to</w:t>
      </w:r>
      <w:r w:rsidRPr="00991A73">
        <w:rPr>
          <w:szCs w:val="24"/>
        </w:rPr>
        <w:t xml:space="preserve"> </w:t>
      </w:r>
      <w:r>
        <w:rPr>
          <w:szCs w:val="24"/>
        </w:rPr>
        <w:t>de-</w:t>
      </w:r>
      <w:r>
        <w:rPr>
          <w:rFonts w:asciiTheme="minorHAnsi" w:hAnsiTheme="minorHAnsi" w:cstheme="minorHAnsi"/>
          <w:szCs w:val="24"/>
        </w:rPr>
        <w:t>energise</w:t>
      </w:r>
      <w:r w:rsidRPr="00991A73">
        <w:rPr>
          <w:rFonts w:asciiTheme="minorHAnsi" w:hAnsiTheme="minorHAnsi" w:cstheme="minorHAnsi"/>
          <w:szCs w:val="24"/>
        </w:rPr>
        <w:t xml:space="preserve"> the ISrc HV PS</w:t>
      </w:r>
      <w:r w:rsidRPr="00991A73">
        <w:t xml:space="preserve"> </w:t>
      </w:r>
      <w:r w:rsidR="00383300" w:rsidRPr="00991A73">
        <w:t xml:space="preserve">in case of </w:t>
      </w:r>
      <w:r w:rsidR="00935378">
        <w:t xml:space="preserve">pressing the HV OFF button </w:t>
      </w:r>
      <w:r w:rsidR="00C63E2E">
        <w:t>and testing the SIF01</w:t>
      </w:r>
      <w:bookmarkEnd w:id="91"/>
      <w:r w:rsidR="00C63E2E">
        <w:t xml:space="preserve"> </w:t>
      </w:r>
    </w:p>
    <w:p w14:paraId="22D27D84" w14:textId="77777777" w:rsidR="00383300" w:rsidRPr="00991A73" w:rsidRDefault="00383300" w:rsidP="00383300">
      <w:pPr>
        <w:pStyle w:val="Heading3"/>
        <w:jc w:val="both"/>
        <w:rPr>
          <w:szCs w:val="24"/>
        </w:rPr>
      </w:pPr>
      <w:bookmarkStart w:id="92" w:name="_Toc529435374"/>
      <w:r w:rsidRPr="00991A73">
        <w:rPr>
          <w:szCs w:val="24"/>
        </w:rPr>
        <w:t>Description</w:t>
      </w:r>
      <w:bookmarkEnd w:id="92"/>
    </w:p>
    <w:p w14:paraId="0025E94E" w14:textId="38C83C1B" w:rsidR="00383300" w:rsidRPr="00991A73" w:rsidRDefault="00383300" w:rsidP="00383300">
      <w:pPr>
        <w:jc w:val="both"/>
        <w:rPr>
          <w:szCs w:val="24"/>
          <w:lang w:val="en-GB"/>
        </w:rPr>
      </w:pPr>
      <w:r w:rsidRPr="00991A73">
        <w:rPr>
          <w:szCs w:val="24"/>
          <w:lang w:val="en-GB"/>
        </w:rPr>
        <w:t>Test the</w:t>
      </w:r>
      <w:r w:rsidR="00757BE1">
        <w:rPr>
          <w:szCs w:val="24"/>
          <w:lang w:val="en-GB"/>
        </w:rPr>
        <w:t xml:space="preserve"> functionality of</w:t>
      </w:r>
      <w:r w:rsidR="00A84E0D">
        <w:rPr>
          <w:szCs w:val="24"/>
          <w:lang w:val="en-GB"/>
        </w:rPr>
        <w:t xml:space="preserve"> the</w:t>
      </w:r>
      <w:r w:rsidRPr="00991A73">
        <w:rPr>
          <w:szCs w:val="24"/>
          <w:lang w:val="en-GB"/>
        </w:rPr>
        <w:t xml:space="preserve"> ISrc HV OFF button and SIF01.</w:t>
      </w:r>
    </w:p>
    <w:p w14:paraId="4973F93A" w14:textId="21B943E7" w:rsidR="00383300" w:rsidRPr="00C63E2E" w:rsidRDefault="00383300" w:rsidP="00E66EEC">
      <w:pPr>
        <w:pStyle w:val="ListParagraph"/>
        <w:numPr>
          <w:ilvl w:val="0"/>
          <w:numId w:val="21"/>
        </w:numPr>
        <w:jc w:val="both"/>
        <w:rPr>
          <w:szCs w:val="24"/>
        </w:rPr>
      </w:pPr>
      <w:r w:rsidRPr="00100946">
        <w:t xml:space="preserve">SIF01: </w:t>
      </w:r>
      <w:r w:rsidR="00C63E2E" w:rsidRPr="00100946">
        <w:t>If</w:t>
      </w:r>
      <w:r w:rsidRPr="00100946">
        <w:t xml:space="preserve"> the ISrc HV OFF button </w:t>
      </w:r>
      <w:r w:rsidR="00C63E2E" w:rsidRPr="00100946">
        <w:t xml:space="preserve">is pressed, de-energise the </w:t>
      </w:r>
      <w:r w:rsidRPr="00100946">
        <w:t>HV</w:t>
      </w:r>
      <w:r w:rsidR="00C63E2E" w:rsidRPr="00100946">
        <w:t xml:space="preserve"> PS</w:t>
      </w:r>
      <w:r w:rsidRPr="00100946">
        <w:t xml:space="preserve"> by removing its</w:t>
      </w:r>
      <w:r w:rsidRPr="00C63E2E">
        <w:rPr>
          <w:szCs w:val="24"/>
        </w:rPr>
        <w:t xml:space="preserve"> supplied power </w:t>
      </w:r>
      <w:sdt>
        <w:sdtPr>
          <w:id w:val="711308119"/>
          <w:citation/>
        </w:sdtPr>
        <w:sdtEndPr/>
        <w:sdtContent>
          <w:r w:rsidRPr="00C63E2E">
            <w:rPr>
              <w:szCs w:val="24"/>
            </w:rPr>
            <w:fldChar w:fldCharType="begin"/>
          </w:r>
          <w:r w:rsidRPr="00C63E2E">
            <w:rPr>
              <w:szCs w:val="24"/>
            </w:rPr>
            <w:instrText xml:space="preserve"> CITATION Saf18 \l 1053 </w:instrText>
          </w:r>
          <w:r w:rsidRPr="00C63E2E">
            <w:rPr>
              <w:szCs w:val="24"/>
            </w:rPr>
            <w:fldChar w:fldCharType="separate"/>
          </w:r>
          <w:r w:rsidR="00655AD5" w:rsidRPr="00655AD5">
            <w:rPr>
              <w:noProof/>
              <w:szCs w:val="24"/>
            </w:rPr>
            <w:t>[5]</w:t>
          </w:r>
          <w:r w:rsidRPr="00C63E2E">
            <w:rPr>
              <w:szCs w:val="24"/>
            </w:rPr>
            <w:fldChar w:fldCharType="end"/>
          </w:r>
        </w:sdtContent>
      </w:sdt>
      <w:r w:rsidRPr="00C63E2E">
        <w:rPr>
          <w:szCs w:val="24"/>
        </w:rPr>
        <w:t>.</w:t>
      </w:r>
    </w:p>
    <w:p w14:paraId="012D0024" w14:textId="3B35344B" w:rsidR="00383300" w:rsidRDefault="00383300" w:rsidP="00383300">
      <w:pPr>
        <w:pStyle w:val="Heading3"/>
        <w:jc w:val="both"/>
        <w:rPr>
          <w:rFonts w:cstheme="minorHAnsi"/>
          <w:szCs w:val="24"/>
        </w:rPr>
      </w:pPr>
      <w:bookmarkStart w:id="93" w:name="_Ref522197548"/>
      <w:bookmarkStart w:id="94" w:name="_Toc529435375"/>
      <w:r w:rsidRPr="00991A73">
        <w:rPr>
          <w:rFonts w:cstheme="minorHAnsi"/>
          <w:szCs w:val="24"/>
        </w:rPr>
        <w:t>Entry criteria</w:t>
      </w:r>
      <w:bookmarkEnd w:id="93"/>
      <w:bookmarkEnd w:id="94"/>
    </w:p>
    <w:p w14:paraId="032403DB" w14:textId="4FC989C8" w:rsidR="009E7367" w:rsidRPr="00100946" w:rsidRDefault="009E7367" w:rsidP="00DF74E6">
      <w:pPr>
        <w:ind w:left="720"/>
        <w:rPr>
          <w:rFonts w:cstheme="minorHAnsi"/>
          <w:szCs w:val="24"/>
          <w:lang w:val="en-GB"/>
        </w:rPr>
      </w:pPr>
      <w:r w:rsidRPr="00100946">
        <w:rPr>
          <w:rFonts w:cstheme="minorHAnsi"/>
          <w:szCs w:val="24"/>
          <w:lang w:val="en-GB"/>
        </w:rPr>
        <w:t>See chapter 2.8.2.</w:t>
      </w:r>
    </w:p>
    <w:p w14:paraId="097E742D" w14:textId="77777777" w:rsidR="00383300" w:rsidRPr="00991A73" w:rsidRDefault="00383300" w:rsidP="00383300">
      <w:pPr>
        <w:pStyle w:val="Heading3"/>
        <w:jc w:val="both"/>
      </w:pPr>
      <w:bookmarkStart w:id="95" w:name="_Toc529435376"/>
      <w:r w:rsidRPr="00991A73">
        <w:t>Test steps</w:t>
      </w:r>
      <w:bookmarkEnd w:id="95"/>
    </w:p>
    <w:p w14:paraId="533B948C" w14:textId="1E0A3D47" w:rsidR="00383300" w:rsidRPr="00991A73" w:rsidRDefault="00383300" w:rsidP="00E66EEC">
      <w:pPr>
        <w:pStyle w:val="ListParagraph"/>
        <w:numPr>
          <w:ilvl w:val="0"/>
          <w:numId w:val="26"/>
        </w:numPr>
        <w:jc w:val="both"/>
      </w:pPr>
      <w:r w:rsidRPr="00991A73">
        <w:t xml:space="preserve">Press the </w:t>
      </w:r>
      <w:r w:rsidRPr="00991A73">
        <w:rPr>
          <w:szCs w:val="24"/>
        </w:rPr>
        <w:t xml:space="preserve">ISrc HV OFF button </w:t>
      </w:r>
      <w:r w:rsidRPr="00991A73">
        <w:t>in the vicinity of the PSS0 controlled area</w:t>
      </w:r>
      <w:r w:rsidR="00E1166B">
        <w:t xml:space="preserve"> when </w:t>
      </w:r>
      <w:r w:rsidR="009A7D4E">
        <w:t xml:space="preserve">the </w:t>
      </w:r>
      <w:r w:rsidR="00E1166B">
        <w:t>system is in HV ON mode (permit issued)</w:t>
      </w:r>
      <w:r w:rsidRPr="00991A73">
        <w:t>.</w:t>
      </w:r>
    </w:p>
    <w:p w14:paraId="2FBEB386" w14:textId="275544ED" w:rsidR="00383300" w:rsidRPr="00991A73" w:rsidRDefault="00383300" w:rsidP="00E66EEC">
      <w:pPr>
        <w:pStyle w:val="ListParagraph"/>
        <w:numPr>
          <w:ilvl w:val="0"/>
          <w:numId w:val="26"/>
        </w:numPr>
        <w:jc w:val="both"/>
      </w:pPr>
      <w:r w:rsidRPr="00991A73">
        <w:t>Verify that the HMI</w:t>
      </w:r>
      <w:r w:rsidR="00E1166B">
        <w:t>s</w:t>
      </w:r>
      <w:r w:rsidRPr="00991A73">
        <w:t xml:space="preserve"> show that</w:t>
      </w:r>
      <w:r w:rsidR="006174C1">
        <w:t xml:space="preserve"> the</w:t>
      </w:r>
      <w:r w:rsidR="00E1166B">
        <w:t xml:space="preserve"> system is in Alarm mode and that</w:t>
      </w:r>
      <w:r w:rsidRPr="00991A73">
        <w:t xml:space="preserve"> </w:t>
      </w:r>
      <w:r w:rsidR="00524B65">
        <w:t>the</w:t>
      </w:r>
      <w:r w:rsidRPr="00991A73">
        <w:t xml:space="preserve"> permit to </w:t>
      </w:r>
      <w:r w:rsidR="00524B65">
        <w:t xml:space="preserve">the </w:t>
      </w:r>
      <w:r w:rsidRPr="00991A73">
        <w:t xml:space="preserve">ISrc HV PS is </w:t>
      </w:r>
      <w:r w:rsidR="00E1166B">
        <w:t>removed</w:t>
      </w:r>
      <w:r w:rsidRPr="00991A73">
        <w:t>.</w:t>
      </w:r>
    </w:p>
    <w:p w14:paraId="41F9EE67" w14:textId="483EE33B" w:rsidR="00383300" w:rsidRPr="00991A73" w:rsidRDefault="00383300" w:rsidP="00E66EEC">
      <w:pPr>
        <w:pStyle w:val="ListParagraph"/>
        <w:numPr>
          <w:ilvl w:val="0"/>
          <w:numId w:val="26"/>
        </w:numPr>
        <w:jc w:val="both"/>
      </w:pPr>
      <w:r w:rsidRPr="00991A73">
        <w:t>Verify that the PSS</w:t>
      </w:r>
      <w:r w:rsidR="001F6755">
        <w:t>0</w:t>
      </w:r>
      <w:r w:rsidRPr="00991A73">
        <w:t xml:space="preserve"> contactors interfacing the mains input power to</w:t>
      </w:r>
      <w:r w:rsidR="00C51187">
        <w:t xml:space="preserve"> the</w:t>
      </w:r>
      <w:r w:rsidRPr="00991A73">
        <w:t xml:space="preserve"> ISrc HV PS are disabled (i.e. open)</w:t>
      </w:r>
      <w:r w:rsidR="00E1166B">
        <w:t xml:space="preserve"> and that</w:t>
      </w:r>
      <w:r w:rsidR="00360EFD">
        <w:t xml:space="preserve"> the</w:t>
      </w:r>
      <w:r w:rsidR="00E1166B">
        <w:t xml:space="preserve"> HV </w:t>
      </w:r>
      <w:r w:rsidR="00E1166B" w:rsidRPr="00991A73">
        <w:t>grounding relay is closed</w:t>
      </w:r>
      <w:r w:rsidRPr="00991A73">
        <w:t>, using visual inspection.</w:t>
      </w:r>
    </w:p>
    <w:p w14:paraId="05BA2D97" w14:textId="5D1A7246" w:rsidR="00E1166B" w:rsidRDefault="00383300" w:rsidP="00700AA6">
      <w:pPr>
        <w:pStyle w:val="ListParagraph"/>
        <w:jc w:val="both"/>
      </w:pPr>
      <w:r w:rsidRPr="00991A73">
        <w:t xml:space="preserve">Verify that the </w:t>
      </w:r>
      <w:r w:rsidR="00E1166B">
        <w:t>“</w:t>
      </w:r>
      <w:r w:rsidRPr="00991A73">
        <w:t>High Voltage ON</w:t>
      </w:r>
      <w:r w:rsidR="00E1166B">
        <w:t>”</w:t>
      </w:r>
      <w:r w:rsidRPr="00991A73">
        <w:t xml:space="preserve"> and </w:t>
      </w:r>
      <w:r w:rsidR="00E1166B">
        <w:t>“</w:t>
      </w:r>
      <w:r w:rsidRPr="00991A73">
        <w:t>Beam ON</w:t>
      </w:r>
      <w:r w:rsidR="00E1166B">
        <w:t>”</w:t>
      </w:r>
      <w:r w:rsidRPr="00991A73">
        <w:t xml:space="preserve"> light panels </w:t>
      </w:r>
      <w:r w:rsidR="002801DA">
        <w:t>are</w:t>
      </w:r>
      <w:r w:rsidRPr="00991A73">
        <w:t xml:space="preserve"> off.</w:t>
      </w:r>
    </w:p>
    <w:p w14:paraId="5A9EBF05" w14:textId="2F6F5102" w:rsidR="000E10AC" w:rsidRPr="00700AA6" w:rsidRDefault="000E10AC" w:rsidP="000E10AC">
      <w:pPr>
        <w:pStyle w:val="ListParagraph"/>
        <w:numPr>
          <w:ilvl w:val="0"/>
          <w:numId w:val="26"/>
        </w:numPr>
        <w:jc w:val="both"/>
      </w:pPr>
      <w:r>
        <w:t>Verify that PSS0 controlled area search is broken.</w:t>
      </w:r>
    </w:p>
    <w:p w14:paraId="6A003790" w14:textId="77777777" w:rsidR="00383300" w:rsidRPr="00991A73" w:rsidRDefault="00383300" w:rsidP="00383300">
      <w:pPr>
        <w:pStyle w:val="ListParagraph"/>
        <w:spacing w:after="0"/>
        <w:jc w:val="both"/>
        <w:rPr>
          <w:szCs w:val="24"/>
        </w:rPr>
      </w:pPr>
    </w:p>
    <w:p w14:paraId="2560858D" w14:textId="77777777" w:rsidR="00383300" w:rsidRPr="00991A73" w:rsidRDefault="00383300" w:rsidP="00383300">
      <w:pPr>
        <w:pStyle w:val="Heading3"/>
        <w:jc w:val="both"/>
      </w:pPr>
      <w:bookmarkStart w:id="96" w:name="_Ref522523274"/>
      <w:bookmarkStart w:id="97" w:name="_Toc529435377"/>
      <w:r w:rsidRPr="00991A73">
        <w:t>Acceptance criteria</w:t>
      </w:r>
      <w:bookmarkEnd w:id="96"/>
      <w:bookmarkEnd w:id="97"/>
      <w:r w:rsidRPr="00991A73" w:rsidDel="00D27CFF">
        <w:t xml:space="preserve"> </w:t>
      </w:r>
    </w:p>
    <w:p w14:paraId="3F7E219A" w14:textId="77777777" w:rsidR="002801DA" w:rsidRDefault="002801DA" w:rsidP="00E66EEC">
      <w:pPr>
        <w:pStyle w:val="ListParagraph"/>
        <w:numPr>
          <w:ilvl w:val="0"/>
          <w:numId w:val="15"/>
        </w:numPr>
        <w:jc w:val="both"/>
      </w:pPr>
      <w:r>
        <w:t xml:space="preserve">If the ISrc HV OFF button is pressed in any mode, the following shall happen: </w:t>
      </w:r>
    </w:p>
    <w:p w14:paraId="44557E36" w14:textId="412EE4C2" w:rsidR="00383300" w:rsidRPr="00991A73" w:rsidRDefault="00383300" w:rsidP="00E66EEC">
      <w:pPr>
        <w:pStyle w:val="ListParagraph"/>
        <w:numPr>
          <w:ilvl w:val="1"/>
          <w:numId w:val="15"/>
        </w:numPr>
        <w:jc w:val="both"/>
      </w:pPr>
      <w:r w:rsidRPr="00991A73">
        <w:t>The PSS contactors interfacing the main input power to</w:t>
      </w:r>
      <w:r w:rsidR="006F1473">
        <w:t xml:space="preserve"> the</w:t>
      </w:r>
      <w:r w:rsidRPr="00991A73">
        <w:t xml:space="preserve"> ISrc HV PS </w:t>
      </w:r>
      <w:r w:rsidR="002801DA">
        <w:t>shall be</w:t>
      </w:r>
      <w:r w:rsidRPr="00991A73">
        <w:t xml:space="preserve"> disabled.</w:t>
      </w:r>
    </w:p>
    <w:p w14:paraId="1ED7C864" w14:textId="488B7413" w:rsidR="00383300" w:rsidRDefault="002801DA" w:rsidP="00E66EEC">
      <w:pPr>
        <w:pStyle w:val="ListParagraph"/>
        <w:numPr>
          <w:ilvl w:val="1"/>
          <w:numId w:val="15"/>
        </w:numPr>
        <w:jc w:val="both"/>
      </w:pPr>
      <w:r>
        <w:t>The HV grounding relay shall</w:t>
      </w:r>
      <w:r w:rsidR="00250B3E">
        <w:t xml:space="preserve"> be</w:t>
      </w:r>
      <w:r w:rsidR="00384A3F">
        <w:t xml:space="preserve"> </w:t>
      </w:r>
      <w:r>
        <w:t>close</w:t>
      </w:r>
      <w:r w:rsidR="00367A53">
        <w:t>d</w:t>
      </w:r>
      <w:r>
        <w:t xml:space="preserve"> (connected to earth)</w:t>
      </w:r>
      <w:r w:rsidR="00383300" w:rsidRPr="00991A73">
        <w:t>.</w:t>
      </w:r>
    </w:p>
    <w:p w14:paraId="4F53575E" w14:textId="70B3EEC8" w:rsidR="002801DA" w:rsidRPr="00991A73" w:rsidRDefault="002801DA" w:rsidP="001C4C04">
      <w:pPr>
        <w:pStyle w:val="ListParagraph"/>
        <w:numPr>
          <w:ilvl w:val="1"/>
          <w:numId w:val="15"/>
        </w:numPr>
        <w:jc w:val="both"/>
      </w:pPr>
      <w:r>
        <w:t>The system shall be in Alarm mode and</w:t>
      </w:r>
      <w:r w:rsidR="00E50738">
        <w:t xml:space="preserve"> the</w:t>
      </w:r>
      <w:r>
        <w:t xml:space="preserve"> </w:t>
      </w:r>
      <w:r w:rsidR="001C4C04">
        <w:t>PSS0</w:t>
      </w:r>
      <w:r>
        <w:t xml:space="preserve"> </w:t>
      </w:r>
      <w:r w:rsidRPr="00991A73">
        <w:t xml:space="preserve">permit to </w:t>
      </w:r>
      <w:r w:rsidR="009B2BB7">
        <w:t xml:space="preserve">the </w:t>
      </w:r>
      <w:r w:rsidRPr="00991A73">
        <w:t xml:space="preserve">ISrc HV PS </w:t>
      </w:r>
      <w:r>
        <w:t>shall be removed.</w:t>
      </w:r>
    </w:p>
    <w:p w14:paraId="769C8312" w14:textId="05044AF7" w:rsidR="00383300" w:rsidRPr="00991A73" w:rsidRDefault="00875909" w:rsidP="001C4C04">
      <w:pPr>
        <w:pStyle w:val="Heading2"/>
      </w:pPr>
      <w:bookmarkStart w:id="98" w:name="_Toc529435378"/>
      <w:r w:rsidRPr="00991A73">
        <w:t xml:space="preserve">Removing </w:t>
      </w:r>
      <w:r w:rsidR="001C4C04">
        <w:t xml:space="preserve">PSS0 </w:t>
      </w:r>
      <w:r w:rsidRPr="00991A73">
        <w:t xml:space="preserve">permit </w:t>
      </w:r>
      <w:r w:rsidR="001C4C04">
        <w:t>in order to de-</w:t>
      </w:r>
      <w:r w:rsidRPr="00991A73">
        <w:t xml:space="preserve">energise the ISrc HV PS </w:t>
      </w:r>
      <w:r>
        <w:t>in case of i</w:t>
      </w:r>
      <w:r w:rsidR="00383300" w:rsidRPr="00991A73">
        <w:t>ntrusion into PSS0 controlled area</w:t>
      </w:r>
      <w:r>
        <w:t xml:space="preserve"> and testing the SIF02</w:t>
      </w:r>
      <w:bookmarkEnd w:id="98"/>
    </w:p>
    <w:p w14:paraId="6D5D488A" w14:textId="77777777" w:rsidR="00383300" w:rsidRPr="00991A73" w:rsidRDefault="00383300" w:rsidP="00383300">
      <w:pPr>
        <w:pStyle w:val="Heading3"/>
        <w:jc w:val="both"/>
        <w:rPr>
          <w:szCs w:val="24"/>
        </w:rPr>
      </w:pPr>
      <w:bookmarkStart w:id="99" w:name="_Toc529435379"/>
      <w:r w:rsidRPr="00991A73">
        <w:rPr>
          <w:szCs w:val="24"/>
        </w:rPr>
        <w:t>Description</w:t>
      </w:r>
      <w:bookmarkEnd w:id="99"/>
    </w:p>
    <w:p w14:paraId="2EB4D1D7" w14:textId="6DA36168" w:rsidR="00383300" w:rsidRPr="00991A73" w:rsidRDefault="00383300" w:rsidP="00383300">
      <w:pPr>
        <w:jc w:val="both"/>
        <w:rPr>
          <w:szCs w:val="24"/>
          <w:lang w:val="en-GB"/>
        </w:rPr>
      </w:pPr>
      <w:r w:rsidRPr="00991A73">
        <w:rPr>
          <w:szCs w:val="24"/>
          <w:lang w:val="en-GB"/>
        </w:rPr>
        <w:t>Test</w:t>
      </w:r>
      <w:r w:rsidR="00056873">
        <w:rPr>
          <w:szCs w:val="24"/>
          <w:lang w:val="en-GB"/>
        </w:rPr>
        <w:t xml:space="preserve"> the system</w:t>
      </w:r>
      <w:r w:rsidR="00EA4A21">
        <w:rPr>
          <w:szCs w:val="24"/>
          <w:lang w:val="en-GB"/>
        </w:rPr>
        <w:t>’s</w:t>
      </w:r>
      <w:r w:rsidR="00056873">
        <w:rPr>
          <w:szCs w:val="24"/>
          <w:lang w:val="en-GB"/>
        </w:rPr>
        <w:t xml:space="preserve"> reaction</w:t>
      </w:r>
      <w:r w:rsidRPr="00991A73">
        <w:rPr>
          <w:szCs w:val="24"/>
          <w:lang w:val="en-GB"/>
        </w:rPr>
        <w:t xml:space="preserve"> </w:t>
      </w:r>
      <w:r w:rsidR="00056873">
        <w:rPr>
          <w:szCs w:val="24"/>
          <w:lang w:val="en-GB"/>
        </w:rPr>
        <w:t xml:space="preserve">upon </w:t>
      </w:r>
      <w:r w:rsidRPr="00991A73">
        <w:rPr>
          <w:szCs w:val="24"/>
          <w:lang w:val="en-GB"/>
        </w:rPr>
        <w:t xml:space="preserve">intrusion </w:t>
      </w:r>
      <w:r w:rsidR="00056873">
        <w:rPr>
          <w:szCs w:val="24"/>
          <w:lang w:val="en-GB"/>
        </w:rPr>
        <w:t>into PSS0 controlled area</w:t>
      </w:r>
      <w:r w:rsidRPr="00991A73">
        <w:rPr>
          <w:szCs w:val="24"/>
          <w:lang w:val="en-GB"/>
        </w:rPr>
        <w:t xml:space="preserve"> and SIF02.</w:t>
      </w:r>
    </w:p>
    <w:p w14:paraId="69E2FABF" w14:textId="75B1C2AD" w:rsidR="00383300" w:rsidRPr="00056873" w:rsidRDefault="00383300" w:rsidP="00E66EEC">
      <w:pPr>
        <w:pStyle w:val="ListParagraph"/>
        <w:numPr>
          <w:ilvl w:val="0"/>
          <w:numId w:val="15"/>
        </w:numPr>
        <w:jc w:val="both"/>
        <w:rPr>
          <w:szCs w:val="24"/>
        </w:rPr>
      </w:pPr>
      <w:r w:rsidRPr="00056873">
        <w:rPr>
          <w:szCs w:val="24"/>
        </w:rPr>
        <w:t xml:space="preserve">SIF02: </w:t>
      </w:r>
      <w:r w:rsidR="00056873">
        <w:rPr>
          <w:szCs w:val="24"/>
        </w:rPr>
        <w:t>If the A</w:t>
      </w:r>
      <w:r w:rsidRPr="00056873">
        <w:rPr>
          <w:szCs w:val="24"/>
        </w:rPr>
        <w:t xml:space="preserve">ccess door </w:t>
      </w:r>
      <w:r w:rsidR="00056873">
        <w:rPr>
          <w:szCs w:val="24"/>
        </w:rPr>
        <w:t xml:space="preserve">is </w:t>
      </w:r>
      <w:r w:rsidR="00FB4A14">
        <w:rPr>
          <w:szCs w:val="24"/>
        </w:rPr>
        <w:t xml:space="preserve">detected in </w:t>
      </w:r>
      <w:r w:rsidR="00056873">
        <w:rPr>
          <w:szCs w:val="24"/>
        </w:rPr>
        <w:t>open</w:t>
      </w:r>
      <w:r w:rsidR="00FB4A14">
        <w:rPr>
          <w:szCs w:val="24"/>
        </w:rPr>
        <w:t xml:space="preserve"> position</w:t>
      </w:r>
      <w:r w:rsidR="00056873">
        <w:rPr>
          <w:szCs w:val="24"/>
        </w:rPr>
        <w:t xml:space="preserve"> during operations</w:t>
      </w:r>
      <w:r w:rsidRPr="00056873">
        <w:rPr>
          <w:szCs w:val="24"/>
        </w:rPr>
        <w:t xml:space="preserve">, </w:t>
      </w:r>
      <w:r w:rsidR="00056873">
        <w:rPr>
          <w:szCs w:val="24"/>
        </w:rPr>
        <w:t xml:space="preserve">de-energise the </w:t>
      </w:r>
      <w:r w:rsidR="00056873" w:rsidRPr="00C63E2E">
        <w:rPr>
          <w:szCs w:val="24"/>
        </w:rPr>
        <w:t>HV</w:t>
      </w:r>
      <w:r w:rsidR="00056873">
        <w:rPr>
          <w:szCs w:val="24"/>
        </w:rPr>
        <w:t xml:space="preserve"> PS</w:t>
      </w:r>
      <w:r w:rsidR="00056873" w:rsidRPr="00C63E2E">
        <w:rPr>
          <w:szCs w:val="24"/>
        </w:rPr>
        <w:t xml:space="preserve"> by removing its supplied power </w:t>
      </w:r>
      <w:sdt>
        <w:sdtPr>
          <w:id w:val="-1783338484"/>
          <w:citation/>
        </w:sdtPr>
        <w:sdtEndPr/>
        <w:sdtContent>
          <w:r w:rsidR="00056873" w:rsidRPr="00C63E2E">
            <w:rPr>
              <w:szCs w:val="24"/>
            </w:rPr>
            <w:fldChar w:fldCharType="begin"/>
          </w:r>
          <w:r w:rsidR="00056873" w:rsidRPr="00C63E2E">
            <w:rPr>
              <w:szCs w:val="24"/>
            </w:rPr>
            <w:instrText xml:space="preserve"> CITATION Saf18 \l 1053 </w:instrText>
          </w:r>
          <w:r w:rsidR="00056873" w:rsidRPr="00C63E2E">
            <w:rPr>
              <w:szCs w:val="24"/>
            </w:rPr>
            <w:fldChar w:fldCharType="separate"/>
          </w:r>
          <w:r w:rsidR="00655AD5" w:rsidRPr="00655AD5">
            <w:rPr>
              <w:noProof/>
              <w:szCs w:val="24"/>
            </w:rPr>
            <w:t>[5]</w:t>
          </w:r>
          <w:r w:rsidR="00056873" w:rsidRPr="00C63E2E">
            <w:rPr>
              <w:szCs w:val="24"/>
            </w:rPr>
            <w:fldChar w:fldCharType="end"/>
          </w:r>
        </w:sdtContent>
      </w:sdt>
      <w:r w:rsidR="00056873" w:rsidRPr="00C63E2E">
        <w:rPr>
          <w:szCs w:val="24"/>
        </w:rPr>
        <w:t>.</w:t>
      </w:r>
    </w:p>
    <w:p w14:paraId="43BA62D4" w14:textId="77777777" w:rsidR="00383300" w:rsidRPr="00991A73" w:rsidRDefault="00383300" w:rsidP="00383300">
      <w:pPr>
        <w:pStyle w:val="Heading3"/>
        <w:jc w:val="both"/>
        <w:rPr>
          <w:rFonts w:cstheme="minorHAnsi"/>
          <w:szCs w:val="24"/>
        </w:rPr>
      </w:pPr>
      <w:bookmarkStart w:id="100" w:name="_Ref522197568"/>
      <w:bookmarkStart w:id="101" w:name="_Toc529435380"/>
      <w:r w:rsidRPr="00991A73">
        <w:rPr>
          <w:rFonts w:cstheme="minorHAnsi"/>
          <w:szCs w:val="24"/>
        </w:rPr>
        <w:t>Entry criteria</w:t>
      </w:r>
      <w:bookmarkEnd w:id="100"/>
      <w:bookmarkEnd w:id="101"/>
    </w:p>
    <w:p w14:paraId="7B4AB39A" w14:textId="4CADD6BF" w:rsidR="00383300" w:rsidRDefault="001C4C04" w:rsidP="00383300">
      <w:pPr>
        <w:pStyle w:val="ListParagraph"/>
        <w:spacing w:after="0"/>
        <w:jc w:val="both"/>
      </w:pPr>
      <w:r>
        <w:t>See chapter 2.8.2.</w:t>
      </w:r>
    </w:p>
    <w:p w14:paraId="4414483C" w14:textId="77777777" w:rsidR="001C4C04" w:rsidRPr="00991A73" w:rsidRDefault="001C4C04" w:rsidP="00383300">
      <w:pPr>
        <w:pStyle w:val="ListParagraph"/>
        <w:spacing w:after="0"/>
        <w:jc w:val="both"/>
        <w:rPr>
          <w:szCs w:val="24"/>
        </w:rPr>
      </w:pPr>
    </w:p>
    <w:p w14:paraId="7BD9105B" w14:textId="77777777" w:rsidR="00383300" w:rsidRPr="00991A73" w:rsidRDefault="00383300" w:rsidP="00383300">
      <w:pPr>
        <w:pStyle w:val="Heading3"/>
        <w:rPr>
          <w:color w:val="000000" w:themeColor="text1"/>
        </w:rPr>
      </w:pPr>
      <w:bookmarkStart w:id="102" w:name="_Toc529435381"/>
      <w:r w:rsidRPr="00991A73">
        <w:rPr>
          <w:color w:val="000000" w:themeColor="text1"/>
        </w:rPr>
        <w:lastRenderedPageBreak/>
        <w:t>Test steps</w:t>
      </w:r>
      <w:bookmarkEnd w:id="102"/>
    </w:p>
    <w:p w14:paraId="54173B66" w14:textId="1EB438F4" w:rsidR="00383300" w:rsidRPr="00991A73" w:rsidRDefault="00FB4A14" w:rsidP="00E66EEC">
      <w:pPr>
        <w:pStyle w:val="ListParagraph"/>
        <w:numPr>
          <w:ilvl w:val="0"/>
          <w:numId w:val="25"/>
        </w:numPr>
        <w:jc w:val="both"/>
        <w:rPr>
          <w:color w:val="000000" w:themeColor="text1"/>
          <w:szCs w:val="24"/>
        </w:rPr>
      </w:pPr>
      <w:r>
        <w:rPr>
          <w:color w:val="000000" w:themeColor="text1"/>
          <w:szCs w:val="24"/>
        </w:rPr>
        <w:t>Simulate</w:t>
      </w:r>
      <w:r w:rsidR="00383300" w:rsidRPr="00991A73">
        <w:rPr>
          <w:color w:val="000000" w:themeColor="text1"/>
          <w:szCs w:val="24"/>
        </w:rPr>
        <w:t xml:space="preserve"> an intrusion into</w:t>
      </w:r>
      <w:r w:rsidR="00443AE0">
        <w:rPr>
          <w:color w:val="000000" w:themeColor="text1"/>
          <w:szCs w:val="24"/>
        </w:rPr>
        <w:t xml:space="preserve"> the</w:t>
      </w:r>
      <w:r w:rsidR="00383300" w:rsidRPr="00991A73">
        <w:rPr>
          <w:color w:val="000000" w:themeColor="text1"/>
          <w:szCs w:val="24"/>
        </w:rPr>
        <w:t xml:space="preserve"> PSS0 controlled area </w:t>
      </w:r>
      <w:r>
        <w:rPr>
          <w:color w:val="000000" w:themeColor="text1"/>
          <w:szCs w:val="24"/>
        </w:rPr>
        <w:t>by carrying</w:t>
      </w:r>
      <w:r w:rsidR="0042091C">
        <w:rPr>
          <w:color w:val="000000" w:themeColor="text1"/>
          <w:szCs w:val="24"/>
        </w:rPr>
        <w:t xml:space="preserve"> </w:t>
      </w:r>
      <w:r>
        <w:rPr>
          <w:color w:val="000000" w:themeColor="text1"/>
          <w:szCs w:val="24"/>
        </w:rPr>
        <w:t>out the following tests cases</w:t>
      </w:r>
      <w:r w:rsidR="00383300" w:rsidRPr="00991A73">
        <w:rPr>
          <w:color w:val="000000" w:themeColor="text1"/>
          <w:szCs w:val="24"/>
        </w:rPr>
        <w:t>:</w:t>
      </w:r>
    </w:p>
    <w:p w14:paraId="1A4E9FE8" w14:textId="5A260C64" w:rsidR="00383300" w:rsidRPr="00991A73" w:rsidRDefault="00056873" w:rsidP="001C4C04">
      <w:pPr>
        <w:pStyle w:val="ListParagraph"/>
        <w:numPr>
          <w:ilvl w:val="1"/>
          <w:numId w:val="25"/>
        </w:numPr>
        <w:jc w:val="both"/>
        <w:rPr>
          <w:color w:val="000000" w:themeColor="text1"/>
          <w:szCs w:val="24"/>
        </w:rPr>
      </w:pPr>
      <w:r>
        <w:rPr>
          <w:color w:val="000000" w:themeColor="text1"/>
          <w:szCs w:val="24"/>
        </w:rPr>
        <w:t>Apply force</w:t>
      </w:r>
      <w:r w:rsidR="00B72003">
        <w:rPr>
          <w:color w:val="000000" w:themeColor="text1"/>
          <w:szCs w:val="24"/>
        </w:rPr>
        <w:t xml:space="preserve"> from</w:t>
      </w:r>
      <w:r w:rsidR="008F7CFB">
        <w:rPr>
          <w:color w:val="000000" w:themeColor="text1"/>
          <w:szCs w:val="24"/>
        </w:rPr>
        <w:t xml:space="preserve"> the</w:t>
      </w:r>
      <w:r w:rsidR="00B72003">
        <w:rPr>
          <w:color w:val="000000" w:themeColor="text1"/>
          <w:szCs w:val="24"/>
        </w:rPr>
        <w:t xml:space="preserve"> outside</w:t>
      </w:r>
      <w:r>
        <w:rPr>
          <w:color w:val="000000" w:themeColor="text1"/>
          <w:szCs w:val="24"/>
        </w:rPr>
        <w:t xml:space="preserve"> to open the Access</w:t>
      </w:r>
      <w:r w:rsidR="001C4C04">
        <w:rPr>
          <w:color w:val="000000" w:themeColor="text1"/>
          <w:szCs w:val="24"/>
        </w:rPr>
        <w:t xml:space="preserve"> door.</w:t>
      </w:r>
    </w:p>
    <w:p w14:paraId="555957AE" w14:textId="617D0EB0" w:rsidR="00383300" w:rsidRPr="00991A73" w:rsidRDefault="00056873" w:rsidP="00E66EEC">
      <w:pPr>
        <w:pStyle w:val="ListParagraph"/>
        <w:numPr>
          <w:ilvl w:val="1"/>
          <w:numId w:val="25"/>
        </w:numPr>
        <w:jc w:val="both"/>
        <w:rPr>
          <w:color w:val="000000" w:themeColor="text1"/>
          <w:szCs w:val="24"/>
        </w:rPr>
      </w:pPr>
      <w:r>
        <w:rPr>
          <w:color w:val="000000" w:themeColor="text1"/>
          <w:szCs w:val="24"/>
        </w:rPr>
        <w:t>D</w:t>
      </w:r>
      <w:r w:rsidR="00383300" w:rsidRPr="00991A73">
        <w:rPr>
          <w:color w:val="000000" w:themeColor="text1"/>
          <w:szCs w:val="24"/>
        </w:rPr>
        <w:t>isconnect the signal from</w:t>
      </w:r>
      <w:r w:rsidR="00CB1AD0">
        <w:rPr>
          <w:color w:val="000000" w:themeColor="text1"/>
          <w:szCs w:val="24"/>
        </w:rPr>
        <w:t xml:space="preserve"> the</w:t>
      </w:r>
      <w:r w:rsidR="00383300" w:rsidRPr="00991A73">
        <w:rPr>
          <w:color w:val="000000" w:themeColor="text1"/>
          <w:szCs w:val="24"/>
        </w:rPr>
        <w:t xml:space="preserve"> magnetic safety switch in the red system</w:t>
      </w:r>
    </w:p>
    <w:p w14:paraId="5F85843A" w14:textId="56E870DE" w:rsidR="00383300" w:rsidRPr="00991A73" w:rsidRDefault="00EE3757" w:rsidP="00E66EEC">
      <w:pPr>
        <w:pStyle w:val="ListParagraph"/>
        <w:numPr>
          <w:ilvl w:val="1"/>
          <w:numId w:val="25"/>
        </w:numPr>
        <w:jc w:val="both"/>
        <w:rPr>
          <w:color w:val="000000" w:themeColor="text1"/>
          <w:szCs w:val="24"/>
        </w:rPr>
      </w:pPr>
      <w:r>
        <w:rPr>
          <w:color w:val="000000" w:themeColor="text1"/>
          <w:szCs w:val="24"/>
        </w:rPr>
        <w:t>D</w:t>
      </w:r>
      <w:r w:rsidR="00383300" w:rsidRPr="00991A73">
        <w:rPr>
          <w:color w:val="000000" w:themeColor="text1"/>
          <w:szCs w:val="24"/>
        </w:rPr>
        <w:t>isconnect the signal from</w:t>
      </w:r>
      <w:r w:rsidR="008B088D">
        <w:rPr>
          <w:color w:val="000000" w:themeColor="text1"/>
          <w:szCs w:val="24"/>
        </w:rPr>
        <w:t xml:space="preserve"> the</w:t>
      </w:r>
      <w:r w:rsidR="00383300" w:rsidRPr="00991A73">
        <w:rPr>
          <w:color w:val="000000" w:themeColor="text1"/>
          <w:szCs w:val="24"/>
        </w:rPr>
        <w:t xml:space="preserve"> mechanical safety switch in the red system</w:t>
      </w:r>
    </w:p>
    <w:p w14:paraId="202E92FE" w14:textId="1B96CC65" w:rsidR="00383300" w:rsidRPr="00991A73" w:rsidRDefault="00EE3757" w:rsidP="00E66EEC">
      <w:pPr>
        <w:pStyle w:val="ListParagraph"/>
        <w:numPr>
          <w:ilvl w:val="1"/>
          <w:numId w:val="25"/>
        </w:numPr>
        <w:jc w:val="both"/>
        <w:rPr>
          <w:color w:val="000000" w:themeColor="text1"/>
          <w:szCs w:val="24"/>
        </w:rPr>
      </w:pPr>
      <w:r>
        <w:rPr>
          <w:color w:val="000000" w:themeColor="text1"/>
          <w:szCs w:val="24"/>
        </w:rPr>
        <w:t>D</w:t>
      </w:r>
      <w:r w:rsidR="00383300" w:rsidRPr="00991A73">
        <w:rPr>
          <w:color w:val="000000" w:themeColor="text1"/>
          <w:szCs w:val="24"/>
        </w:rPr>
        <w:t>isconnect the signal from</w:t>
      </w:r>
      <w:r w:rsidR="00F02B33">
        <w:rPr>
          <w:color w:val="000000" w:themeColor="text1"/>
          <w:szCs w:val="24"/>
        </w:rPr>
        <w:t xml:space="preserve"> the</w:t>
      </w:r>
      <w:r w:rsidR="00383300" w:rsidRPr="00991A73">
        <w:rPr>
          <w:color w:val="000000" w:themeColor="text1"/>
          <w:szCs w:val="24"/>
        </w:rPr>
        <w:t xml:space="preserve"> magnetic safety switch in the blue system</w:t>
      </w:r>
    </w:p>
    <w:p w14:paraId="35C9DFA8" w14:textId="1683435F" w:rsidR="00383300" w:rsidRDefault="00EE3757" w:rsidP="00E66EEC">
      <w:pPr>
        <w:pStyle w:val="ListParagraph"/>
        <w:numPr>
          <w:ilvl w:val="1"/>
          <w:numId w:val="25"/>
        </w:numPr>
        <w:jc w:val="both"/>
        <w:rPr>
          <w:color w:val="000000" w:themeColor="text1"/>
          <w:szCs w:val="24"/>
        </w:rPr>
      </w:pPr>
      <w:r>
        <w:rPr>
          <w:color w:val="000000" w:themeColor="text1"/>
          <w:szCs w:val="24"/>
        </w:rPr>
        <w:t>D</w:t>
      </w:r>
      <w:r w:rsidR="00383300" w:rsidRPr="00991A73">
        <w:rPr>
          <w:color w:val="000000" w:themeColor="text1"/>
          <w:szCs w:val="24"/>
        </w:rPr>
        <w:t>isconnect the signal from</w:t>
      </w:r>
      <w:r w:rsidR="0051078C">
        <w:rPr>
          <w:color w:val="000000" w:themeColor="text1"/>
          <w:szCs w:val="24"/>
        </w:rPr>
        <w:t xml:space="preserve"> the</w:t>
      </w:r>
      <w:r w:rsidR="00383300" w:rsidRPr="00991A73">
        <w:rPr>
          <w:color w:val="000000" w:themeColor="text1"/>
          <w:szCs w:val="24"/>
        </w:rPr>
        <w:t xml:space="preserve"> mechanical safety switch in the blue system</w:t>
      </w:r>
    </w:p>
    <w:p w14:paraId="0106F9CF" w14:textId="5096A2E8" w:rsidR="00B72003" w:rsidRPr="00991A73" w:rsidRDefault="00B72003" w:rsidP="00E66EEC">
      <w:pPr>
        <w:pStyle w:val="ListParagraph"/>
        <w:numPr>
          <w:ilvl w:val="1"/>
          <w:numId w:val="25"/>
        </w:numPr>
        <w:jc w:val="both"/>
        <w:rPr>
          <w:color w:val="000000" w:themeColor="text1"/>
          <w:szCs w:val="24"/>
        </w:rPr>
      </w:pPr>
      <w:r>
        <w:rPr>
          <w:color w:val="000000" w:themeColor="text1"/>
          <w:szCs w:val="24"/>
        </w:rPr>
        <w:t xml:space="preserve">Open the Access door from inside the PSS0 controlled area by </w:t>
      </w:r>
      <w:r w:rsidRPr="00991A73">
        <w:rPr>
          <w:rFonts w:asciiTheme="minorHAnsi" w:hAnsiTheme="minorHAnsi"/>
          <w:color w:val="000000" w:themeColor="text1"/>
          <w:szCs w:val="24"/>
        </w:rPr>
        <w:t>using the escape release button</w:t>
      </w:r>
    </w:p>
    <w:p w14:paraId="281CC60A" w14:textId="18DC42EB" w:rsidR="00EE3757" w:rsidRPr="00EE3757" w:rsidRDefault="00EE3757" w:rsidP="00E66EEC">
      <w:pPr>
        <w:pStyle w:val="ListParagraph"/>
        <w:numPr>
          <w:ilvl w:val="0"/>
          <w:numId w:val="25"/>
        </w:numPr>
        <w:jc w:val="both"/>
      </w:pPr>
      <w:r w:rsidRPr="00991A73">
        <w:t xml:space="preserve">Verify that </w:t>
      </w:r>
      <w:r>
        <w:t xml:space="preserve">the </w:t>
      </w:r>
      <w:r w:rsidRPr="00991A73">
        <w:t xml:space="preserve">system is in </w:t>
      </w:r>
      <w:r>
        <w:t>Alarm</w:t>
      </w:r>
      <w:r w:rsidRPr="00991A73">
        <w:t xml:space="preserve"> mode on </w:t>
      </w:r>
      <w:r>
        <w:t>the</w:t>
      </w:r>
      <w:r w:rsidRPr="00991A73">
        <w:t xml:space="preserve"> </w:t>
      </w:r>
      <w:r>
        <w:t>HMIs and</w:t>
      </w:r>
      <w:r w:rsidRPr="00EE3757">
        <w:t xml:space="preserve"> that the PSS permit to</w:t>
      </w:r>
      <w:r w:rsidR="00FB2ED4">
        <w:t xml:space="preserve"> the</w:t>
      </w:r>
      <w:r w:rsidRPr="00EE3757">
        <w:t xml:space="preserve"> ISrc HV PS is disabled.</w:t>
      </w:r>
    </w:p>
    <w:p w14:paraId="72E63749" w14:textId="6E1C4E64" w:rsidR="00EE3757" w:rsidRPr="00B71E0B" w:rsidRDefault="00EE3757" w:rsidP="00EE3757">
      <w:pPr>
        <w:pStyle w:val="ListParagraph"/>
        <w:jc w:val="both"/>
      </w:pPr>
      <w:r w:rsidRPr="00991A73">
        <w:t>Verify that the contactors interfacing the mains input power to</w:t>
      </w:r>
      <w:r w:rsidR="0014320A">
        <w:t xml:space="preserve"> the</w:t>
      </w:r>
      <w:r w:rsidRPr="00991A73">
        <w:t xml:space="preserve"> ISrc HV PS </w:t>
      </w:r>
      <w:r>
        <w:t xml:space="preserve">are </w:t>
      </w:r>
      <w:r w:rsidRPr="00991A73">
        <w:t>open and</w:t>
      </w:r>
      <w:r>
        <w:t xml:space="preserve"> that HV</w:t>
      </w:r>
      <w:r w:rsidRPr="00991A73">
        <w:t xml:space="preserve"> grounding relay </w:t>
      </w:r>
      <w:r>
        <w:t>is closed, by visual inspection</w:t>
      </w:r>
      <w:r w:rsidR="00FB4A14">
        <w:t xml:space="preserve"> (</w:t>
      </w:r>
      <w:r w:rsidR="00FB4A14" w:rsidRPr="00FB4A14">
        <w:rPr>
          <w:b/>
        </w:rPr>
        <w:t>SIF02</w:t>
      </w:r>
      <w:r w:rsidR="00FB4A14">
        <w:t>)</w:t>
      </w:r>
      <w:r>
        <w:t xml:space="preserve">. </w:t>
      </w:r>
    </w:p>
    <w:p w14:paraId="442AB47E" w14:textId="76A5BD01" w:rsidR="00383300" w:rsidRPr="00991A73" w:rsidRDefault="00383300" w:rsidP="00E66EEC">
      <w:pPr>
        <w:pStyle w:val="ListParagraph"/>
        <w:numPr>
          <w:ilvl w:val="0"/>
          <w:numId w:val="25"/>
        </w:numPr>
        <w:jc w:val="both"/>
        <w:rPr>
          <w:color w:val="000000" w:themeColor="text1"/>
          <w:szCs w:val="24"/>
        </w:rPr>
      </w:pPr>
      <w:r w:rsidRPr="00991A73">
        <w:t xml:space="preserve">Verify that the </w:t>
      </w:r>
      <w:r w:rsidR="00EE3757">
        <w:t>“</w:t>
      </w:r>
      <w:r w:rsidRPr="00991A73">
        <w:t>High Voltage ON</w:t>
      </w:r>
      <w:r w:rsidR="00EE3757">
        <w:t>”</w:t>
      </w:r>
      <w:r w:rsidRPr="00991A73">
        <w:t xml:space="preserve"> and </w:t>
      </w:r>
      <w:r w:rsidR="00EE3757">
        <w:t>“</w:t>
      </w:r>
      <w:r w:rsidRPr="00991A73">
        <w:t>Beam ON</w:t>
      </w:r>
      <w:r w:rsidR="00EE3757">
        <w:t>”</w:t>
      </w:r>
      <w:r w:rsidRPr="00991A73">
        <w:t xml:space="preserve"> light panels </w:t>
      </w:r>
      <w:r w:rsidR="00EE3757">
        <w:t>are</w:t>
      </w:r>
      <w:r w:rsidRPr="00991A73">
        <w:t xml:space="preserve"> off.</w:t>
      </w:r>
    </w:p>
    <w:p w14:paraId="040699A4" w14:textId="77777777" w:rsidR="00383300" w:rsidRPr="00991A73" w:rsidRDefault="00383300" w:rsidP="00383300">
      <w:pPr>
        <w:pStyle w:val="Heading3"/>
      </w:pPr>
      <w:bookmarkStart w:id="103" w:name="_Ref522523371"/>
      <w:bookmarkStart w:id="104" w:name="_Toc529435382"/>
      <w:r w:rsidRPr="00991A73">
        <w:t>Acceptance criteria</w:t>
      </w:r>
      <w:bookmarkEnd w:id="103"/>
      <w:bookmarkEnd w:id="104"/>
      <w:r w:rsidRPr="00991A73" w:rsidDel="00D27CFF">
        <w:t xml:space="preserve"> </w:t>
      </w:r>
    </w:p>
    <w:p w14:paraId="52DA419F" w14:textId="69A01F00" w:rsidR="00935378" w:rsidRDefault="00FB4A14" w:rsidP="002A2B18">
      <w:pPr>
        <w:jc w:val="both"/>
        <w:rPr>
          <w:rFonts w:eastAsia="Times New Roman"/>
          <w:color w:val="000000"/>
          <w:szCs w:val="24"/>
          <w:lang w:val="en-GB"/>
        </w:rPr>
      </w:pPr>
      <w:r>
        <w:rPr>
          <w:szCs w:val="24"/>
          <w:lang w:val="en-GB"/>
        </w:rPr>
        <w:t xml:space="preserve">During the HV ON, </w:t>
      </w:r>
      <w:r>
        <w:rPr>
          <w:rFonts w:eastAsia="Times New Roman"/>
          <w:color w:val="000000"/>
          <w:szCs w:val="24"/>
          <w:lang w:val="en-GB"/>
        </w:rPr>
        <w:t xml:space="preserve">if the Access door is detected in open position or if there is a fault in any of the </w:t>
      </w:r>
      <w:r w:rsidRPr="00991A73">
        <w:rPr>
          <w:rFonts w:eastAsia="Times New Roman"/>
          <w:color w:val="000000"/>
          <w:szCs w:val="24"/>
          <w:lang w:val="en-GB"/>
        </w:rPr>
        <w:t>safety position monito</w:t>
      </w:r>
      <w:r>
        <w:rPr>
          <w:rFonts w:eastAsia="Times New Roman"/>
          <w:color w:val="000000"/>
          <w:szCs w:val="24"/>
          <w:lang w:val="en-GB"/>
        </w:rPr>
        <w:t>ring switches,</w:t>
      </w:r>
      <w:r w:rsidR="000E54EA">
        <w:rPr>
          <w:rFonts w:eastAsia="Times New Roman"/>
          <w:color w:val="000000"/>
          <w:szCs w:val="24"/>
          <w:lang w:val="en-GB"/>
        </w:rPr>
        <w:t xml:space="preserve"> the</w:t>
      </w:r>
      <w:r>
        <w:rPr>
          <w:rFonts w:eastAsia="Times New Roman"/>
          <w:color w:val="000000"/>
          <w:szCs w:val="24"/>
          <w:lang w:val="en-GB"/>
        </w:rPr>
        <w:t xml:space="preserve"> </w:t>
      </w:r>
      <w:r w:rsidR="002A2B18">
        <w:rPr>
          <w:rFonts w:eastAsia="Times New Roman"/>
          <w:color w:val="000000"/>
          <w:szCs w:val="24"/>
          <w:lang w:val="en-GB"/>
        </w:rPr>
        <w:t>PSS0</w:t>
      </w:r>
      <w:r>
        <w:rPr>
          <w:rFonts w:eastAsia="Times New Roman"/>
          <w:color w:val="000000"/>
          <w:szCs w:val="24"/>
          <w:lang w:val="en-GB"/>
        </w:rPr>
        <w:t xml:space="preserve"> permit to energise the</w:t>
      </w:r>
      <w:r w:rsidR="00383300" w:rsidRPr="00991A73">
        <w:rPr>
          <w:rFonts w:eastAsia="Times New Roman"/>
          <w:color w:val="000000"/>
          <w:szCs w:val="24"/>
          <w:lang w:val="en-GB"/>
        </w:rPr>
        <w:t xml:space="preserve"> ISrc HV PS </w:t>
      </w:r>
      <w:r>
        <w:rPr>
          <w:rFonts w:eastAsia="Times New Roman"/>
          <w:color w:val="000000"/>
          <w:szCs w:val="24"/>
          <w:lang w:val="en-GB"/>
        </w:rPr>
        <w:t>shall be removed</w:t>
      </w:r>
      <w:r w:rsidR="00383300" w:rsidRPr="00991A73">
        <w:rPr>
          <w:rFonts w:eastAsia="Times New Roman"/>
          <w:color w:val="000000"/>
          <w:szCs w:val="24"/>
          <w:lang w:val="en-GB"/>
        </w:rPr>
        <w:t>.</w:t>
      </w:r>
    </w:p>
    <w:p w14:paraId="088F76F6" w14:textId="717744A2" w:rsidR="00935378" w:rsidRPr="00991A73" w:rsidRDefault="00B72003" w:rsidP="00935378">
      <w:pPr>
        <w:pStyle w:val="Heading2"/>
        <w:rPr>
          <w:szCs w:val="24"/>
        </w:rPr>
      </w:pPr>
      <w:bookmarkStart w:id="105" w:name="_Toc529435383"/>
      <w:r>
        <w:t>Exiting the PSS0 controlled area in case of emergency</w:t>
      </w:r>
      <w:bookmarkEnd w:id="105"/>
      <w:r>
        <w:t xml:space="preserve"> </w:t>
      </w:r>
    </w:p>
    <w:p w14:paraId="02D36542" w14:textId="77777777" w:rsidR="00935378" w:rsidRPr="00991A73" w:rsidRDefault="00935378" w:rsidP="00935378">
      <w:pPr>
        <w:pStyle w:val="Heading3"/>
        <w:jc w:val="both"/>
        <w:rPr>
          <w:szCs w:val="24"/>
        </w:rPr>
      </w:pPr>
      <w:bookmarkStart w:id="106" w:name="_Toc529435384"/>
      <w:r w:rsidRPr="00991A73">
        <w:rPr>
          <w:szCs w:val="24"/>
        </w:rPr>
        <w:t>Description</w:t>
      </w:r>
      <w:bookmarkEnd w:id="106"/>
    </w:p>
    <w:p w14:paraId="02E036B3" w14:textId="618F28DD" w:rsidR="00935378" w:rsidRPr="00991A73" w:rsidRDefault="00935378" w:rsidP="00935378">
      <w:pPr>
        <w:jc w:val="both"/>
        <w:rPr>
          <w:szCs w:val="24"/>
          <w:lang w:val="en-GB"/>
        </w:rPr>
      </w:pPr>
      <w:r w:rsidRPr="00991A73">
        <w:rPr>
          <w:szCs w:val="24"/>
          <w:lang w:val="en-GB"/>
        </w:rPr>
        <w:t xml:space="preserve">Test that it is possible to escape the </w:t>
      </w:r>
      <w:r>
        <w:rPr>
          <w:szCs w:val="24"/>
          <w:lang w:val="en-GB"/>
        </w:rPr>
        <w:t xml:space="preserve">PSS0 </w:t>
      </w:r>
      <w:r w:rsidRPr="00991A73">
        <w:rPr>
          <w:szCs w:val="24"/>
          <w:lang w:val="en-GB"/>
        </w:rPr>
        <w:t xml:space="preserve">controlled area </w:t>
      </w:r>
      <w:r w:rsidR="00D06BAE">
        <w:rPr>
          <w:szCs w:val="24"/>
          <w:lang w:val="en-GB"/>
        </w:rPr>
        <w:t>for</w:t>
      </w:r>
      <w:r>
        <w:rPr>
          <w:szCs w:val="24"/>
          <w:lang w:val="en-GB"/>
        </w:rPr>
        <w:t xml:space="preserve"> a person trapped inside</w:t>
      </w:r>
      <w:r w:rsidRPr="00991A73">
        <w:rPr>
          <w:szCs w:val="24"/>
          <w:lang w:val="en-GB"/>
        </w:rPr>
        <w:t xml:space="preserve"> </w:t>
      </w:r>
      <w:r>
        <w:rPr>
          <w:szCs w:val="24"/>
          <w:lang w:val="en-GB"/>
        </w:rPr>
        <w:t>(</w:t>
      </w:r>
      <w:r w:rsidRPr="00991A73">
        <w:rPr>
          <w:szCs w:val="24"/>
          <w:lang w:val="en-GB"/>
        </w:rPr>
        <w:t xml:space="preserve">the </w:t>
      </w:r>
      <w:r>
        <w:rPr>
          <w:szCs w:val="24"/>
          <w:lang w:val="en-GB"/>
        </w:rPr>
        <w:t xml:space="preserve">Access </w:t>
      </w:r>
      <w:r w:rsidRPr="00991A73">
        <w:rPr>
          <w:szCs w:val="24"/>
          <w:lang w:val="en-GB"/>
        </w:rPr>
        <w:t>door is locked</w:t>
      </w:r>
      <w:r>
        <w:rPr>
          <w:szCs w:val="24"/>
          <w:lang w:val="en-GB"/>
        </w:rPr>
        <w:t xml:space="preserve">) </w:t>
      </w:r>
      <w:r w:rsidR="00B72003">
        <w:rPr>
          <w:szCs w:val="24"/>
          <w:lang w:val="en-GB"/>
        </w:rPr>
        <w:t>during operations</w:t>
      </w:r>
      <w:r w:rsidRPr="00991A73">
        <w:rPr>
          <w:szCs w:val="24"/>
          <w:lang w:val="en-GB"/>
        </w:rPr>
        <w:t>.</w:t>
      </w:r>
    </w:p>
    <w:p w14:paraId="6E9F1A76" w14:textId="77777777" w:rsidR="00935378" w:rsidRPr="00991A73" w:rsidRDefault="00935378" w:rsidP="00935378">
      <w:pPr>
        <w:pStyle w:val="Heading3"/>
        <w:jc w:val="both"/>
        <w:rPr>
          <w:rFonts w:cstheme="minorHAnsi"/>
          <w:szCs w:val="24"/>
        </w:rPr>
      </w:pPr>
      <w:bookmarkStart w:id="107" w:name="_Ref522197580"/>
      <w:bookmarkStart w:id="108" w:name="_Toc529435385"/>
      <w:r w:rsidRPr="00991A73">
        <w:rPr>
          <w:rFonts w:cstheme="minorHAnsi"/>
          <w:szCs w:val="24"/>
        </w:rPr>
        <w:t>Entry criteria</w:t>
      </w:r>
      <w:bookmarkEnd w:id="107"/>
      <w:bookmarkEnd w:id="108"/>
    </w:p>
    <w:p w14:paraId="1F69E0C4" w14:textId="77777777" w:rsidR="00A035E8" w:rsidRPr="00991A73" w:rsidRDefault="00A035E8" w:rsidP="00A035E8">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3BE0917A" w14:textId="77777777" w:rsidR="00A035E8" w:rsidRPr="00991A73" w:rsidRDefault="00A035E8" w:rsidP="00A035E8">
      <w:pPr>
        <w:pStyle w:val="ListParagraph"/>
        <w:numPr>
          <w:ilvl w:val="0"/>
          <w:numId w:val="9"/>
        </w:numPr>
        <w:jc w:val="both"/>
      </w:pPr>
      <w:r w:rsidRPr="00991A73">
        <w:t>Test report template, with checklist and punch list.</w:t>
      </w:r>
    </w:p>
    <w:p w14:paraId="68C722DC" w14:textId="3317CC44" w:rsidR="00935378" w:rsidRPr="00991A73" w:rsidRDefault="00B72003" w:rsidP="00B72003">
      <w:pPr>
        <w:pStyle w:val="ListParagraph"/>
        <w:numPr>
          <w:ilvl w:val="0"/>
          <w:numId w:val="9"/>
        </w:numPr>
        <w:jc w:val="both"/>
      </w:pPr>
      <w:r>
        <w:t xml:space="preserve">The system is in HV ON or Transition mode and </w:t>
      </w:r>
      <w:r w:rsidR="003F0449">
        <w:t xml:space="preserve">the </w:t>
      </w:r>
      <w:r>
        <w:t xml:space="preserve">PSS0 controlled area is searched. </w:t>
      </w:r>
    </w:p>
    <w:p w14:paraId="3A91502D" w14:textId="0A247CF2" w:rsidR="00935378" w:rsidRPr="00991A73" w:rsidRDefault="00A035E8" w:rsidP="00A035E8">
      <w:pPr>
        <w:pStyle w:val="ListParagraph"/>
        <w:numPr>
          <w:ilvl w:val="0"/>
          <w:numId w:val="9"/>
        </w:numPr>
        <w:jc w:val="both"/>
      </w:pPr>
      <w:r>
        <w:t>This test can be done by one person.</w:t>
      </w:r>
    </w:p>
    <w:p w14:paraId="73BDAAA8" w14:textId="77777777" w:rsidR="00935378" w:rsidRPr="00991A73" w:rsidRDefault="00935378" w:rsidP="00935378">
      <w:pPr>
        <w:pStyle w:val="ListParagraph"/>
        <w:spacing w:after="0"/>
        <w:jc w:val="both"/>
        <w:rPr>
          <w:szCs w:val="24"/>
        </w:rPr>
      </w:pPr>
    </w:p>
    <w:p w14:paraId="4E48E6D7" w14:textId="77777777" w:rsidR="00935378" w:rsidRPr="00991A73" w:rsidRDefault="00935378" w:rsidP="00935378">
      <w:pPr>
        <w:pStyle w:val="Heading3"/>
        <w:rPr>
          <w:color w:val="000000" w:themeColor="text1"/>
        </w:rPr>
      </w:pPr>
      <w:bookmarkStart w:id="109" w:name="_Toc529435386"/>
      <w:r w:rsidRPr="00991A73">
        <w:rPr>
          <w:color w:val="000000" w:themeColor="text1"/>
        </w:rPr>
        <w:t>Test steps</w:t>
      </w:r>
      <w:bookmarkEnd w:id="109"/>
    </w:p>
    <w:p w14:paraId="10B03B1A" w14:textId="7E5A5FB5" w:rsidR="00935378" w:rsidRPr="00991A73" w:rsidRDefault="00935378" w:rsidP="00E66EEC">
      <w:pPr>
        <w:pStyle w:val="ListParagraph"/>
        <w:numPr>
          <w:ilvl w:val="0"/>
          <w:numId w:val="12"/>
        </w:numPr>
        <w:spacing w:after="0"/>
        <w:jc w:val="both"/>
        <w:rPr>
          <w:rFonts w:asciiTheme="minorHAnsi" w:hAnsiTheme="minorHAnsi"/>
          <w:color w:val="000000" w:themeColor="text1"/>
          <w:szCs w:val="24"/>
        </w:rPr>
      </w:pPr>
      <w:r w:rsidRPr="00991A73">
        <w:rPr>
          <w:rFonts w:asciiTheme="minorHAnsi" w:hAnsiTheme="minorHAnsi"/>
          <w:color w:val="000000" w:themeColor="text1"/>
          <w:szCs w:val="24"/>
        </w:rPr>
        <w:t>Verify tha</w:t>
      </w:r>
      <w:r w:rsidR="00B72003">
        <w:rPr>
          <w:rFonts w:asciiTheme="minorHAnsi" w:hAnsiTheme="minorHAnsi"/>
          <w:color w:val="000000" w:themeColor="text1"/>
          <w:szCs w:val="24"/>
        </w:rPr>
        <w:t xml:space="preserve">t it is possible to unlock the Access door by </w:t>
      </w:r>
      <w:r w:rsidRPr="00991A73">
        <w:rPr>
          <w:rFonts w:asciiTheme="minorHAnsi" w:hAnsiTheme="minorHAnsi"/>
          <w:color w:val="000000" w:themeColor="text1"/>
          <w:szCs w:val="24"/>
        </w:rPr>
        <w:t>u</w:t>
      </w:r>
      <w:r w:rsidR="00B72003">
        <w:rPr>
          <w:rFonts w:asciiTheme="minorHAnsi" w:hAnsiTheme="minorHAnsi"/>
          <w:color w:val="000000" w:themeColor="text1"/>
          <w:szCs w:val="24"/>
        </w:rPr>
        <w:t xml:space="preserve">sing the escape release button </w:t>
      </w:r>
      <w:r w:rsidRPr="00991A73">
        <w:rPr>
          <w:rFonts w:asciiTheme="minorHAnsi" w:hAnsiTheme="minorHAnsi"/>
          <w:color w:val="000000" w:themeColor="text1"/>
          <w:szCs w:val="24"/>
        </w:rPr>
        <w:t xml:space="preserve">and </w:t>
      </w:r>
      <w:r w:rsidR="00B72003">
        <w:rPr>
          <w:rFonts w:asciiTheme="minorHAnsi" w:hAnsiTheme="minorHAnsi"/>
          <w:color w:val="000000" w:themeColor="text1"/>
          <w:szCs w:val="24"/>
        </w:rPr>
        <w:t>escape</w:t>
      </w:r>
      <w:r w:rsidRPr="00991A73">
        <w:rPr>
          <w:rFonts w:asciiTheme="minorHAnsi" w:hAnsiTheme="minorHAnsi"/>
          <w:color w:val="000000" w:themeColor="text1"/>
          <w:szCs w:val="24"/>
        </w:rPr>
        <w:t xml:space="preserve"> from the </w:t>
      </w:r>
      <w:r w:rsidR="00B72003">
        <w:rPr>
          <w:rFonts w:asciiTheme="minorHAnsi" w:hAnsiTheme="minorHAnsi"/>
          <w:color w:val="000000" w:themeColor="text1"/>
          <w:szCs w:val="24"/>
        </w:rPr>
        <w:t xml:space="preserve">PSS0 </w:t>
      </w:r>
      <w:r w:rsidRPr="00991A73">
        <w:rPr>
          <w:rFonts w:asciiTheme="minorHAnsi" w:hAnsiTheme="minorHAnsi"/>
          <w:color w:val="000000" w:themeColor="text1"/>
          <w:szCs w:val="24"/>
        </w:rPr>
        <w:t>controlled area</w:t>
      </w:r>
      <w:r w:rsidR="00B72003">
        <w:rPr>
          <w:rFonts w:asciiTheme="minorHAnsi" w:hAnsiTheme="minorHAnsi"/>
          <w:color w:val="000000" w:themeColor="text1"/>
          <w:szCs w:val="24"/>
        </w:rPr>
        <w:t xml:space="preserve"> if the system is in HV ON or Transition mode</w:t>
      </w:r>
      <w:r w:rsidRPr="00991A73">
        <w:rPr>
          <w:rFonts w:asciiTheme="minorHAnsi" w:hAnsiTheme="minorHAnsi"/>
          <w:color w:val="000000" w:themeColor="text1"/>
          <w:szCs w:val="24"/>
        </w:rPr>
        <w:t>.</w:t>
      </w:r>
    </w:p>
    <w:p w14:paraId="248ED98F" w14:textId="419E0A2A" w:rsidR="00935378" w:rsidRPr="00991A73" w:rsidRDefault="00935378" w:rsidP="00E66EEC">
      <w:pPr>
        <w:pStyle w:val="ListParagraph"/>
        <w:numPr>
          <w:ilvl w:val="0"/>
          <w:numId w:val="12"/>
        </w:numPr>
        <w:spacing w:after="0"/>
        <w:jc w:val="both"/>
        <w:rPr>
          <w:rFonts w:asciiTheme="minorHAnsi" w:hAnsiTheme="minorHAnsi"/>
          <w:szCs w:val="24"/>
        </w:rPr>
      </w:pPr>
      <w:r w:rsidRPr="00991A73">
        <w:rPr>
          <w:rFonts w:asciiTheme="minorHAnsi" w:hAnsiTheme="minorHAnsi"/>
          <w:szCs w:val="24"/>
        </w:rPr>
        <w:t xml:space="preserve">Verify that the </w:t>
      </w:r>
      <w:r w:rsidR="003D4A12">
        <w:rPr>
          <w:rFonts w:asciiTheme="minorHAnsi" w:hAnsiTheme="minorHAnsi"/>
          <w:szCs w:val="24"/>
        </w:rPr>
        <w:t xml:space="preserve">Access </w:t>
      </w:r>
      <w:r w:rsidRPr="00991A73">
        <w:rPr>
          <w:rFonts w:asciiTheme="minorHAnsi" w:hAnsiTheme="minorHAnsi"/>
          <w:szCs w:val="24"/>
        </w:rPr>
        <w:t>door cannot be locked before the escape release button is reset.</w:t>
      </w:r>
    </w:p>
    <w:p w14:paraId="173D1167" w14:textId="77777777" w:rsidR="00935378" w:rsidRPr="00991A73" w:rsidRDefault="00935378" w:rsidP="00935378">
      <w:pPr>
        <w:pStyle w:val="ListParagraph"/>
        <w:spacing w:after="0"/>
        <w:jc w:val="both"/>
        <w:rPr>
          <w:rFonts w:asciiTheme="minorHAnsi" w:hAnsiTheme="minorHAnsi"/>
          <w:szCs w:val="24"/>
        </w:rPr>
      </w:pPr>
    </w:p>
    <w:p w14:paraId="1CD156B7" w14:textId="77777777" w:rsidR="00935378" w:rsidRPr="00991A73" w:rsidRDefault="00935378" w:rsidP="00935378">
      <w:pPr>
        <w:pStyle w:val="Heading3"/>
      </w:pPr>
      <w:bookmarkStart w:id="110" w:name="_Ref522523399"/>
      <w:bookmarkStart w:id="111" w:name="_Toc529435387"/>
      <w:r w:rsidRPr="00991A73">
        <w:t>Acceptance criteria</w:t>
      </w:r>
      <w:bookmarkEnd w:id="110"/>
      <w:bookmarkEnd w:id="111"/>
      <w:r w:rsidRPr="00991A73" w:rsidDel="00D27CFF">
        <w:t xml:space="preserve"> </w:t>
      </w:r>
    </w:p>
    <w:p w14:paraId="25F86A19" w14:textId="5A11A4ED" w:rsidR="00935378" w:rsidRPr="00991A73" w:rsidRDefault="00935378" w:rsidP="00E66EEC">
      <w:pPr>
        <w:pStyle w:val="ListParagraph"/>
        <w:numPr>
          <w:ilvl w:val="0"/>
          <w:numId w:val="10"/>
        </w:numPr>
        <w:jc w:val="both"/>
        <w:rPr>
          <w:rFonts w:asciiTheme="minorHAnsi" w:hAnsiTheme="minorHAnsi"/>
          <w:szCs w:val="24"/>
        </w:rPr>
      </w:pPr>
      <w:r w:rsidRPr="00991A73">
        <w:rPr>
          <w:rFonts w:asciiTheme="minorHAnsi" w:hAnsiTheme="minorHAnsi"/>
          <w:szCs w:val="24"/>
        </w:rPr>
        <w:t xml:space="preserve">It shall be possible to leave </w:t>
      </w:r>
      <w:r w:rsidR="003D4A12">
        <w:rPr>
          <w:rFonts w:asciiTheme="minorHAnsi" w:hAnsiTheme="minorHAnsi"/>
          <w:szCs w:val="24"/>
        </w:rPr>
        <w:t xml:space="preserve">the </w:t>
      </w:r>
      <w:r w:rsidRPr="00991A73">
        <w:rPr>
          <w:rFonts w:asciiTheme="minorHAnsi" w:hAnsiTheme="minorHAnsi"/>
          <w:szCs w:val="24"/>
        </w:rPr>
        <w:t xml:space="preserve">PSS0 controlled area after the </w:t>
      </w:r>
      <w:r w:rsidR="003D4A12">
        <w:rPr>
          <w:rFonts w:asciiTheme="minorHAnsi" w:hAnsiTheme="minorHAnsi"/>
          <w:szCs w:val="24"/>
        </w:rPr>
        <w:t>area is searched</w:t>
      </w:r>
      <w:r w:rsidRPr="00991A73">
        <w:rPr>
          <w:rFonts w:asciiTheme="minorHAnsi" w:hAnsiTheme="minorHAnsi"/>
          <w:szCs w:val="24"/>
        </w:rPr>
        <w:t>.</w:t>
      </w:r>
    </w:p>
    <w:p w14:paraId="2E8E3587" w14:textId="68D8CAC0" w:rsidR="00935378" w:rsidRDefault="00935378" w:rsidP="00E66EEC">
      <w:pPr>
        <w:pStyle w:val="ListParagraph"/>
        <w:numPr>
          <w:ilvl w:val="0"/>
          <w:numId w:val="10"/>
        </w:numPr>
        <w:jc w:val="both"/>
        <w:rPr>
          <w:rFonts w:asciiTheme="minorHAnsi" w:hAnsiTheme="minorHAnsi"/>
          <w:szCs w:val="24"/>
        </w:rPr>
      </w:pPr>
      <w:r w:rsidRPr="00991A73">
        <w:rPr>
          <w:rFonts w:asciiTheme="minorHAnsi" w:hAnsiTheme="minorHAnsi"/>
          <w:szCs w:val="24"/>
        </w:rPr>
        <w:t xml:space="preserve">It shall not be possible to lock the </w:t>
      </w:r>
      <w:r w:rsidR="003D4A12">
        <w:rPr>
          <w:rFonts w:asciiTheme="minorHAnsi" w:hAnsiTheme="minorHAnsi"/>
          <w:szCs w:val="24"/>
        </w:rPr>
        <w:t xml:space="preserve">Access </w:t>
      </w:r>
      <w:r w:rsidRPr="00991A73">
        <w:rPr>
          <w:rFonts w:asciiTheme="minorHAnsi" w:hAnsiTheme="minorHAnsi"/>
          <w:szCs w:val="24"/>
        </w:rPr>
        <w:t>door before the escape release button is reset.</w:t>
      </w:r>
    </w:p>
    <w:p w14:paraId="5FE720FB" w14:textId="25647940" w:rsidR="003D4A12" w:rsidRDefault="003D4A12" w:rsidP="003D4A12">
      <w:pPr>
        <w:pStyle w:val="Heading2"/>
      </w:pPr>
      <w:bookmarkStart w:id="112" w:name="_Toc529435388"/>
      <w:r>
        <w:lastRenderedPageBreak/>
        <w:t xml:space="preserve">Timing between actuating the ISrc HV PS contactors and HV grounding relay </w:t>
      </w:r>
      <w:r w:rsidR="005046EE">
        <w:t>during de-energising the HV PS</w:t>
      </w:r>
      <w:bookmarkEnd w:id="112"/>
    </w:p>
    <w:p w14:paraId="79A968B9" w14:textId="77777777" w:rsidR="003D4A12" w:rsidRPr="00991A73" w:rsidRDefault="003D4A12" w:rsidP="003D4A12">
      <w:pPr>
        <w:pStyle w:val="Heading3"/>
        <w:jc w:val="both"/>
        <w:rPr>
          <w:szCs w:val="24"/>
        </w:rPr>
      </w:pPr>
      <w:bookmarkStart w:id="113" w:name="_Toc529435389"/>
      <w:r w:rsidRPr="00991A73">
        <w:rPr>
          <w:szCs w:val="24"/>
        </w:rPr>
        <w:t>Description</w:t>
      </w:r>
      <w:bookmarkEnd w:id="113"/>
    </w:p>
    <w:p w14:paraId="73237B43" w14:textId="6250C3A8" w:rsidR="003D4A12" w:rsidRPr="00991A73" w:rsidRDefault="003D4A12" w:rsidP="005046EE">
      <w:pPr>
        <w:jc w:val="both"/>
        <w:rPr>
          <w:szCs w:val="24"/>
          <w:lang w:val="en-GB"/>
        </w:rPr>
      </w:pPr>
      <w:r w:rsidRPr="00991A73">
        <w:rPr>
          <w:szCs w:val="24"/>
          <w:lang w:val="en-GB"/>
        </w:rPr>
        <w:t xml:space="preserve">Test </w:t>
      </w:r>
      <w:r w:rsidR="00E4783F">
        <w:rPr>
          <w:szCs w:val="24"/>
          <w:lang w:val="en-GB"/>
        </w:rPr>
        <w:t>the</w:t>
      </w:r>
      <w:r w:rsidR="00E4783F" w:rsidRPr="00991A73">
        <w:rPr>
          <w:szCs w:val="24"/>
          <w:lang w:val="en-GB"/>
        </w:rPr>
        <w:t xml:space="preserve"> </w:t>
      </w:r>
      <w:r w:rsidR="00796C93">
        <w:rPr>
          <w:szCs w:val="24"/>
          <w:lang w:val="en-GB"/>
        </w:rPr>
        <w:t xml:space="preserve">timing of actuating the </w:t>
      </w:r>
      <w:r w:rsidR="00796C93" w:rsidRPr="00796C93">
        <w:rPr>
          <w:szCs w:val="24"/>
          <w:lang w:val="en-GB"/>
        </w:rPr>
        <w:t xml:space="preserve">ISrc HV PS contactors and </w:t>
      </w:r>
      <w:r w:rsidR="00E72D06">
        <w:rPr>
          <w:szCs w:val="24"/>
          <w:lang w:val="en-GB"/>
        </w:rPr>
        <w:t xml:space="preserve">the </w:t>
      </w:r>
      <w:r w:rsidR="00796C93" w:rsidRPr="00796C93">
        <w:rPr>
          <w:szCs w:val="24"/>
          <w:lang w:val="en-GB"/>
        </w:rPr>
        <w:t>HV grounding relay</w:t>
      </w:r>
      <w:r w:rsidR="005046EE">
        <w:rPr>
          <w:szCs w:val="24"/>
          <w:lang w:val="en-GB"/>
        </w:rPr>
        <w:t xml:space="preserve"> during de-energis</w:t>
      </w:r>
      <w:r w:rsidR="000B2AFF">
        <w:rPr>
          <w:szCs w:val="24"/>
          <w:lang w:val="en-GB"/>
        </w:rPr>
        <w:t>ation of</w:t>
      </w:r>
      <w:r w:rsidR="005046EE">
        <w:rPr>
          <w:szCs w:val="24"/>
          <w:lang w:val="en-GB"/>
        </w:rPr>
        <w:t xml:space="preserve"> the HV PS,</w:t>
      </w:r>
      <w:r w:rsidR="00796C93">
        <w:rPr>
          <w:szCs w:val="24"/>
          <w:lang w:val="en-GB"/>
        </w:rPr>
        <w:t xml:space="preserve"> as described in </w:t>
      </w:r>
      <w:sdt>
        <w:sdtPr>
          <w:rPr>
            <w:rFonts w:eastAsia="Cambria" w:cstheme="minorHAnsi"/>
            <w:szCs w:val="24"/>
            <w:lang w:val="en-GB"/>
          </w:rPr>
          <w:id w:val="-1776546784"/>
          <w:citation/>
        </w:sdtPr>
        <w:sdtEndPr/>
        <w:sdtContent>
          <w:r w:rsidR="00796C93" w:rsidRPr="00991A73">
            <w:rPr>
              <w:rFonts w:eastAsia="Cambria" w:cstheme="minorHAnsi"/>
              <w:szCs w:val="24"/>
              <w:lang w:val="en-GB"/>
            </w:rPr>
            <w:fldChar w:fldCharType="begin"/>
          </w:r>
          <w:r w:rsidR="00796C93" w:rsidRPr="00991A73">
            <w:rPr>
              <w:rFonts w:eastAsia="Cambria" w:cstheme="minorHAnsi"/>
              <w:szCs w:val="24"/>
              <w:lang w:val="en-GB"/>
            </w:rPr>
            <w:instrText xml:space="preserve"> CITATION Con188 \l 1053 </w:instrText>
          </w:r>
          <w:r w:rsidR="00796C93" w:rsidRPr="00991A73">
            <w:rPr>
              <w:rFonts w:eastAsia="Cambria" w:cstheme="minorHAnsi"/>
              <w:szCs w:val="24"/>
              <w:lang w:val="en-GB"/>
            </w:rPr>
            <w:fldChar w:fldCharType="separate"/>
          </w:r>
          <w:r w:rsidR="00655AD5" w:rsidRPr="00655AD5">
            <w:rPr>
              <w:rFonts w:eastAsia="Cambria" w:cstheme="minorHAnsi"/>
              <w:noProof/>
              <w:szCs w:val="24"/>
              <w:lang w:val="en-GB"/>
            </w:rPr>
            <w:t>[2]</w:t>
          </w:r>
          <w:r w:rsidR="00796C93" w:rsidRPr="00991A73">
            <w:rPr>
              <w:rFonts w:eastAsia="Cambria" w:cstheme="minorHAnsi"/>
              <w:szCs w:val="24"/>
              <w:lang w:val="en-GB"/>
            </w:rPr>
            <w:fldChar w:fldCharType="end"/>
          </w:r>
        </w:sdtContent>
      </w:sdt>
      <w:r w:rsidRPr="00991A73">
        <w:rPr>
          <w:szCs w:val="24"/>
          <w:lang w:val="en-GB"/>
        </w:rPr>
        <w:t>.</w:t>
      </w:r>
      <w:r w:rsidR="003E1FBC">
        <w:rPr>
          <w:szCs w:val="24"/>
          <w:lang w:val="en-GB"/>
        </w:rPr>
        <w:t xml:space="preserve"> It should be noted that the delay time between actuation of sensor, power contactors and grounding relay is to protect EUC, and it has no personnel safety implications.</w:t>
      </w:r>
    </w:p>
    <w:p w14:paraId="333CB57F" w14:textId="77777777" w:rsidR="003D4A12" w:rsidRPr="00991A73" w:rsidRDefault="003D4A12" w:rsidP="003D4A12">
      <w:pPr>
        <w:pStyle w:val="Heading3"/>
        <w:jc w:val="both"/>
        <w:rPr>
          <w:rFonts w:cstheme="minorHAnsi"/>
          <w:szCs w:val="24"/>
        </w:rPr>
      </w:pPr>
      <w:bookmarkStart w:id="114" w:name="_Ref522197592"/>
      <w:bookmarkStart w:id="115" w:name="_Toc529435390"/>
      <w:r w:rsidRPr="00991A73">
        <w:rPr>
          <w:rFonts w:cstheme="minorHAnsi"/>
          <w:szCs w:val="24"/>
        </w:rPr>
        <w:t>Entry criteria</w:t>
      </w:r>
      <w:bookmarkEnd w:id="114"/>
      <w:bookmarkEnd w:id="115"/>
    </w:p>
    <w:p w14:paraId="728364B7" w14:textId="77777777" w:rsidR="00A035E8" w:rsidRPr="00991A73" w:rsidRDefault="00A035E8" w:rsidP="00A035E8">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35BBAABB" w14:textId="77777777" w:rsidR="00A035E8" w:rsidRPr="00991A73" w:rsidRDefault="00A035E8" w:rsidP="00A035E8">
      <w:pPr>
        <w:pStyle w:val="ListParagraph"/>
        <w:numPr>
          <w:ilvl w:val="0"/>
          <w:numId w:val="9"/>
        </w:numPr>
        <w:jc w:val="both"/>
      </w:pPr>
      <w:r w:rsidRPr="00991A73">
        <w:t>Test report template, with checklist and punch list.</w:t>
      </w:r>
    </w:p>
    <w:p w14:paraId="7B919149" w14:textId="6B362447" w:rsidR="00A035E8" w:rsidRPr="00991A73" w:rsidRDefault="00A035E8" w:rsidP="001B1930">
      <w:pPr>
        <w:pStyle w:val="ListParagraph"/>
        <w:numPr>
          <w:ilvl w:val="0"/>
          <w:numId w:val="9"/>
        </w:numPr>
        <w:jc w:val="both"/>
      </w:pPr>
      <w:r>
        <w:t xml:space="preserve">The system is in </w:t>
      </w:r>
      <w:r w:rsidR="001B1930">
        <w:t>HV ON</w:t>
      </w:r>
      <w:r>
        <w:t xml:space="preserve"> mode and</w:t>
      </w:r>
      <w:r w:rsidR="00FE6CD1">
        <w:t xml:space="preserve"> the</w:t>
      </w:r>
      <w:r>
        <w:t xml:space="preserve"> PSS0 controlled area is searched. </w:t>
      </w:r>
    </w:p>
    <w:p w14:paraId="750FF241" w14:textId="6F85DCB1" w:rsidR="003D4A12" w:rsidRPr="00991A73" w:rsidRDefault="00796C93" w:rsidP="003D4A12">
      <w:pPr>
        <w:pStyle w:val="ListParagraph"/>
        <w:numPr>
          <w:ilvl w:val="0"/>
          <w:numId w:val="9"/>
        </w:numPr>
        <w:jc w:val="both"/>
      </w:pPr>
      <w:r>
        <w:t>An oscilloscope is required to capture the times of sending commands to the actuators.</w:t>
      </w:r>
    </w:p>
    <w:p w14:paraId="7FCD9874" w14:textId="0E537E5F" w:rsidR="003D4A12" w:rsidRPr="00991A73" w:rsidRDefault="00A035E8" w:rsidP="00A035E8">
      <w:pPr>
        <w:pStyle w:val="ListParagraph"/>
        <w:numPr>
          <w:ilvl w:val="0"/>
          <w:numId w:val="9"/>
        </w:numPr>
        <w:jc w:val="both"/>
      </w:pPr>
      <w:r>
        <w:t>This test r</w:t>
      </w:r>
      <w:r w:rsidR="003D4A12" w:rsidRPr="00991A73">
        <w:t xml:space="preserve">equires a minimum of </w:t>
      </w:r>
      <w:r w:rsidR="003D4A12">
        <w:t>two</w:t>
      </w:r>
      <w:r w:rsidR="003D4A12" w:rsidRPr="00991A73">
        <w:t xml:space="preserve"> persons.</w:t>
      </w:r>
    </w:p>
    <w:p w14:paraId="0D5E8943" w14:textId="77777777" w:rsidR="003D4A12" w:rsidRPr="00991A73" w:rsidRDefault="003D4A12" w:rsidP="003D4A12">
      <w:pPr>
        <w:pStyle w:val="ListParagraph"/>
        <w:spacing w:after="0"/>
        <w:jc w:val="both"/>
        <w:rPr>
          <w:szCs w:val="24"/>
        </w:rPr>
      </w:pPr>
    </w:p>
    <w:p w14:paraId="7EC49133" w14:textId="77777777" w:rsidR="003D4A12" w:rsidRPr="00991A73" w:rsidRDefault="003D4A12" w:rsidP="003D4A12">
      <w:pPr>
        <w:pStyle w:val="Heading3"/>
        <w:rPr>
          <w:color w:val="000000" w:themeColor="text1"/>
        </w:rPr>
      </w:pPr>
      <w:bookmarkStart w:id="116" w:name="_Toc529435391"/>
      <w:r w:rsidRPr="00991A73">
        <w:rPr>
          <w:color w:val="000000" w:themeColor="text1"/>
        </w:rPr>
        <w:t>Test steps</w:t>
      </w:r>
      <w:bookmarkEnd w:id="116"/>
    </w:p>
    <w:p w14:paraId="031B0D67" w14:textId="151B0A71" w:rsidR="001B1930" w:rsidRDefault="001B1930" w:rsidP="001B1930">
      <w:pPr>
        <w:pStyle w:val="ListParagraph"/>
        <w:numPr>
          <w:ilvl w:val="0"/>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PSS0 is in HV ON mode.</w:t>
      </w:r>
    </w:p>
    <w:p w14:paraId="2BF68415" w14:textId="77777777" w:rsidR="00932D82" w:rsidRDefault="00932D82" w:rsidP="00932D82">
      <w:pPr>
        <w:pStyle w:val="ListParagraph"/>
        <w:numPr>
          <w:ilvl w:val="0"/>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Test the time between “PSS0 permit to HV PS through interlock PLC removed” and “Contactors on the mains power to HV PS open”:</w:t>
      </w:r>
    </w:p>
    <w:p w14:paraId="21B8D647" w14:textId="21271946" w:rsidR="00933384" w:rsidRDefault="00933384" w:rsidP="00933384">
      <w:pPr>
        <w:pStyle w:val="ListParagraph"/>
        <w:numPr>
          <w:ilvl w:val="1"/>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Connect channel 1 of oscilloscope to the NO (Normally Open) of the relay in PSS0 rack sending “HV PS permit” to interlock PLC.</w:t>
      </w:r>
    </w:p>
    <w:p w14:paraId="784551BD" w14:textId="2A4F8E08" w:rsidR="00B839EB" w:rsidRDefault="00932D82" w:rsidP="00990358">
      <w:pPr>
        <w:pStyle w:val="ListParagraph"/>
        <w:numPr>
          <w:ilvl w:val="1"/>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Connect channel </w:t>
      </w:r>
      <w:r w:rsidR="00990358">
        <w:rPr>
          <w:rFonts w:asciiTheme="minorHAnsi" w:hAnsiTheme="minorHAnsi"/>
          <w:color w:val="000000" w:themeColor="text1"/>
          <w:szCs w:val="24"/>
        </w:rPr>
        <w:t>2</w:t>
      </w:r>
      <w:r>
        <w:rPr>
          <w:rFonts w:asciiTheme="minorHAnsi" w:hAnsiTheme="minorHAnsi"/>
          <w:color w:val="000000" w:themeColor="text1"/>
          <w:szCs w:val="24"/>
        </w:rPr>
        <w:t xml:space="preserve"> of </w:t>
      </w:r>
      <w:r w:rsidR="00B839EB" w:rsidRPr="00B839EB">
        <w:rPr>
          <w:rFonts w:asciiTheme="minorHAnsi" w:hAnsiTheme="minorHAnsi"/>
          <w:color w:val="000000" w:themeColor="text1"/>
          <w:szCs w:val="24"/>
        </w:rPr>
        <w:t>oscilloscope</w:t>
      </w:r>
      <w:r w:rsidR="00B839EB">
        <w:rPr>
          <w:rFonts w:asciiTheme="minorHAnsi" w:hAnsiTheme="minorHAnsi"/>
          <w:color w:val="000000" w:themeColor="text1"/>
          <w:szCs w:val="24"/>
        </w:rPr>
        <w:t xml:space="preserve"> to the NC (Normally Closed) </w:t>
      </w:r>
      <w:r w:rsidR="005046EE">
        <w:rPr>
          <w:rFonts w:asciiTheme="minorHAnsi" w:hAnsiTheme="minorHAnsi"/>
          <w:color w:val="000000" w:themeColor="text1"/>
          <w:szCs w:val="24"/>
        </w:rPr>
        <w:t xml:space="preserve">auxiliary contact of </w:t>
      </w:r>
      <w:r>
        <w:rPr>
          <w:rFonts w:asciiTheme="minorHAnsi" w:hAnsiTheme="minorHAnsi"/>
          <w:color w:val="000000" w:themeColor="text1"/>
          <w:szCs w:val="24"/>
        </w:rPr>
        <w:t xml:space="preserve">one of </w:t>
      </w:r>
      <w:r w:rsidR="005046EE">
        <w:rPr>
          <w:rFonts w:asciiTheme="minorHAnsi" w:hAnsiTheme="minorHAnsi"/>
          <w:color w:val="000000" w:themeColor="text1"/>
          <w:szCs w:val="24"/>
        </w:rPr>
        <w:t xml:space="preserve">the </w:t>
      </w:r>
      <w:r w:rsidR="00B839EB">
        <w:rPr>
          <w:rFonts w:asciiTheme="minorHAnsi" w:hAnsiTheme="minorHAnsi"/>
          <w:color w:val="000000" w:themeColor="text1"/>
          <w:szCs w:val="24"/>
        </w:rPr>
        <w:t>power</w:t>
      </w:r>
      <w:r w:rsidR="00997917">
        <w:rPr>
          <w:rFonts w:asciiTheme="minorHAnsi" w:hAnsiTheme="minorHAnsi"/>
          <w:color w:val="000000" w:themeColor="text1"/>
          <w:szCs w:val="24"/>
        </w:rPr>
        <w:t xml:space="preserve"> contactor</w:t>
      </w:r>
      <w:r>
        <w:rPr>
          <w:rFonts w:asciiTheme="minorHAnsi" w:hAnsiTheme="minorHAnsi"/>
          <w:color w:val="000000" w:themeColor="text1"/>
          <w:szCs w:val="24"/>
        </w:rPr>
        <w:t>s</w:t>
      </w:r>
      <w:r w:rsidR="00B839EB">
        <w:rPr>
          <w:rFonts w:asciiTheme="minorHAnsi" w:hAnsiTheme="minorHAnsi"/>
          <w:color w:val="000000" w:themeColor="text1"/>
          <w:szCs w:val="24"/>
        </w:rPr>
        <w:t>.</w:t>
      </w:r>
    </w:p>
    <w:p w14:paraId="0169F38C" w14:textId="26B1C131" w:rsidR="00933384" w:rsidRPr="00933384" w:rsidRDefault="00933384" w:rsidP="00F206A1">
      <w:pPr>
        <w:pStyle w:val="ListParagraph"/>
        <w:numPr>
          <w:ilvl w:val="1"/>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Verify that </w:t>
      </w:r>
      <w:r>
        <w:rPr>
          <w:rFonts w:asciiTheme="minorHAnsi" w:hAnsiTheme="minorHAnsi"/>
          <w:szCs w:val="24"/>
        </w:rPr>
        <w:t xml:space="preserve">the </w:t>
      </w:r>
      <w:r w:rsidRPr="00796C93">
        <w:rPr>
          <w:szCs w:val="24"/>
        </w:rPr>
        <w:t>ISrc HV PS contactors</w:t>
      </w:r>
      <w:r>
        <w:rPr>
          <w:szCs w:val="24"/>
        </w:rPr>
        <w:t xml:space="preserve"> are open 500 milliseconds (as minimum time) after PSS0 “HV PS permit” </w:t>
      </w:r>
      <w:r w:rsidR="00F206A1">
        <w:rPr>
          <w:szCs w:val="24"/>
        </w:rPr>
        <w:t>is removed.</w:t>
      </w:r>
    </w:p>
    <w:p w14:paraId="44890A5A" w14:textId="22A79FDB" w:rsidR="00933384" w:rsidRDefault="00933384" w:rsidP="00933384">
      <w:pPr>
        <w:pStyle w:val="ListParagraph"/>
        <w:numPr>
          <w:ilvl w:val="0"/>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Test the time between “Contactors on the mains power to HV PS open” and “The grounding relay closed”:</w:t>
      </w:r>
    </w:p>
    <w:p w14:paraId="585EF383" w14:textId="7D2F814B" w:rsidR="00933384" w:rsidRDefault="00933384" w:rsidP="00990358">
      <w:pPr>
        <w:pStyle w:val="ListParagraph"/>
        <w:numPr>
          <w:ilvl w:val="1"/>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Connect channel 1 of </w:t>
      </w:r>
      <w:r w:rsidRPr="00B839EB">
        <w:rPr>
          <w:rFonts w:asciiTheme="minorHAnsi" w:hAnsiTheme="minorHAnsi"/>
          <w:color w:val="000000" w:themeColor="text1"/>
          <w:szCs w:val="24"/>
        </w:rPr>
        <w:t>oscilloscope</w:t>
      </w:r>
      <w:r>
        <w:rPr>
          <w:rFonts w:asciiTheme="minorHAnsi" w:hAnsiTheme="minorHAnsi"/>
          <w:color w:val="000000" w:themeColor="text1"/>
          <w:szCs w:val="24"/>
        </w:rPr>
        <w:t xml:space="preserve"> to the NC auxiliary contact of one of the power contactors.</w:t>
      </w:r>
    </w:p>
    <w:p w14:paraId="4DB0DA1B" w14:textId="0CD7AC69" w:rsidR="00933384" w:rsidRDefault="00933384" w:rsidP="00990358">
      <w:pPr>
        <w:pStyle w:val="ListParagraph"/>
        <w:numPr>
          <w:ilvl w:val="1"/>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Connect channel 2 of oscilloscope to the N</w:t>
      </w:r>
      <w:r w:rsidR="00990358">
        <w:rPr>
          <w:rFonts w:asciiTheme="minorHAnsi" w:hAnsiTheme="minorHAnsi"/>
          <w:color w:val="000000" w:themeColor="text1"/>
          <w:szCs w:val="24"/>
        </w:rPr>
        <w:t>C</w:t>
      </w:r>
      <w:r>
        <w:rPr>
          <w:rFonts w:asciiTheme="minorHAnsi" w:hAnsiTheme="minorHAnsi"/>
          <w:color w:val="000000" w:themeColor="text1"/>
          <w:szCs w:val="24"/>
        </w:rPr>
        <w:t xml:space="preserve"> </w:t>
      </w:r>
      <w:r w:rsidR="00990358">
        <w:rPr>
          <w:rFonts w:asciiTheme="minorHAnsi" w:hAnsiTheme="minorHAnsi"/>
          <w:color w:val="000000" w:themeColor="text1"/>
          <w:szCs w:val="24"/>
        </w:rPr>
        <w:t xml:space="preserve">auxiliary contact </w:t>
      </w:r>
      <w:r>
        <w:rPr>
          <w:rFonts w:asciiTheme="minorHAnsi" w:hAnsiTheme="minorHAnsi"/>
          <w:color w:val="000000" w:themeColor="text1"/>
          <w:szCs w:val="24"/>
        </w:rPr>
        <w:t>of the</w:t>
      </w:r>
      <w:r w:rsidR="00990358">
        <w:rPr>
          <w:rFonts w:asciiTheme="minorHAnsi" w:hAnsiTheme="minorHAnsi"/>
          <w:color w:val="000000" w:themeColor="text1"/>
          <w:szCs w:val="24"/>
        </w:rPr>
        <w:t xml:space="preserve"> grounding</w:t>
      </w:r>
      <w:r>
        <w:rPr>
          <w:rFonts w:asciiTheme="minorHAnsi" w:hAnsiTheme="minorHAnsi"/>
          <w:color w:val="000000" w:themeColor="text1"/>
          <w:szCs w:val="24"/>
        </w:rPr>
        <w:t xml:space="preserve"> relay.</w:t>
      </w:r>
    </w:p>
    <w:p w14:paraId="48FDEF4B" w14:textId="348A5D39" w:rsidR="00990358" w:rsidRDefault="00990358" w:rsidP="003E1FBC">
      <w:pPr>
        <w:pStyle w:val="ListParagraph"/>
        <w:numPr>
          <w:ilvl w:val="1"/>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Verify that </w:t>
      </w:r>
      <w:r>
        <w:rPr>
          <w:rFonts w:asciiTheme="minorHAnsi" w:hAnsiTheme="minorHAnsi"/>
          <w:szCs w:val="24"/>
        </w:rPr>
        <w:t xml:space="preserve">the </w:t>
      </w:r>
      <w:r>
        <w:rPr>
          <w:szCs w:val="24"/>
        </w:rPr>
        <w:t xml:space="preserve">HV grounding relay is closed </w:t>
      </w:r>
      <w:r w:rsidR="003E1FBC">
        <w:rPr>
          <w:szCs w:val="24"/>
        </w:rPr>
        <w:t>1 second</w:t>
      </w:r>
      <w:r>
        <w:rPr>
          <w:szCs w:val="24"/>
        </w:rPr>
        <w:t xml:space="preserve"> after </w:t>
      </w:r>
      <w:r w:rsidR="003E1FBC">
        <w:rPr>
          <w:szCs w:val="24"/>
        </w:rPr>
        <w:t>removing Access key or PSS0 transitioning to Alarm mode.</w:t>
      </w:r>
    </w:p>
    <w:p w14:paraId="262A2CB6" w14:textId="4FB138CA" w:rsidR="00F206A1" w:rsidRPr="00F206A1" w:rsidRDefault="00F206A1" w:rsidP="00F206A1">
      <w:pPr>
        <w:pStyle w:val="ListParagraph"/>
        <w:numPr>
          <w:ilvl w:val="0"/>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Carry out tests mentioned in steps 2 and 3 by </w:t>
      </w:r>
      <w:r>
        <w:rPr>
          <w:rFonts w:asciiTheme="minorHAnsi" w:hAnsiTheme="minorHAnsi"/>
          <w:szCs w:val="24"/>
        </w:rPr>
        <w:t xml:space="preserve">moving the Access key in slot #1 to OFF position. </w:t>
      </w:r>
      <w:r>
        <w:rPr>
          <w:szCs w:val="24"/>
        </w:rPr>
        <w:t>Note the measured times in table 1.</w:t>
      </w:r>
    </w:p>
    <w:p w14:paraId="4DE972F4" w14:textId="06A6BB01" w:rsidR="00823EA0" w:rsidRPr="00F206A1" w:rsidRDefault="00F206A1" w:rsidP="00F206A1">
      <w:pPr>
        <w:pStyle w:val="ListParagraph"/>
        <w:numPr>
          <w:ilvl w:val="0"/>
          <w:numId w:val="29"/>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Carry out tests mentioned in steps 2 and 3 by pressing </w:t>
      </w:r>
      <w:r w:rsidRPr="00265A46">
        <w:rPr>
          <w:rFonts w:asciiTheme="minorHAnsi" w:hAnsiTheme="minorHAnsi"/>
          <w:szCs w:val="24"/>
        </w:rPr>
        <w:t>ISrc HV PS OFF button</w:t>
      </w:r>
      <w:r>
        <w:rPr>
          <w:rFonts w:asciiTheme="minorHAnsi" w:hAnsiTheme="minorHAnsi"/>
          <w:szCs w:val="24"/>
        </w:rPr>
        <w:t xml:space="preserve">. </w:t>
      </w:r>
      <w:r>
        <w:rPr>
          <w:szCs w:val="24"/>
        </w:rPr>
        <w:t>Note the measured times in table 1.</w:t>
      </w:r>
    </w:p>
    <w:p w14:paraId="6DBBF85A" w14:textId="77777777" w:rsidR="003D4A12" w:rsidRPr="00991A73" w:rsidRDefault="003D4A12" w:rsidP="003D4A12">
      <w:pPr>
        <w:pStyle w:val="ListParagraph"/>
        <w:spacing w:after="0"/>
        <w:jc w:val="both"/>
        <w:rPr>
          <w:rFonts w:asciiTheme="minorHAnsi" w:hAnsiTheme="minorHAnsi"/>
          <w:szCs w:val="24"/>
        </w:rPr>
      </w:pPr>
    </w:p>
    <w:p w14:paraId="5F338CF4" w14:textId="77777777" w:rsidR="003D4A12" w:rsidRPr="00991A73" w:rsidRDefault="003D4A12" w:rsidP="003D4A12">
      <w:pPr>
        <w:pStyle w:val="Heading3"/>
      </w:pPr>
      <w:bookmarkStart w:id="117" w:name="_Ref522523441"/>
      <w:bookmarkStart w:id="118" w:name="_Toc529435392"/>
      <w:r w:rsidRPr="00991A73">
        <w:t>Acceptance criteria</w:t>
      </w:r>
      <w:bookmarkEnd w:id="117"/>
      <w:bookmarkEnd w:id="118"/>
      <w:r w:rsidRPr="00991A73" w:rsidDel="00D27CFF">
        <w:t xml:space="preserve"> </w:t>
      </w:r>
    </w:p>
    <w:p w14:paraId="1314BAA2" w14:textId="4F19A348" w:rsidR="00A26D50" w:rsidRDefault="00A26D50" w:rsidP="00E66EEC">
      <w:pPr>
        <w:pStyle w:val="ListParagraph"/>
        <w:numPr>
          <w:ilvl w:val="0"/>
          <w:numId w:val="10"/>
        </w:numPr>
        <w:jc w:val="both"/>
        <w:rPr>
          <w:rFonts w:asciiTheme="minorHAnsi" w:hAnsiTheme="minorHAnsi"/>
          <w:szCs w:val="24"/>
        </w:rPr>
      </w:pPr>
      <w:r>
        <w:rPr>
          <w:rFonts w:asciiTheme="minorHAnsi" w:hAnsiTheme="minorHAnsi"/>
          <w:szCs w:val="24"/>
        </w:rPr>
        <w:t>During</w:t>
      </w:r>
      <w:r w:rsidR="00AA05A2">
        <w:rPr>
          <w:rFonts w:asciiTheme="minorHAnsi" w:hAnsiTheme="minorHAnsi"/>
          <w:szCs w:val="24"/>
        </w:rPr>
        <w:t xml:space="preserve"> the</w:t>
      </w:r>
      <w:r>
        <w:rPr>
          <w:rFonts w:asciiTheme="minorHAnsi" w:hAnsiTheme="minorHAnsi"/>
          <w:szCs w:val="24"/>
        </w:rPr>
        <w:t xml:space="preserve"> procedure for </w:t>
      </w:r>
      <w:r w:rsidRPr="00A26D50">
        <w:rPr>
          <w:rFonts w:asciiTheme="minorHAnsi" w:hAnsiTheme="minorHAnsi"/>
          <w:szCs w:val="24"/>
        </w:rPr>
        <w:t xml:space="preserve">removing </w:t>
      </w:r>
      <w:r w:rsidR="002E44F9">
        <w:rPr>
          <w:rFonts w:asciiTheme="minorHAnsi" w:hAnsiTheme="minorHAnsi"/>
          <w:szCs w:val="24"/>
        </w:rPr>
        <w:t>the</w:t>
      </w:r>
      <w:r w:rsidRPr="00A26D50">
        <w:rPr>
          <w:rFonts w:asciiTheme="minorHAnsi" w:hAnsiTheme="minorHAnsi"/>
          <w:szCs w:val="24"/>
        </w:rPr>
        <w:t xml:space="preserve"> permit to energise</w:t>
      </w:r>
      <w:r>
        <w:rPr>
          <w:rFonts w:asciiTheme="minorHAnsi" w:hAnsiTheme="minorHAnsi"/>
          <w:szCs w:val="24"/>
        </w:rPr>
        <w:t xml:space="preserve">, the contactors shall be open 500 ms after a permit is removed, and the HV grounding relay shall be closed 500 ms after the contactors are detected open. </w:t>
      </w:r>
    </w:p>
    <w:p w14:paraId="7516BEDB" w14:textId="5F9EC51D" w:rsidR="00A26D50" w:rsidRPr="00A26D50" w:rsidRDefault="00A26D50" w:rsidP="000934D9">
      <w:pPr>
        <w:pStyle w:val="ListParagraph"/>
        <w:numPr>
          <w:ilvl w:val="0"/>
          <w:numId w:val="10"/>
        </w:numPr>
        <w:jc w:val="both"/>
        <w:rPr>
          <w:rFonts w:asciiTheme="minorHAnsi" w:hAnsiTheme="minorHAnsi"/>
          <w:szCs w:val="24"/>
        </w:rPr>
      </w:pPr>
      <w:r w:rsidRPr="000934D9">
        <w:rPr>
          <w:rFonts w:asciiTheme="minorHAnsi" w:hAnsiTheme="minorHAnsi"/>
          <w:szCs w:val="24"/>
        </w:rPr>
        <w:lastRenderedPageBreak/>
        <w:t xml:space="preserve">Upon alarm during HV ON mode, </w:t>
      </w:r>
      <w:r w:rsidR="000934D9" w:rsidRPr="000934D9">
        <w:rPr>
          <w:rFonts w:asciiTheme="minorHAnsi" w:hAnsiTheme="minorHAnsi"/>
          <w:szCs w:val="24"/>
        </w:rPr>
        <w:t>the</w:t>
      </w:r>
      <w:r w:rsidR="000934D9">
        <w:rPr>
          <w:rFonts w:asciiTheme="minorHAnsi" w:hAnsiTheme="minorHAnsi"/>
          <w:szCs w:val="24"/>
        </w:rPr>
        <w:t xml:space="preserve"> contactors shall be open 500 ms after a permit is removed, and the HV grounding relay shall be closed 500 ms after the contactors are detected open.</w:t>
      </w:r>
      <w:r>
        <w:rPr>
          <w:rFonts w:asciiTheme="minorHAnsi" w:hAnsiTheme="minorHAnsi"/>
          <w:szCs w:val="24"/>
        </w:rPr>
        <w:t xml:space="preserve"> </w:t>
      </w:r>
    </w:p>
    <w:p w14:paraId="36704557" w14:textId="16BBA688" w:rsidR="00E056C4" w:rsidRPr="00F50003" w:rsidRDefault="00E056C4" w:rsidP="00E056C4">
      <w:pPr>
        <w:pStyle w:val="Heading2"/>
      </w:pPr>
      <w:bookmarkStart w:id="119" w:name="_Toc529435393"/>
      <w:r w:rsidRPr="00F50003">
        <w:t>Opening Access door during PSS0 failure</w:t>
      </w:r>
      <w:bookmarkEnd w:id="119"/>
    </w:p>
    <w:p w14:paraId="0C20F8A5" w14:textId="77777777" w:rsidR="00E056C4" w:rsidRPr="00991A73" w:rsidRDefault="00E056C4" w:rsidP="00E056C4">
      <w:pPr>
        <w:pStyle w:val="Heading3"/>
        <w:jc w:val="both"/>
        <w:rPr>
          <w:szCs w:val="24"/>
        </w:rPr>
      </w:pPr>
      <w:bookmarkStart w:id="120" w:name="_Toc529435394"/>
      <w:r w:rsidRPr="00991A73">
        <w:rPr>
          <w:szCs w:val="24"/>
        </w:rPr>
        <w:t>Description</w:t>
      </w:r>
      <w:bookmarkEnd w:id="120"/>
    </w:p>
    <w:p w14:paraId="67EF83D7" w14:textId="302F7524" w:rsidR="00E056C4" w:rsidRPr="00991A73" w:rsidRDefault="00E056C4" w:rsidP="00E056C4">
      <w:pPr>
        <w:jc w:val="both"/>
        <w:rPr>
          <w:szCs w:val="24"/>
          <w:lang w:val="en-GB"/>
        </w:rPr>
      </w:pPr>
      <w:r w:rsidRPr="00991A73">
        <w:rPr>
          <w:szCs w:val="24"/>
          <w:lang w:val="en-GB"/>
        </w:rPr>
        <w:t xml:space="preserve">Test that </w:t>
      </w:r>
      <w:r>
        <w:rPr>
          <w:szCs w:val="24"/>
          <w:lang w:val="en-GB"/>
        </w:rPr>
        <w:t>the Access door to</w:t>
      </w:r>
      <w:r w:rsidR="004F454E">
        <w:rPr>
          <w:szCs w:val="24"/>
          <w:lang w:val="en-GB"/>
        </w:rPr>
        <w:t xml:space="preserve"> the</w:t>
      </w:r>
      <w:r>
        <w:rPr>
          <w:szCs w:val="24"/>
          <w:lang w:val="en-GB"/>
        </w:rPr>
        <w:t xml:space="preserve"> PSS0 controlled area</w:t>
      </w:r>
      <w:r w:rsidR="004F454E">
        <w:rPr>
          <w:szCs w:val="24"/>
          <w:lang w:val="en-GB"/>
        </w:rPr>
        <w:t xml:space="preserve"> can be opened</w:t>
      </w:r>
      <w:r>
        <w:rPr>
          <w:szCs w:val="24"/>
          <w:lang w:val="en-GB"/>
        </w:rPr>
        <w:t xml:space="preserve"> using</w:t>
      </w:r>
      <w:r w:rsidR="008A50A6">
        <w:rPr>
          <w:szCs w:val="24"/>
          <w:lang w:val="en-GB"/>
        </w:rPr>
        <w:t xml:space="preserve"> the</w:t>
      </w:r>
      <w:r>
        <w:rPr>
          <w:szCs w:val="24"/>
          <w:lang w:val="en-GB"/>
        </w:rPr>
        <w:t xml:space="preserve"> </w:t>
      </w:r>
      <w:r w:rsidR="008A50A6">
        <w:rPr>
          <w:szCs w:val="24"/>
          <w:lang w:val="en-GB"/>
        </w:rPr>
        <w:t>O</w:t>
      </w:r>
      <w:r>
        <w:rPr>
          <w:szCs w:val="24"/>
          <w:lang w:val="en-GB"/>
        </w:rPr>
        <w:t>verride key and</w:t>
      </w:r>
      <w:r w:rsidR="00023BF2">
        <w:rPr>
          <w:szCs w:val="24"/>
          <w:lang w:val="en-GB"/>
        </w:rPr>
        <w:t xml:space="preserve"> the</w:t>
      </w:r>
      <w:r>
        <w:rPr>
          <w:szCs w:val="24"/>
          <w:lang w:val="en-GB"/>
        </w:rPr>
        <w:t xml:space="preserve"> Access key during PSS0 failure.</w:t>
      </w:r>
    </w:p>
    <w:p w14:paraId="6AA1CE42" w14:textId="77777777" w:rsidR="00E056C4" w:rsidRPr="00991A73" w:rsidRDefault="00E056C4" w:rsidP="00E056C4">
      <w:pPr>
        <w:pStyle w:val="Heading3"/>
        <w:jc w:val="both"/>
        <w:rPr>
          <w:rFonts w:cstheme="minorHAnsi"/>
          <w:szCs w:val="24"/>
        </w:rPr>
      </w:pPr>
      <w:bookmarkStart w:id="121" w:name="_Ref522197624"/>
      <w:bookmarkStart w:id="122" w:name="_Toc529435395"/>
      <w:r w:rsidRPr="00991A73">
        <w:rPr>
          <w:rFonts w:cstheme="minorHAnsi"/>
          <w:szCs w:val="24"/>
        </w:rPr>
        <w:t>Entry criteria</w:t>
      </w:r>
      <w:bookmarkEnd w:id="121"/>
      <w:bookmarkEnd w:id="122"/>
    </w:p>
    <w:p w14:paraId="5C729D2E" w14:textId="77777777" w:rsidR="00E056C4" w:rsidRPr="00991A73" w:rsidRDefault="00E056C4" w:rsidP="00E056C4">
      <w:pPr>
        <w:pStyle w:val="ListParagraph"/>
        <w:numPr>
          <w:ilvl w:val="0"/>
          <w:numId w:val="9"/>
        </w:numPr>
        <w:jc w:val="both"/>
      </w:pPr>
      <w:r w:rsidRPr="00991A73">
        <w:t>The p</w:t>
      </w:r>
      <w:r>
        <w:t>ersonnel who carry</w:t>
      </w:r>
      <w:r w:rsidRPr="00991A73">
        <w:t xml:space="preserve"> out the test </w:t>
      </w:r>
      <w:r>
        <w:t>shall be authorized to work in the test area, and shall also be familiar with the test procedures.</w:t>
      </w:r>
    </w:p>
    <w:p w14:paraId="3404DA6F" w14:textId="77777777" w:rsidR="00E056C4" w:rsidRPr="00991A73" w:rsidRDefault="00E056C4" w:rsidP="00E056C4">
      <w:pPr>
        <w:pStyle w:val="ListParagraph"/>
        <w:numPr>
          <w:ilvl w:val="0"/>
          <w:numId w:val="9"/>
        </w:numPr>
        <w:jc w:val="both"/>
      </w:pPr>
      <w:r w:rsidRPr="00991A73">
        <w:t>Test report template, with checklist and punch list.</w:t>
      </w:r>
    </w:p>
    <w:p w14:paraId="393C9D4E" w14:textId="4C0D4A61" w:rsidR="00E056C4" w:rsidRPr="00991A73" w:rsidRDefault="00E056C4" w:rsidP="00007C3A">
      <w:pPr>
        <w:pStyle w:val="ListParagraph"/>
        <w:numPr>
          <w:ilvl w:val="0"/>
          <w:numId w:val="9"/>
        </w:numPr>
        <w:jc w:val="both"/>
      </w:pPr>
      <w:r>
        <w:t xml:space="preserve">The </w:t>
      </w:r>
      <w:r w:rsidR="00007C3A">
        <w:t>solenoid cannot be energised, i.e. failure in PSS0.</w:t>
      </w:r>
    </w:p>
    <w:p w14:paraId="656B9007" w14:textId="77777777" w:rsidR="00E056C4" w:rsidRPr="00991A73" w:rsidRDefault="00E056C4" w:rsidP="00E056C4">
      <w:pPr>
        <w:pStyle w:val="ListParagraph"/>
        <w:numPr>
          <w:ilvl w:val="0"/>
          <w:numId w:val="9"/>
        </w:numPr>
        <w:jc w:val="both"/>
      </w:pPr>
      <w:r>
        <w:t>This test r</w:t>
      </w:r>
      <w:r w:rsidRPr="00991A73">
        <w:t xml:space="preserve">equires </w:t>
      </w:r>
      <w:r>
        <w:t>two</w:t>
      </w:r>
      <w:r w:rsidRPr="00991A73">
        <w:t xml:space="preserve"> persons.</w:t>
      </w:r>
    </w:p>
    <w:p w14:paraId="6A813C73" w14:textId="77777777" w:rsidR="00E056C4" w:rsidRPr="00991A73" w:rsidRDefault="00E056C4" w:rsidP="00E056C4">
      <w:pPr>
        <w:pStyle w:val="ListParagraph"/>
        <w:spacing w:after="0"/>
        <w:jc w:val="both"/>
        <w:rPr>
          <w:szCs w:val="24"/>
        </w:rPr>
      </w:pPr>
    </w:p>
    <w:p w14:paraId="7AF8F4CB" w14:textId="77777777" w:rsidR="00E056C4" w:rsidRPr="00991A73" w:rsidRDefault="00E056C4" w:rsidP="00E056C4">
      <w:pPr>
        <w:pStyle w:val="Heading3"/>
        <w:rPr>
          <w:color w:val="000000" w:themeColor="text1"/>
        </w:rPr>
      </w:pPr>
      <w:bookmarkStart w:id="123" w:name="_Toc529435396"/>
      <w:r w:rsidRPr="00991A73">
        <w:rPr>
          <w:color w:val="000000" w:themeColor="text1"/>
        </w:rPr>
        <w:t>Test steps</w:t>
      </w:r>
      <w:bookmarkEnd w:id="123"/>
    </w:p>
    <w:p w14:paraId="3BD41AF7" w14:textId="6BBE9F70" w:rsidR="00E056C4" w:rsidRDefault="00F50003" w:rsidP="00F50003">
      <w:pPr>
        <w:pStyle w:val="ListParagraph"/>
        <w:numPr>
          <w:ilvl w:val="0"/>
          <w:numId w:val="35"/>
        </w:numPr>
        <w:spacing w:after="0"/>
        <w:jc w:val="both"/>
        <w:rPr>
          <w:rFonts w:asciiTheme="minorHAnsi" w:hAnsiTheme="minorHAnsi"/>
          <w:color w:val="000000" w:themeColor="text1"/>
          <w:szCs w:val="24"/>
        </w:rPr>
      </w:pPr>
      <w:r>
        <w:rPr>
          <w:rFonts w:asciiTheme="minorHAnsi" w:hAnsiTheme="minorHAnsi"/>
          <w:color w:val="000000" w:themeColor="text1"/>
          <w:szCs w:val="24"/>
        </w:rPr>
        <w:t xml:space="preserve">Switch the </w:t>
      </w:r>
      <w:r w:rsidR="00E056C4">
        <w:rPr>
          <w:rFonts w:asciiTheme="minorHAnsi" w:hAnsiTheme="minorHAnsi"/>
          <w:color w:val="000000" w:themeColor="text1"/>
          <w:szCs w:val="24"/>
        </w:rPr>
        <w:t xml:space="preserve">PSS0 </w:t>
      </w:r>
      <w:r>
        <w:rPr>
          <w:rFonts w:asciiTheme="minorHAnsi" w:hAnsiTheme="minorHAnsi"/>
          <w:color w:val="000000" w:themeColor="text1"/>
          <w:szCs w:val="24"/>
        </w:rPr>
        <w:t>red PLC to stop mode so that the proLok solenoid cannot be energised.</w:t>
      </w:r>
    </w:p>
    <w:p w14:paraId="672930E4" w14:textId="77777777" w:rsidR="00E056C4" w:rsidRPr="00E056C4" w:rsidRDefault="00E056C4" w:rsidP="00E056C4">
      <w:pPr>
        <w:pStyle w:val="ListParagraph"/>
        <w:numPr>
          <w:ilvl w:val="0"/>
          <w:numId w:val="35"/>
        </w:numPr>
        <w:jc w:val="both"/>
      </w:pPr>
      <w:r w:rsidRPr="00E056C4">
        <w:t>Open the Access key box and turn the Access key into OFF position. Remove the key from slot #1.</w:t>
      </w:r>
    </w:p>
    <w:p w14:paraId="31F4E39E" w14:textId="681E375D" w:rsidR="00E056C4" w:rsidRPr="00E056C4" w:rsidRDefault="00E056C4" w:rsidP="00F50003">
      <w:pPr>
        <w:pStyle w:val="ListParagraph"/>
        <w:numPr>
          <w:ilvl w:val="0"/>
          <w:numId w:val="35"/>
        </w:numPr>
        <w:jc w:val="both"/>
      </w:pPr>
      <w:r w:rsidRPr="00E056C4">
        <w:t>Take the access key to the ISrc access door.</w:t>
      </w:r>
    </w:p>
    <w:p w14:paraId="1ACCE3B7" w14:textId="2C6227E9" w:rsidR="00E056C4" w:rsidRPr="00E056C4" w:rsidRDefault="00E056C4" w:rsidP="00E056C4">
      <w:pPr>
        <w:pStyle w:val="ListParagraph"/>
        <w:numPr>
          <w:ilvl w:val="0"/>
          <w:numId w:val="35"/>
        </w:numPr>
        <w:jc w:val="both"/>
      </w:pPr>
      <w:r w:rsidRPr="00E056C4">
        <w:t>Insert the mec</w:t>
      </w:r>
      <w:r w:rsidR="000A082E">
        <w:t>hanical override key in the proL</w:t>
      </w:r>
      <w:r w:rsidRPr="00E056C4">
        <w:t>ok.</w:t>
      </w:r>
    </w:p>
    <w:p w14:paraId="4148A99D" w14:textId="77777777" w:rsidR="00E056C4" w:rsidRPr="00E056C4" w:rsidRDefault="00E056C4" w:rsidP="00E056C4">
      <w:pPr>
        <w:pStyle w:val="ListParagraph"/>
        <w:numPr>
          <w:ilvl w:val="0"/>
          <w:numId w:val="35"/>
        </w:numPr>
        <w:jc w:val="both"/>
      </w:pPr>
      <w:r w:rsidRPr="00E056C4">
        <w:t>Insert the access key in slot #2 on the proLok.</w:t>
      </w:r>
    </w:p>
    <w:p w14:paraId="5B8DF303" w14:textId="77777777" w:rsidR="00E056C4" w:rsidRPr="00E056C4" w:rsidRDefault="00E056C4" w:rsidP="00E056C4">
      <w:pPr>
        <w:pStyle w:val="ListParagraph"/>
        <w:numPr>
          <w:ilvl w:val="0"/>
          <w:numId w:val="35"/>
        </w:numPr>
        <w:jc w:val="both"/>
      </w:pPr>
      <w:r w:rsidRPr="00E056C4">
        <w:t>Remove safety key from slot #3 on the proLok.</w:t>
      </w:r>
    </w:p>
    <w:p w14:paraId="5FB464BB" w14:textId="4ACEA2A3" w:rsidR="00E056C4" w:rsidRPr="00E056C4" w:rsidRDefault="00E056C4" w:rsidP="00E056C4">
      <w:pPr>
        <w:pStyle w:val="ListParagraph"/>
        <w:numPr>
          <w:ilvl w:val="0"/>
          <w:numId w:val="35"/>
        </w:numPr>
        <w:jc w:val="both"/>
      </w:pPr>
      <w:r w:rsidRPr="00E056C4">
        <w:t>Verify that the door is unlocked.</w:t>
      </w:r>
    </w:p>
    <w:p w14:paraId="268946F5" w14:textId="77777777" w:rsidR="00E056C4" w:rsidRPr="00991A73" w:rsidRDefault="00E056C4" w:rsidP="00E056C4">
      <w:pPr>
        <w:pStyle w:val="ListParagraph"/>
        <w:spacing w:after="0"/>
        <w:jc w:val="both"/>
        <w:rPr>
          <w:rFonts w:asciiTheme="minorHAnsi" w:hAnsiTheme="minorHAnsi"/>
          <w:szCs w:val="24"/>
        </w:rPr>
      </w:pPr>
    </w:p>
    <w:p w14:paraId="7B73E37E" w14:textId="77777777" w:rsidR="00E056C4" w:rsidRPr="00991A73" w:rsidRDefault="00E056C4" w:rsidP="00E056C4">
      <w:pPr>
        <w:pStyle w:val="Heading3"/>
      </w:pPr>
      <w:bookmarkStart w:id="124" w:name="_Ref522523473"/>
      <w:bookmarkStart w:id="125" w:name="_Toc529435397"/>
      <w:r w:rsidRPr="00991A73">
        <w:t>Acceptance criteria</w:t>
      </w:r>
      <w:bookmarkEnd w:id="124"/>
      <w:bookmarkEnd w:id="125"/>
      <w:r w:rsidRPr="00991A73" w:rsidDel="00D27CFF">
        <w:t xml:space="preserve"> </w:t>
      </w:r>
    </w:p>
    <w:p w14:paraId="6C3588F0" w14:textId="35B2DD17" w:rsidR="00383300" w:rsidRPr="00572F1B" w:rsidRDefault="00E056C4" w:rsidP="00572F1B">
      <w:pPr>
        <w:pStyle w:val="ListParagraph"/>
        <w:numPr>
          <w:ilvl w:val="0"/>
          <w:numId w:val="36"/>
        </w:numPr>
        <w:spacing w:after="0"/>
        <w:jc w:val="both"/>
        <w:rPr>
          <w:color w:val="000000" w:themeColor="text1"/>
          <w:szCs w:val="24"/>
        </w:rPr>
      </w:pPr>
      <w:r w:rsidRPr="00572F1B">
        <w:rPr>
          <w:szCs w:val="24"/>
        </w:rPr>
        <w:t>The Access door to</w:t>
      </w:r>
      <w:r w:rsidR="00163193">
        <w:rPr>
          <w:szCs w:val="24"/>
        </w:rPr>
        <w:t xml:space="preserve"> t</w:t>
      </w:r>
      <w:r w:rsidR="00DE63FF">
        <w:rPr>
          <w:szCs w:val="24"/>
        </w:rPr>
        <w:t>he</w:t>
      </w:r>
      <w:r w:rsidRPr="00572F1B">
        <w:rPr>
          <w:szCs w:val="24"/>
        </w:rPr>
        <w:t xml:space="preserve"> PSS0 controlled area can be open using </w:t>
      </w:r>
      <w:r w:rsidR="0010073A">
        <w:rPr>
          <w:szCs w:val="24"/>
        </w:rPr>
        <w:t>the O</w:t>
      </w:r>
      <w:r w:rsidRPr="00572F1B">
        <w:rPr>
          <w:szCs w:val="24"/>
        </w:rPr>
        <w:t>verride key and</w:t>
      </w:r>
      <w:r w:rsidR="0010073A">
        <w:rPr>
          <w:szCs w:val="24"/>
        </w:rPr>
        <w:t xml:space="preserve"> the</w:t>
      </w:r>
      <w:r w:rsidRPr="00572F1B">
        <w:rPr>
          <w:szCs w:val="24"/>
        </w:rPr>
        <w:t xml:space="preserve"> Access key during PSS0 failure.</w:t>
      </w:r>
      <w:r w:rsidR="00383300" w:rsidRPr="00572F1B">
        <w:rPr>
          <w:szCs w:val="24"/>
        </w:rPr>
        <w:br w:type="page"/>
      </w:r>
    </w:p>
    <w:p w14:paraId="05272B5C" w14:textId="617C5B21" w:rsidR="003B74FB" w:rsidRPr="00991A73" w:rsidRDefault="00D52E55" w:rsidP="00D52E55">
      <w:pPr>
        <w:pStyle w:val="Heading1"/>
      </w:pPr>
      <w:bookmarkStart w:id="126" w:name="_Toc529435398"/>
      <w:r w:rsidRPr="00991A73">
        <w:lastRenderedPageBreak/>
        <w:t>SIT check list</w:t>
      </w:r>
      <w:bookmarkEnd w:id="126"/>
    </w:p>
    <w:p w14:paraId="7AC0ED42" w14:textId="337E2605" w:rsidR="00D52E55" w:rsidRPr="00991A73" w:rsidRDefault="00D52E55" w:rsidP="00D52E55">
      <w:pPr>
        <w:pStyle w:val="Heading2"/>
      </w:pPr>
      <w:bookmarkStart w:id="127" w:name="_Toc529435399"/>
      <w:r w:rsidRPr="00991A73">
        <w:t>Purpose</w:t>
      </w:r>
      <w:bookmarkEnd w:id="127"/>
    </w:p>
    <w:p w14:paraId="55A5B5B9" w14:textId="42FD37F1" w:rsidR="00D52E55" w:rsidRPr="00991A73" w:rsidRDefault="00D52E55" w:rsidP="00BE7145">
      <w:pPr>
        <w:jc w:val="both"/>
        <w:rPr>
          <w:rFonts w:cs="Calibri"/>
          <w:szCs w:val="24"/>
          <w:lang w:val="en-GB"/>
        </w:rPr>
      </w:pPr>
      <w:r w:rsidRPr="00991A73">
        <w:rPr>
          <w:rFonts w:cs="Calibri"/>
          <w:szCs w:val="24"/>
          <w:lang w:val="en-GB"/>
        </w:rPr>
        <w:t xml:space="preserve">The purpose of the checklists is to </w:t>
      </w:r>
      <w:r w:rsidR="00675631" w:rsidRPr="00991A73">
        <w:rPr>
          <w:rFonts w:cs="Calibri"/>
          <w:szCs w:val="24"/>
          <w:lang w:val="en-GB"/>
        </w:rPr>
        <w:t xml:space="preserve">be able to </w:t>
      </w:r>
      <w:r w:rsidRPr="00991A73">
        <w:rPr>
          <w:rFonts w:cs="Calibri"/>
          <w:szCs w:val="24"/>
          <w:lang w:val="en-GB"/>
        </w:rPr>
        <w:t xml:space="preserve">systematically </w:t>
      </w:r>
      <w:r w:rsidR="00675631" w:rsidRPr="00991A73">
        <w:rPr>
          <w:rFonts w:cs="Calibri"/>
          <w:szCs w:val="24"/>
          <w:lang w:val="en-GB"/>
        </w:rPr>
        <w:t xml:space="preserve">verify </w:t>
      </w:r>
      <w:r w:rsidRPr="00991A73">
        <w:rPr>
          <w:rFonts w:cs="Calibri"/>
          <w:szCs w:val="24"/>
          <w:lang w:val="en-GB"/>
        </w:rPr>
        <w:t>each safety aspect and to evaluate the safety of the overall system</w:t>
      </w:r>
      <w:r w:rsidR="00B35A08" w:rsidRPr="00991A73">
        <w:rPr>
          <w:rFonts w:cs="Calibri"/>
          <w:szCs w:val="24"/>
          <w:lang w:val="en-GB"/>
        </w:rPr>
        <w:t xml:space="preserve"> </w:t>
      </w:r>
      <w:sdt>
        <w:sdtPr>
          <w:rPr>
            <w:rFonts w:cs="Calibri"/>
            <w:szCs w:val="24"/>
            <w:lang w:val="en-GB"/>
          </w:rPr>
          <w:id w:val="756253915"/>
          <w:citation/>
        </w:sdtPr>
        <w:sdtEndPr/>
        <w:sdtContent>
          <w:r w:rsidR="00B35A08" w:rsidRPr="00991A73">
            <w:rPr>
              <w:rFonts w:cs="Calibri"/>
              <w:szCs w:val="24"/>
              <w:lang w:val="en-GB"/>
            </w:rPr>
            <w:fldChar w:fldCharType="begin"/>
          </w:r>
          <w:r w:rsidR="00B35A08" w:rsidRPr="00991A73">
            <w:rPr>
              <w:rFonts w:cs="Calibri"/>
              <w:szCs w:val="24"/>
              <w:lang w:val="en-GB"/>
            </w:rPr>
            <w:instrText xml:space="preserve"> CITATION PSS18 \l 1053 </w:instrText>
          </w:r>
          <w:r w:rsidR="00B35A08" w:rsidRPr="00991A73">
            <w:rPr>
              <w:rFonts w:cs="Calibri"/>
              <w:szCs w:val="24"/>
              <w:lang w:val="en-GB"/>
            </w:rPr>
            <w:fldChar w:fldCharType="separate"/>
          </w:r>
          <w:r w:rsidR="00655AD5" w:rsidRPr="00655AD5">
            <w:rPr>
              <w:rFonts w:cs="Calibri"/>
              <w:noProof/>
              <w:szCs w:val="24"/>
              <w:lang w:val="en-GB"/>
            </w:rPr>
            <w:t>[1]</w:t>
          </w:r>
          <w:r w:rsidR="00B35A08" w:rsidRPr="00991A73">
            <w:rPr>
              <w:rFonts w:cs="Calibri"/>
              <w:szCs w:val="24"/>
              <w:lang w:val="en-GB"/>
            </w:rPr>
            <w:fldChar w:fldCharType="end"/>
          </w:r>
        </w:sdtContent>
      </w:sdt>
      <w:r w:rsidRPr="00991A73">
        <w:rPr>
          <w:rFonts w:cs="Calibri"/>
          <w:szCs w:val="24"/>
          <w:lang w:val="en-GB"/>
        </w:rPr>
        <w:t>.</w:t>
      </w:r>
    </w:p>
    <w:p w14:paraId="3AEAF93E" w14:textId="2C28738F" w:rsidR="0076633E" w:rsidRPr="00991A73" w:rsidRDefault="00D52E55" w:rsidP="00BE7145">
      <w:pPr>
        <w:pStyle w:val="Heading2"/>
      </w:pPr>
      <w:bookmarkStart w:id="128" w:name="_Toc520980954"/>
      <w:bookmarkStart w:id="129" w:name="_Toc520981031"/>
      <w:bookmarkStart w:id="130" w:name="_Toc529435400"/>
      <w:bookmarkEnd w:id="128"/>
      <w:bookmarkEnd w:id="129"/>
      <w:r w:rsidRPr="00991A73">
        <w:t>Checklist</w:t>
      </w:r>
      <w:bookmarkEnd w:id="130"/>
    </w:p>
    <w:p w14:paraId="18202E3D" w14:textId="04C17234" w:rsidR="004E462C" w:rsidRDefault="00C9134D" w:rsidP="009F195A">
      <w:pPr>
        <w:jc w:val="both"/>
        <w:rPr>
          <w:szCs w:val="24"/>
          <w:lang w:val="en-GB"/>
        </w:rPr>
      </w:pPr>
      <w:r w:rsidRPr="00BF50F1">
        <w:rPr>
          <w:szCs w:val="24"/>
          <w:lang w:val="en-GB"/>
        </w:rPr>
        <w:t>Th</w:t>
      </w:r>
      <w:r w:rsidR="00BF50F1" w:rsidRPr="00BF50F1">
        <w:rPr>
          <w:szCs w:val="24"/>
          <w:lang w:val="en-GB"/>
        </w:rPr>
        <w:t>e</w:t>
      </w:r>
      <w:r w:rsidRPr="00BF50F1">
        <w:rPr>
          <w:szCs w:val="24"/>
          <w:lang w:val="en-GB"/>
        </w:rPr>
        <w:t xml:space="preserve"> checklist</w:t>
      </w:r>
      <w:r w:rsidR="00BF50F1" w:rsidRPr="00BF50F1">
        <w:rPr>
          <w:szCs w:val="24"/>
          <w:lang w:val="en-GB"/>
        </w:rPr>
        <w:t xml:space="preserve"> in </w:t>
      </w:r>
      <w:r w:rsidR="00BF50F1" w:rsidRPr="00BF50F1">
        <w:rPr>
          <w:szCs w:val="24"/>
        </w:rPr>
        <w:fldChar w:fldCharType="begin"/>
      </w:r>
      <w:r w:rsidR="00BF50F1" w:rsidRPr="00BF50F1">
        <w:rPr>
          <w:szCs w:val="24"/>
          <w:lang w:val="en-GB"/>
        </w:rPr>
        <w:instrText xml:space="preserve"> REF _Ref522172835 \h  \* MERGEFORMAT </w:instrText>
      </w:r>
      <w:r w:rsidR="00BF50F1" w:rsidRPr="00BF50F1">
        <w:rPr>
          <w:szCs w:val="24"/>
        </w:rPr>
      </w:r>
      <w:r w:rsidR="00BF50F1" w:rsidRPr="00BF50F1">
        <w:rPr>
          <w:szCs w:val="24"/>
        </w:rPr>
        <w:fldChar w:fldCharType="separate"/>
      </w:r>
      <w:r w:rsidR="00655AD5" w:rsidRPr="00655AD5">
        <w:rPr>
          <w:szCs w:val="24"/>
          <w:lang w:val="en-GB"/>
        </w:rPr>
        <w:t>Table 1</w:t>
      </w:r>
      <w:r w:rsidR="00BF50F1" w:rsidRPr="00BF50F1">
        <w:rPr>
          <w:szCs w:val="24"/>
        </w:rPr>
        <w:fldChar w:fldCharType="end"/>
      </w:r>
      <w:r w:rsidRPr="00BF50F1">
        <w:rPr>
          <w:szCs w:val="24"/>
          <w:lang w:val="en-GB"/>
        </w:rPr>
        <w:t xml:space="preserve"> has to be filled in before SIT is finalised. The test cases are described in the test section</w:t>
      </w:r>
      <w:r w:rsidR="00F54896" w:rsidRPr="00BF50F1">
        <w:rPr>
          <w:szCs w:val="24"/>
          <w:lang w:val="en-GB"/>
        </w:rPr>
        <w:t xml:space="preserve"> (Section </w:t>
      </w:r>
      <w:r w:rsidR="00F54896" w:rsidRPr="00BF50F1">
        <w:rPr>
          <w:szCs w:val="24"/>
          <w:lang w:val="en-GB"/>
        </w:rPr>
        <w:fldChar w:fldCharType="begin"/>
      </w:r>
      <w:r w:rsidR="00F54896" w:rsidRPr="00BF50F1">
        <w:rPr>
          <w:szCs w:val="24"/>
          <w:lang w:val="en-GB"/>
        </w:rPr>
        <w:instrText xml:space="preserve"> REF _Ref522179504 \r \h </w:instrText>
      </w:r>
      <w:r w:rsidR="00BF50F1">
        <w:rPr>
          <w:szCs w:val="24"/>
          <w:lang w:val="en-GB"/>
        </w:rPr>
        <w:instrText xml:space="preserve"> \* MERGEFORMAT </w:instrText>
      </w:r>
      <w:r w:rsidR="00F54896" w:rsidRPr="00BF50F1">
        <w:rPr>
          <w:szCs w:val="24"/>
          <w:lang w:val="en-GB"/>
        </w:rPr>
      </w:r>
      <w:r w:rsidR="00F54896" w:rsidRPr="00BF50F1">
        <w:rPr>
          <w:szCs w:val="24"/>
          <w:lang w:val="en-GB"/>
        </w:rPr>
        <w:fldChar w:fldCharType="separate"/>
      </w:r>
      <w:r w:rsidR="00655AD5">
        <w:rPr>
          <w:szCs w:val="24"/>
          <w:lang w:val="en-GB"/>
        </w:rPr>
        <w:t>2</w:t>
      </w:r>
      <w:r w:rsidR="00F54896" w:rsidRPr="00BF50F1">
        <w:rPr>
          <w:szCs w:val="24"/>
          <w:lang w:val="en-GB"/>
        </w:rPr>
        <w:fldChar w:fldCharType="end"/>
      </w:r>
      <w:r w:rsidR="00F54896" w:rsidRPr="00BF50F1">
        <w:rPr>
          <w:szCs w:val="24"/>
          <w:lang w:val="en-GB"/>
        </w:rPr>
        <w:t>)</w:t>
      </w:r>
      <w:r w:rsidRPr="00BF50F1">
        <w:rPr>
          <w:szCs w:val="24"/>
          <w:lang w:val="en-GB"/>
        </w:rPr>
        <w:t>.</w:t>
      </w:r>
    </w:p>
    <w:p w14:paraId="32E9B76A" w14:textId="77777777" w:rsidR="004E462C" w:rsidRDefault="004E462C" w:rsidP="00356413">
      <w:pPr>
        <w:rPr>
          <w:lang w:val="en-GB"/>
        </w:rPr>
      </w:pPr>
    </w:p>
    <w:p w14:paraId="60FCAF5B" w14:textId="77777777" w:rsidR="004E462C" w:rsidRDefault="004E462C" w:rsidP="00356413">
      <w:pPr>
        <w:rPr>
          <w:lang w:val="en-GB"/>
        </w:rPr>
      </w:pPr>
    </w:p>
    <w:p w14:paraId="26CFC4BF" w14:textId="211FEE10" w:rsidR="00DE3C8A" w:rsidRPr="004E462C" w:rsidRDefault="00DE3C8A" w:rsidP="00356413">
      <w:pPr>
        <w:rPr>
          <w:lang w:val="en-GB"/>
        </w:rPr>
      </w:pPr>
      <w:r w:rsidRPr="004E462C">
        <w:rPr>
          <w:lang w:val="en-GB"/>
        </w:rPr>
        <w:br w:type="page"/>
      </w:r>
    </w:p>
    <w:p w14:paraId="3D4D3EA3" w14:textId="2A89C0E4" w:rsidR="00DE3C8A" w:rsidRPr="00991A73" w:rsidRDefault="00DE3C8A" w:rsidP="00DE3C8A">
      <w:pPr>
        <w:pStyle w:val="Caption"/>
        <w:keepNext/>
      </w:pPr>
      <w:bookmarkStart w:id="131" w:name="_Ref522172835"/>
      <w:bookmarkStart w:id="132" w:name="_Toc529435408"/>
      <w:r w:rsidRPr="00991A73">
        <w:lastRenderedPageBreak/>
        <w:t xml:space="preserve">Table </w:t>
      </w:r>
      <w:r w:rsidRPr="00991A73">
        <w:fldChar w:fldCharType="begin"/>
      </w:r>
      <w:r w:rsidRPr="00991A73">
        <w:instrText xml:space="preserve"> SEQ Table \* ARABIC </w:instrText>
      </w:r>
      <w:r w:rsidRPr="00991A73">
        <w:fldChar w:fldCharType="separate"/>
      </w:r>
      <w:r w:rsidR="00655AD5">
        <w:rPr>
          <w:noProof/>
        </w:rPr>
        <w:t>1</w:t>
      </w:r>
      <w:r w:rsidRPr="00991A73">
        <w:fldChar w:fldCharType="end"/>
      </w:r>
      <w:bookmarkEnd w:id="131"/>
      <w:r w:rsidRPr="00991A73">
        <w:t>: SIT checklist</w:t>
      </w:r>
      <w:bookmarkEnd w:id="132"/>
    </w:p>
    <w:tbl>
      <w:tblPr>
        <w:tblW w:w="9813" w:type="dxa"/>
        <w:tblInd w:w="-165" w:type="dxa"/>
        <w:tblLook w:val="04A0" w:firstRow="1" w:lastRow="0" w:firstColumn="1" w:lastColumn="0" w:noHBand="0" w:noVBand="1"/>
      </w:tblPr>
      <w:tblGrid>
        <w:gridCol w:w="496"/>
        <w:gridCol w:w="1860"/>
        <w:gridCol w:w="2885"/>
        <w:gridCol w:w="986"/>
        <w:gridCol w:w="3586"/>
      </w:tblGrid>
      <w:tr w:rsidR="00DE3C8A" w:rsidRPr="00991A73" w14:paraId="3FA3C4F4" w14:textId="77777777" w:rsidTr="00DA2C87">
        <w:trPr>
          <w:trHeight w:val="288"/>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FF443" w14:textId="77777777" w:rsidR="00DE3C8A" w:rsidRPr="00991A73" w:rsidRDefault="00DE3C8A" w:rsidP="00DE3C8A">
            <w:pPr>
              <w:spacing w:after="0" w:line="240" w:lineRule="auto"/>
              <w:rPr>
                <w:rFonts w:ascii="Calibri" w:eastAsia="Times New Roman" w:hAnsi="Calibri" w:cs="Calibri"/>
                <w:b/>
                <w:bCs/>
                <w:color w:val="000000"/>
                <w:sz w:val="16"/>
                <w:szCs w:val="16"/>
                <w:lang w:val="en-GB" w:eastAsia="en-GB"/>
              </w:rPr>
            </w:pPr>
            <w:r w:rsidRPr="00991A73">
              <w:rPr>
                <w:rFonts w:ascii="Calibri" w:eastAsia="Times New Roman" w:hAnsi="Calibri" w:cs="Calibri"/>
                <w:b/>
                <w:bCs/>
                <w:color w:val="000000"/>
                <w:sz w:val="16"/>
                <w:szCs w:val="16"/>
                <w:lang w:val="en-GB" w:eastAsia="en-GB"/>
              </w:rPr>
              <w:t>Test id</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619A8D7F" w14:textId="77777777" w:rsidR="00DE3C8A" w:rsidRPr="00991A73" w:rsidRDefault="00DE3C8A" w:rsidP="00DE3C8A">
            <w:pPr>
              <w:spacing w:after="0" w:line="240" w:lineRule="auto"/>
              <w:rPr>
                <w:rFonts w:ascii="Calibri" w:eastAsia="Times New Roman" w:hAnsi="Calibri" w:cs="Calibri"/>
                <w:b/>
                <w:bCs/>
                <w:color w:val="000000"/>
                <w:sz w:val="16"/>
                <w:szCs w:val="16"/>
                <w:lang w:val="en-GB" w:eastAsia="en-GB"/>
              </w:rPr>
            </w:pPr>
            <w:r w:rsidRPr="00991A73">
              <w:rPr>
                <w:rFonts w:ascii="Calibri" w:eastAsia="Times New Roman" w:hAnsi="Calibri" w:cs="Calibri"/>
                <w:b/>
                <w:bCs/>
                <w:color w:val="000000"/>
                <w:sz w:val="16"/>
                <w:szCs w:val="16"/>
                <w:lang w:val="en-GB" w:eastAsia="en-GB"/>
              </w:rPr>
              <w:t>Test title</w:t>
            </w:r>
          </w:p>
        </w:tc>
        <w:tc>
          <w:tcPr>
            <w:tcW w:w="2885" w:type="dxa"/>
            <w:tcBorders>
              <w:top w:val="single" w:sz="4" w:space="0" w:color="auto"/>
              <w:left w:val="nil"/>
              <w:bottom w:val="single" w:sz="4" w:space="0" w:color="auto"/>
              <w:right w:val="single" w:sz="4" w:space="0" w:color="auto"/>
            </w:tcBorders>
            <w:shd w:val="clear" w:color="auto" w:fill="auto"/>
            <w:noWrap/>
            <w:vAlign w:val="center"/>
            <w:hideMark/>
          </w:tcPr>
          <w:p w14:paraId="01333534" w14:textId="4A2846C1" w:rsidR="00DE3C8A" w:rsidRPr="00991A73" w:rsidRDefault="00DE3C8A" w:rsidP="00DE3C8A">
            <w:pPr>
              <w:spacing w:after="0" w:line="240" w:lineRule="auto"/>
              <w:rPr>
                <w:rFonts w:ascii="Calibri" w:eastAsia="Times New Roman" w:hAnsi="Calibri" w:cs="Calibri"/>
                <w:b/>
                <w:bCs/>
                <w:color w:val="000000"/>
                <w:sz w:val="16"/>
                <w:szCs w:val="16"/>
                <w:lang w:val="en-GB" w:eastAsia="en-GB"/>
              </w:rPr>
            </w:pPr>
            <w:r w:rsidRPr="00991A73">
              <w:rPr>
                <w:rFonts w:ascii="Calibri" w:eastAsia="Times New Roman" w:hAnsi="Calibri" w:cs="Calibri"/>
                <w:b/>
                <w:bCs/>
                <w:color w:val="000000"/>
                <w:sz w:val="16"/>
                <w:szCs w:val="16"/>
                <w:lang w:val="en-GB" w:eastAsia="en-GB"/>
              </w:rPr>
              <w:t>Acceptance criteria</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248CCD3B" w14:textId="77777777" w:rsidR="00DE3C8A" w:rsidRPr="00991A73" w:rsidRDefault="00DE3C8A" w:rsidP="00DE3C8A">
            <w:pPr>
              <w:spacing w:after="0" w:line="240" w:lineRule="auto"/>
              <w:rPr>
                <w:rFonts w:ascii="Calibri" w:eastAsia="Times New Roman" w:hAnsi="Calibri" w:cs="Calibri"/>
                <w:b/>
                <w:bCs/>
                <w:color w:val="000000"/>
                <w:sz w:val="16"/>
                <w:szCs w:val="16"/>
                <w:lang w:val="en-GB" w:eastAsia="en-GB"/>
              </w:rPr>
            </w:pPr>
            <w:r w:rsidRPr="00991A73">
              <w:rPr>
                <w:rFonts w:ascii="Calibri" w:eastAsia="Times New Roman" w:hAnsi="Calibri" w:cs="Calibri"/>
                <w:b/>
                <w:bCs/>
                <w:color w:val="000000"/>
                <w:sz w:val="16"/>
                <w:szCs w:val="16"/>
                <w:lang w:val="en-GB" w:eastAsia="en-GB"/>
              </w:rPr>
              <w:t>Test result [Pass][Fail]</w:t>
            </w:r>
          </w:p>
        </w:tc>
        <w:tc>
          <w:tcPr>
            <w:tcW w:w="3586" w:type="dxa"/>
            <w:tcBorders>
              <w:top w:val="single" w:sz="4" w:space="0" w:color="auto"/>
              <w:left w:val="nil"/>
              <w:bottom w:val="single" w:sz="4" w:space="0" w:color="auto"/>
              <w:right w:val="single" w:sz="4" w:space="0" w:color="auto"/>
            </w:tcBorders>
            <w:shd w:val="clear" w:color="auto" w:fill="auto"/>
            <w:noWrap/>
            <w:vAlign w:val="center"/>
            <w:hideMark/>
          </w:tcPr>
          <w:p w14:paraId="48AA12E5" w14:textId="6AA8C576" w:rsidR="00BC6306" w:rsidRPr="00991A73" w:rsidRDefault="00DE3C8A" w:rsidP="00DE3C8A">
            <w:pPr>
              <w:spacing w:after="0" w:line="240" w:lineRule="auto"/>
              <w:rPr>
                <w:rFonts w:ascii="Calibri" w:eastAsia="Times New Roman" w:hAnsi="Calibri" w:cs="Calibri"/>
                <w:b/>
                <w:bCs/>
                <w:color w:val="000000"/>
                <w:sz w:val="16"/>
                <w:szCs w:val="16"/>
                <w:lang w:val="en-GB" w:eastAsia="en-GB"/>
              </w:rPr>
            </w:pPr>
            <w:r w:rsidRPr="00991A73">
              <w:rPr>
                <w:rFonts w:ascii="Calibri" w:eastAsia="Times New Roman" w:hAnsi="Calibri" w:cs="Calibri"/>
                <w:b/>
                <w:bCs/>
                <w:color w:val="000000"/>
                <w:sz w:val="16"/>
                <w:szCs w:val="16"/>
                <w:lang w:val="en-GB" w:eastAsia="en-GB"/>
              </w:rPr>
              <w:t>Remarks</w:t>
            </w:r>
          </w:p>
        </w:tc>
      </w:tr>
      <w:tr w:rsidR="00DE3C8A" w:rsidRPr="00655AD5" w14:paraId="3621692E" w14:textId="77777777" w:rsidTr="00DA2C87">
        <w:trPr>
          <w:trHeight w:val="288"/>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8C79A10"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1</w:t>
            </w:r>
          </w:p>
        </w:tc>
        <w:tc>
          <w:tcPr>
            <w:tcW w:w="1860" w:type="dxa"/>
            <w:tcBorders>
              <w:top w:val="nil"/>
              <w:left w:val="nil"/>
              <w:bottom w:val="single" w:sz="4" w:space="0" w:color="auto"/>
              <w:right w:val="single" w:sz="4" w:space="0" w:color="auto"/>
            </w:tcBorders>
            <w:shd w:val="clear" w:color="auto" w:fill="auto"/>
            <w:vAlign w:val="center"/>
            <w:hideMark/>
          </w:tcPr>
          <w:p w14:paraId="6C6E0DFC" w14:textId="0A944DC6"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Formalised search</w:t>
            </w:r>
            <w:r w:rsidR="004E462C">
              <w:rPr>
                <w:rFonts w:ascii="Calibri" w:eastAsia="Times New Roman" w:hAnsi="Calibri" w:cs="Calibri"/>
                <w:color w:val="000000"/>
                <w:sz w:val="16"/>
                <w:szCs w:val="16"/>
                <w:lang w:val="en-GB" w:eastAsia="en-GB"/>
              </w:rPr>
              <w:t xml:space="preserve"> procedure</w:t>
            </w:r>
          </w:p>
        </w:tc>
        <w:tc>
          <w:tcPr>
            <w:tcW w:w="2885" w:type="dxa"/>
            <w:tcBorders>
              <w:top w:val="nil"/>
              <w:left w:val="nil"/>
              <w:bottom w:val="single" w:sz="4" w:space="0" w:color="auto"/>
              <w:right w:val="single" w:sz="4" w:space="0" w:color="auto"/>
            </w:tcBorders>
            <w:shd w:val="clear" w:color="auto" w:fill="auto"/>
            <w:noWrap/>
            <w:vAlign w:val="center"/>
            <w:hideMark/>
          </w:tcPr>
          <w:p w14:paraId="551B62E6" w14:textId="17A64BD0"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4E462C">
              <w:rPr>
                <w:rFonts w:ascii="Calibri" w:eastAsia="Times New Roman" w:hAnsi="Calibri" w:cs="Calibri"/>
                <w:color w:val="000000"/>
                <w:sz w:val="16"/>
                <w:szCs w:val="16"/>
                <w:lang w:val="en-GB" w:eastAsia="en-GB"/>
              </w:rPr>
              <w:t xml:space="preserve">See </w:t>
            </w:r>
            <w:r w:rsidR="0042640C">
              <w:rPr>
                <w:rFonts w:ascii="Calibri" w:eastAsia="Times New Roman" w:hAnsi="Calibri" w:cs="Calibri"/>
                <w:color w:val="000000"/>
                <w:sz w:val="16"/>
                <w:szCs w:val="16"/>
                <w:lang w:val="en-GB" w:eastAsia="en-GB"/>
              </w:rPr>
              <w:fldChar w:fldCharType="begin"/>
            </w:r>
            <w:r w:rsidR="0042640C">
              <w:rPr>
                <w:rFonts w:ascii="Calibri" w:eastAsia="Times New Roman" w:hAnsi="Calibri" w:cs="Calibri"/>
                <w:color w:val="000000"/>
                <w:sz w:val="16"/>
                <w:szCs w:val="16"/>
                <w:lang w:val="en-GB" w:eastAsia="en-GB"/>
              </w:rPr>
              <w:instrText xml:space="preserve"> REF _Ref522523092 \r \h </w:instrText>
            </w:r>
            <w:r w:rsidR="00A137D4">
              <w:rPr>
                <w:rFonts w:ascii="Calibri" w:eastAsia="Times New Roman" w:hAnsi="Calibri" w:cs="Calibri"/>
                <w:color w:val="000000"/>
                <w:sz w:val="16"/>
                <w:szCs w:val="16"/>
                <w:lang w:val="en-GB" w:eastAsia="en-GB"/>
              </w:rPr>
              <w:instrText xml:space="preserve"> \* MERGEFORMAT </w:instrText>
            </w:r>
            <w:r w:rsidR="0042640C">
              <w:rPr>
                <w:rFonts w:ascii="Calibri" w:eastAsia="Times New Roman" w:hAnsi="Calibri" w:cs="Calibri"/>
                <w:color w:val="000000"/>
                <w:sz w:val="16"/>
                <w:szCs w:val="16"/>
                <w:lang w:val="en-GB" w:eastAsia="en-GB"/>
              </w:rPr>
            </w:r>
            <w:r w:rsidR="0042640C">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2.1.4</w:t>
            </w:r>
            <w:r w:rsidR="0042640C">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3B6405DC" w14:textId="52A54F86" w:rsidR="00DE3C8A" w:rsidRDefault="0076073B" w:rsidP="00DE3C8A">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075253122"/>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B25269">
              <w:rPr>
                <w:rFonts w:ascii="Calibri" w:eastAsia="Times New Roman" w:hAnsi="Calibri" w:cs="Calibri"/>
                <w:color w:val="000000"/>
                <w:sz w:val="16"/>
                <w:szCs w:val="16"/>
                <w:lang w:val="en-GB" w:eastAsia="en-GB"/>
              </w:rPr>
              <w:t xml:space="preserve"> Pass</w:t>
            </w:r>
          </w:p>
          <w:p w14:paraId="16ADF031" w14:textId="0F587253" w:rsidR="00B25269" w:rsidRPr="00991A73" w:rsidRDefault="0076073B" w:rsidP="00DE3C8A">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671174881"/>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B25269">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085E967D" w14:textId="77777777" w:rsidR="00DE3C8A" w:rsidRPr="00A137D4" w:rsidRDefault="00DE3C8A"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p>
          <w:p w14:paraId="19EE9D76" w14:textId="0A498E86" w:rsidR="004E462C" w:rsidRPr="00A137D4" w:rsidRDefault="003E1FBC"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This test was successfully carried out on 2018-08-17.</w:t>
            </w:r>
          </w:p>
          <w:p w14:paraId="00AE49D8" w14:textId="77777777" w:rsidR="004E462C" w:rsidRPr="00A137D4" w:rsidRDefault="004E462C" w:rsidP="00DE3C8A">
            <w:pPr>
              <w:spacing w:after="0" w:line="240" w:lineRule="auto"/>
              <w:rPr>
                <w:rFonts w:ascii="Calibri" w:eastAsia="Times New Roman" w:hAnsi="Calibri" w:cs="Calibri"/>
                <w:color w:val="000000"/>
                <w:sz w:val="15"/>
                <w:szCs w:val="15"/>
                <w:lang w:val="en-GB" w:eastAsia="en-GB"/>
              </w:rPr>
            </w:pPr>
          </w:p>
          <w:p w14:paraId="29E44B17" w14:textId="16F99AA4" w:rsidR="004E462C" w:rsidRPr="00A137D4" w:rsidRDefault="004E462C" w:rsidP="00DE3C8A">
            <w:pPr>
              <w:spacing w:after="0" w:line="240" w:lineRule="auto"/>
              <w:rPr>
                <w:rFonts w:ascii="Calibri" w:eastAsia="Times New Roman" w:hAnsi="Calibri" w:cs="Calibri"/>
                <w:color w:val="000000"/>
                <w:sz w:val="15"/>
                <w:szCs w:val="15"/>
                <w:lang w:val="en-GB" w:eastAsia="en-GB"/>
              </w:rPr>
            </w:pPr>
          </w:p>
        </w:tc>
      </w:tr>
      <w:tr w:rsidR="00DE3C8A" w:rsidRPr="00655AD5" w14:paraId="185F7A02" w14:textId="77777777" w:rsidTr="00DA2C87">
        <w:trPr>
          <w:trHeight w:val="81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ACCC98D"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2</w:t>
            </w:r>
          </w:p>
        </w:tc>
        <w:tc>
          <w:tcPr>
            <w:tcW w:w="1860" w:type="dxa"/>
            <w:tcBorders>
              <w:top w:val="nil"/>
              <w:left w:val="nil"/>
              <w:bottom w:val="single" w:sz="4" w:space="0" w:color="auto"/>
              <w:right w:val="single" w:sz="4" w:space="0" w:color="auto"/>
            </w:tcBorders>
            <w:shd w:val="clear" w:color="auto" w:fill="auto"/>
            <w:vAlign w:val="center"/>
            <w:hideMark/>
          </w:tcPr>
          <w:p w14:paraId="5D5CF6C5" w14:textId="77777777"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Formalised search broken by exceeding time limit</w:t>
            </w:r>
          </w:p>
        </w:tc>
        <w:tc>
          <w:tcPr>
            <w:tcW w:w="2885" w:type="dxa"/>
            <w:tcBorders>
              <w:top w:val="nil"/>
              <w:left w:val="nil"/>
              <w:bottom w:val="single" w:sz="4" w:space="0" w:color="auto"/>
              <w:right w:val="single" w:sz="4" w:space="0" w:color="auto"/>
            </w:tcBorders>
            <w:shd w:val="clear" w:color="auto" w:fill="auto"/>
            <w:noWrap/>
            <w:vAlign w:val="center"/>
            <w:hideMark/>
          </w:tcPr>
          <w:p w14:paraId="5273C785" w14:textId="4CD0EBB9"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E46C75">
              <w:rPr>
                <w:rFonts w:ascii="Calibri" w:eastAsia="Times New Roman" w:hAnsi="Calibri" w:cs="Calibri"/>
                <w:color w:val="000000"/>
                <w:sz w:val="16"/>
                <w:szCs w:val="16"/>
                <w:lang w:val="en-GB" w:eastAsia="en-GB"/>
              </w:rPr>
              <w:t>See</w:t>
            </w:r>
            <w:r w:rsidR="0042640C">
              <w:rPr>
                <w:rFonts w:ascii="Calibri" w:eastAsia="Times New Roman" w:hAnsi="Calibri" w:cs="Calibri"/>
                <w:color w:val="000000"/>
                <w:sz w:val="16"/>
                <w:szCs w:val="16"/>
                <w:lang w:val="en-GB" w:eastAsia="en-GB"/>
              </w:rPr>
              <w:t xml:space="preserve"> </w:t>
            </w:r>
            <w:r w:rsidR="0042640C">
              <w:rPr>
                <w:rFonts w:ascii="Calibri" w:eastAsia="Times New Roman" w:hAnsi="Calibri" w:cs="Calibri"/>
                <w:color w:val="000000"/>
                <w:sz w:val="16"/>
                <w:szCs w:val="16"/>
                <w:lang w:val="en-GB" w:eastAsia="en-GB"/>
              </w:rPr>
              <w:fldChar w:fldCharType="begin"/>
            </w:r>
            <w:r w:rsidR="0042640C">
              <w:rPr>
                <w:rFonts w:ascii="Calibri" w:eastAsia="Times New Roman" w:hAnsi="Calibri" w:cs="Calibri"/>
                <w:color w:val="000000"/>
                <w:sz w:val="16"/>
                <w:szCs w:val="16"/>
                <w:lang w:val="en-GB" w:eastAsia="en-GB"/>
              </w:rPr>
              <w:instrText xml:space="preserve"> REF _Ref522523106 \r \h </w:instrText>
            </w:r>
            <w:r w:rsidR="00A137D4">
              <w:rPr>
                <w:rFonts w:ascii="Calibri" w:eastAsia="Times New Roman" w:hAnsi="Calibri" w:cs="Calibri"/>
                <w:color w:val="000000"/>
                <w:sz w:val="16"/>
                <w:szCs w:val="16"/>
                <w:lang w:val="en-GB" w:eastAsia="en-GB"/>
              </w:rPr>
              <w:instrText xml:space="preserve"> \* MERGEFORMAT </w:instrText>
            </w:r>
            <w:r w:rsidR="0042640C">
              <w:rPr>
                <w:rFonts w:ascii="Calibri" w:eastAsia="Times New Roman" w:hAnsi="Calibri" w:cs="Calibri"/>
                <w:color w:val="000000"/>
                <w:sz w:val="16"/>
                <w:szCs w:val="16"/>
                <w:lang w:val="en-GB" w:eastAsia="en-GB"/>
              </w:rPr>
            </w:r>
            <w:r w:rsidR="0042640C">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2.2.4</w:t>
            </w:r>
            <w:r w:rsidR="0042640C">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72B5C339" w14:textId="2577A599"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40450177"/>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3EBA1EFF" w14:textId="420F4E81"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367365342"/>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648D78B3" w14:textId="77777777" w:rsidR="003E1FBC" w:rsidRPr="00A137D4" w:rsidRDefault="00DE3C8A" w:rsidP="003E1FBC">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3E1FBC" w:rsidRPr="00A137D4">
              <w:rPr>
                <w:rFonts w:ascii="Calibri" w:eastAsia="Times New Roman" w:hAnsi="Calibri" w:cs="Calibri"/>
                <w:color w:val="000000"/>
                <w:sz w:val="15"/>
                <w:szCs w:val="15"/>
                <w:lang w:val="en-GB" w:eastAsia="en-GB"/>
              </w:rPr>
              <w:t>This test was successfully carried out on 2018-08-17.</w:t>
            </w:r>
          </w:p>
          <w:p w14:paraId="0543E2C6" w14:textId="77777777" w:rsidR="00DE3C8A" w:rsidRPr="00A137D4" w:rsidRDefault="00DE3C8A" w:rsidP="00DE3C8A">
            <w:pPr>
              <w:spacing w:after="0" w:line="240" w:lineRule="auto"/>
              <w:rPr>
                <w:rFonts w:ascii="Calibri" w:eastAsia="Times New Roman" w:hAnsi="Calibri" w:cs="Calibri"/>
                <w:color w:val="000000"/>
                <w:sz w:val="15"/>
                <w:szCs w:val="15"/>
                <w:lang w:val="en-GB" w:eastAsia="en-GB"/>
              </w:rPr>
            </w:pPr>
          </w:p>
        </w:tc>
      </w:tr>
      <w:tr w:rsidR="00DE3C8A" w:rsidRPr="00655AD5" w14:paraId="6B7B4481" w14:textId="77777777" w:rsidTr="00DA2C87">
        <w:trPr>
          <w:trHeight w:val="612"/>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21D85B6C"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3</w:t>
            </w:r>
          </w:p>
        </w:tc>
        <w:tc>
          <w:tcPr>
            <w:tcW w:w="1860" w:type="dxa"/>
            <w:tcBorders>
              <w:top w:val="nil"/>
              <w:left w:val="nil"/>
              <w:bottom w:val="single" w:sz="4" w:space="0" w:color="auto"/>
              <w:right w:val="single" w:sz="4" w:space="0" w:color="auto"/>
            </w:tcBorders>
            <w:shd w:val="clear" w:color="auto" w:fill="auto"/>
            <w:vAlign w:val="center"/>
            <w:hideMark/>
          </w:tcPr>
          <w:p w14:paraId="0437F6A9" w14:textId="77777777"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Unexpected order for formalised search</w:t>
            </w:r>
          </w:p>
        </w:tc>
        <w:tc>
          <w:tcPr>
            <w:tcW w:w="2885" w:type="dxa"/>
            <w:tcBorders>
              <w:top w:val="nil"/>
              <w:left w:val="nil"/>
              <w:bottom w:val="single" w:sz="4" w:space="0" w:color="auto"/>
              <w:right w:val="single" w:sz="4" w:space="0" w:color="auto"/>
            </w:tcBorders>
            <w:shd w:val="clear" w:color="auto" w:fill="auto"/>
            <w:noWrap/>
            <w:vAlign w:val="center"/>
            <w:hideMark/>
          </w:tcPr>
          <w:p w14:paraId="71FE5C40" w14:textId="5FEC3620"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E46C75">
              <w:rPr>
                <w:rFonts w:ascii="Calibri" w:eastAsia="Times New Roman" w:hAnsi="Calibri" w:cs="Calibri"/>
                <w:color w:val="000000"/>
                <w:sz w:val="16"/>
                <w:szCs w:val="16"/>
                <w:lang w:val="en-GB" w:eastAsia="en-GB"/>
              </w:rPr>
              <w:t>See</w:t>
            </w:r>
            <w:r w:rsidR="0042640C">
              <w:rPr>
                <w:rFonts w:ascii="Calibri" w:eastAsia="Times New Roman" w:hAnsi="Calibri" w:cs="Calibri"/>
                <w:color w:val="000000"/>
                <w:sz w:val="16"/>
                <w:szCs w:val="16"/>
                <w:lang w:val="en-GB" w:eastAsia="en-GB"/>
              </w:rPr>
              <w:t xml:space="preserve"> </w:t>
            </w:r>
            <w:r w:rsidR="0042640C">
              <w:rPr>
                <w:rFonts w:ascii="Calibri" w:eastAsia="Times New Roman" w:hAnsi="Calibri" w:cs="Calibri"/>
                <w:color w:val="000000"/>
                <w:sz w:val="16"/>
                <w:szCs w:val="16"/>
                <w:lang w:val="en-GB" w:eastAsia="en-GB"/>
              </w:rPr>
              <w:fldChar w:fldCharType="begin"/>
            </w:r>
            <w:r w:rsidR="0042640C">
              <w:rPr>
                <w:rFonts w:ascii="Calibri" w:eastAsia="Times New Roman" w:hAnsi="Calibri" w:cs="Calibri"/>
                <w:color w:val="000000"/>
                <w:sz w:val="16"/>
                <w:szCs w:val="16"/>
                <w:lang w:val="en-GB" w:eastAsia="en-GB"/>
              </w:rPr>
              <w:instrText xml:space="preserve"> REF _Ref522523132 \r \h </w:instrText>
            </w:r>
            <w:r w:rsidR="00A137D4">
              <w:rPr>
                <w:rFonts w:ascii="Calibri" w:eastAsia="Times New Roman" w:hAnsi="Calibri" w:cs="Calibri"/>
                <w:color w:val="000000"/>
                <w:sz w:val="16"/>
                <w:szCs w:val="16"/>
                <w:lang w:val="en-GB" w:eastAsia="en-GB"/>
              </w:rPr>
              <w:instrText xml:space="preserve"> \* MERGEFORMAT </w:instrText>
            </w:r>
            <w:r w:rsidR="0042640C">
              <w:rPr>
                <w:rFonts w:ascii="Calibri" w:eastAsia="Times New Roman" w:hAnsi="Calibri" w:cs="Calibri"/>
                <w:color w:val="000000"/>
                <w:sz w:val="16"/>
                <w:szCs w:val="16"/>
                <w:lang w:val="en-GB" w:eastAsia="en-GB"/>
              </w:rPr>
            </w:r>
            <w:r w:rsidR="0042640C">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2.3.4</w:t>
            </w:r>
            <w:r w:rsidR="0042640C">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06C888B9" w14:textId="38AC2125"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781082467"/>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4625FF8E" w14:textId="5631CB64"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654136036"/>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50B99EB5" w14:textId="77777777" w:rsidR="003E1FBC" w:rsidRPr="00A137D4" w:rsidRDefault="00DE3C8A" w:rsidP="003E1FBC">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3E1FBC" w:rsidRPr="00A137D4">
              <w:rPr>
                <w:rFonts w:ascii="Calibri" w:eastAsia="Times New Roman" w:hAnsi="Calibri" w:cs="Calibri"/>
                <w:color w:val="000000"/>
                <w:sz w:val="15"/>
                <w:szCs w:val="15"/>
                <w:lang w:val="en-GB" w:eastAsia="en-GB"/>
              </w:rPr>
              <w:t>This test was successfully carried out on 2018-08-17.</w:t>
            </w:r>
          </w:p>
          <w:p w14:paraId="3AC9D19D" w14:textId="77777777" w:rsidR="00DE3C8A" w:rsidRPr="00A137D4" w:rsidRDefault="00DE3C8A" w:rsidP="00DE3C8A">
            <w:pPr>
              <w:spacing w:after="0" w:line="240" w:lineRule="auto"/>
              <w:rPr>
                <w:rFonts w:ascii="Calibri" w:eastAsia="Times New Roman" w:hAnsi="Calibri" w:cs="Calibri"/>
                <w:color w:val="000000"/>
                <w:sz w:val="15"/>
                <w:szCs w:val="15"/>
                <w:lang w:val="en-GB" w:eastAsia="en-GB"/>
              </w:rPr>
            </w:pPr>
          </w:p>
        </w:tc>
      </w:tr>
      <w:tr w:rsidR="009B6827" w:rsidRPr="00655AD5" w14:paraId="404EF763" w14:textId="77777777" w:rsidTr="00DA2C87">
        <w:trPr>
          <w:trHeight w:val="612"/>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73000C36" w14:textId="77777777" w:rsidR="00DE3C8A" w:rsidRPr="009B6827" w:rsidRDefault="00DE3C8A" w:rsidP="00DE3C8A">
            <w:pPr>
              <w:spacing w:after="0" w:line="240" w:lineRule="auto"/>
              <w:jc w:val="right"/>
              <w:rPr>
                <w:rFonts w:ascii="Calibri" w:eastAsia="Times New Roman" w:hAnsi="Calibri" w:cs="Calibri"/>
                <w:sz w:val="16"/>
                <w:szCs w:val="16"/>
                <w:lang w:val="en-GB" w:eastAsia="en-GB"/>
              </w:rPr>
            </w:pPr>
            <w:r w:rsidRPr="009B6827">
              <w:rPr>
                <w:rFonts w:ascii="Calibri" w:eastAsia="Times New Roman" w:hAnsi="Calibri" w:cs="Calibri"/>
                <w:sz w:val="16"/>
                <w:szCs w:val="16"/>
                <w:lang w:val="en-GB" w:eastAsia="en-GB"/>
              </w:rPr>
              <w:t>4</w:t>
            </w:r>
          </w:p>
        </w:tc>
        <w:tc>
          <w:tcPr>
            <w:tcW w:w="1860" w:type="dxa"/>
            <w:tcBorders>
              <w:top w:val="nil"/>
              <w:left w:val="nil"/>
              <w:bottom w:val="single" w:sz="4" w:space="0" w:color="auto"/>
              <w:right w:val="single" w:sz="4" w:space="0" w:color="auto"/>
            </w:tcBorders>
            <w:shd w:val="clear" w:color="auto" w:fill="auto"/>
            <w:vAlign w:val="center"/>
            <w:hideMark/>
          </w:tcPr>
          <w:p w14:paraId="63E15D7D" w14:textId="7F40611A" w:rsidR="00DE3C8A" w:rsidRPr="009B6827" w:rsidRDefault="009B6827" w:rsidP="00DE3C8A">
            <w:pPr>
              <w:spacing w:after="0" w:line="240" w:lineRule="auto"/>
              <w:rPr>
                <w:rFonts w:ascii="Calibri" w:eastAsia="Times New Roman" w:hAnsi="Calibri" w:cs="Calibri"/>
                <w:sz w:val="16"/>
                <w:szCs w:val="16"/>
                <w:lang w:val="en-GB" w:eastAsia="en-GB"/>
              </w:rPr>
            </w:pPr>
            <w:r w:rsidRPr="009B6827">
              <w:rPr>
                <w:rFonts w:ascii="Calibri" w:eastAsia="Times New Roman" w:hAnsi="Calibri" w:cs="Calibri"/>
                <w:sz w:val="16"/>
                <w:szCs w:val="16"/>
                <w:lang w:val="en-GB" w:eastAsia="en-GB"/>
              </w:rPr>
              <w:t>Procedure for issuing PSS0 permit in order to energise the ISrc HV PS and testing the SIF04</w:t>
            </w:r>
          </w:p>
        </w:tc>
        <w:tc>
          <w:tcPr>
            <w:tcW w:w="2885" w:type="dxa"/>
            <w:tcBorders>
              <w:top w:val="nil"/>
              <w:left w:val="nil"/>
              <w:bottom w:val="single" w:sz="4" w:space="0" w:color="auto"/>
              <w:right w:val="single" w:sz="4" w:space="0" w:color="auto"/>
            </w:tcBorders>
            <w:shd w:val="clear" w:color="auto" w:fill="auto"/>
            <w:noWrap/>
            <w:vAlign w:val="center"/>
            <w:hideMark/>
          </w:tcPr>
          <w:p w14:paraId="57CC7793" w14:textId="115C2FBC" w:rsidR="00DE3C8A" w:rsidRPr="009B6827" w:rsidRDefault="00DE3C8A" w:rsidP="00DE3C8A">
            <w:pPr>
              <w:spacing w:after="0" w:line="240" w:lineRule="auto"/>
              <w:rPr>
                <w:rFonts w:ascii="Calibri" w:eastAsia="Times New Roman" w:hAnsi="Calibri" w:cs="Calibri"/>
                <w:sz w:val="16"/>
                <w:szCs w:val="16"/>
                <w:lang w:val="en-GB" w:eastAsia="en-GB"/>
              </w:rPr>
            </w:pPr>
            <w:r w:rsidRPr="009B6827">
              <w:rPr>
                <w:rFonts w:ascii="Calibri" w:eastAsia="Times New Roman" w:hAnsi="Calibri" w:cs="Calibri"/>
                <w:sz w:val="16"/>
                <w:szCs w:val="16"/>
                <w:lang w:val="en-GB" w:eastAsia="en-GB"/>
              </w:rPr>
              <w:t> </w:t>
            </w:r>
            <w:r w:rsidR="00E46C75">
              <w:rPr>
                <w:rFonts w:ascii="Calibri" w:eastAsia="Times New Roman" w:hAnsi="Calibri" w:cs="Calibri"/>
                <w:sz w:val="16"/>
                <w:szCs w:val="16"/>
                <w:lang w:val="en-GB" w:eastAsia="en-GB"/>
              </w:rPr>
              <w:t>See</w:t>
            </w:r>
            <w:r w:rsidR="0042640C">
              <w:rPr>
                <w:rFonts w:ascii="Calibri" w:eastAsia="Times New Roman" w:hAnsi="Calibri" w:cs="Calibri"/>
                <w:sz w:val="16"/>
                <w:szCs w:val="16"/>
                <w:lang w:val="en-GB" w:eastAsia="en-GB"/>
              </w:rPr>
              <w:t xml:space="preserve"> </w:t>
            </w:r>
            <w:r w:rsidR="0042640C">
              <w:rPr>
                <w:rFonts w:ascii="Calibri" w:eastAsia="Times New Roman" w:hAnsi="Calibri" w:cs="Calibri"/>
                <w:sz w:val="16"/>
                <w:szCs w:val="16"/>
                <w:lang w:val="en-GB" w:eastAsia="en-GB"/>
              </w:rPr>
              <w:fldChar w:fldCharType="begin"/>
            </w:r>
            <w:r w:rsidR="0042640C">
              <w:rPr>
                <w:rFonts w:ascii="Calibri" w:eastAsia="Times New Roman" w:hAnsi="Calibri" w:cs="Calibri"/>
                <w:sz w:val="16"/>
                <w:szCs w:val="16"/>
                <w:lang w:val="en-GB" w:eastAsia="en-GB"/>
              </w:rPr>
              <w:instrText xml:space="preserve"> REF _Ref522523156 \r \h </w:instrText>
            </w:r>
            <w:r w:rsidR="00A137D4">
              <w:rPr>
                <w:rFonts w:ascii="Calibri" w:eastAsia="Times New Roman" w:hAnsi="Calibri" w:cs="Calibri"/>
                <w:sz w:val="16"/>
                <w:szCs w:val="16"/>
                <w:lang w:val="en-GB" w:eastAsia="en-GB"/>
              </w:rPr>
              <w:instrText xml:space="preserve"> \* MERGEFORMAT </w:instrText>
            </w:r>
            <w:r w:rsidR="0042640C">
              <w:rPr>
                <w:rFonts w:ascii="Calibri" w:eastAsia="Times New Roman" w:hAnsi="Calibri" w:cs="Calibri"/>
                <w:sz w:val="16"/>
                <w:szCs w:val="16"/>
                <w:lang w:val="en-GB" w:eastAsia="en-GB"/>
              </w:rPr>
            </w:r>
            <w:r w:rsidR="0042640C">
              <w:rPr>
                <w:rFonts w:ascii="Calibri" w:eastAsia="Times New Roman" w:hAnsi="Calibri" w:cs="Calibri"/>
                <w:sz w:val="16"/>
                <w:szCs w:val="16"/>
                <w:lang w:val="en-GB" w:eastAsia="en-GB"/>
              </w:rPr>
              <w:fldChar w:fldCharType="separate"/>
            </w:r>
            <w:r w:rsidR="00655AD5">
              <w:rPr>
                <w:rFonts w:ascii="Calibri" w:eastAsia="Times New Roman" w:hAnsi="Calibri" w:cs="Calibri"/>
                <w:sz w:val="16"/>
                <w:szCs w:val="16"/>
                <w:lang w:val="en-GB" w:eastAsia="en-GB"/>
              </w:rPr>
              <w:t>2.4.4</w:t>
            </w:r>
            <w:r w:rsidR="0042640C">
              <w:rPr>
                <w:rFonts w:ascii="Calibri" w:eastAsia="Times New Roman" w:hAnsi="Calibri" w:cs="Calibri"/>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685CEA2E" w14:textId="1339D403"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19687895"/>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5A142335" w14:textId="4F90DE4C" w:rsidR="00DE3C8A" w:rsidRPr="009B6827" w:rsidRDefault="0076073B" w:rsidP="00EB2603">
            <w:pPr>
              <w:spacing w:after="0" w:line="240" w:lineRule="auto"/>
              <w:rPr>
                <w:rFonts w:ascii="Calibri" w:eastAsia="Times New Roman" w:hAnsi="Calibri" w:cs="Calibri"/>
                <w:sz w:val="16"/>
                <w:szCs w:val="16"/>
                <w:lang w:val="en-GB" w:eastAsia="en-GB"/>
              </w:rPr>
            </w:pPr>
            <w:sdt>
              <w:sdtPr>
                <w:rPr>
                  <w:rFonts w:ascii="Calibri" w:eastAsia="Times New Roman" w:hAnsi="Calibri" w:cs="Calibri"/>
                  <w:color w:val="000000"/>
                  <w:sz w:val="16"/>
                  <w:szCs w:val="16"/>
                  <w:lang w:val="en-GB" w:eastAsia="en-GB"/>
                </w:rPr>
                <w:id w:val="1444502575"/>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5E145CD0" w14:textId="77777777" w:rsidR="003E1FBC" w:rsidRPr="00A137D4" w:rsidRDefault="00DE3C8A" w:rsidP="003E1FBC">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sz w:val="15"/>
                <w:szCs w:val="15"/>
                <w:lang w:val="en-GB" w:eastAsia="en-GB"/>
              </w:rPr>
              <w:t> </w:t>
            </w:r>
            <w:r w:rsidR="003E1FBC" w:rsidRPr="00A137D4">
              <w:rPr>
                <w:rFonts w:ascii="Calibri" w:eastAsia="Times New Roman" w:hAnsi="Calibri" w:cs="Calibri"/>
                <w:color w:val="000000"/>
                <w:sz w:val="15"/>
                <w:szCs w:val="15"/>
                <w:lang w:val="en-GB" w:eastAsia="en-GB"/>
              </w:rPr>
              <w:t>This test was successfully carried out on 2018-08-17.</w:t>
            </w:r>
          </w:p>
          <w:p w14:paraId="51979C2B" w14:textId="77777777" w:rsidR="00DE3C8A" w:rsidRPr="00A137D4" w:rsidRDefault="00DE3C8A" w:rsidP="00DE3C8A">
            <w:pPr>
              <w:spacing w:after="0" w:line="240" w:lineRule="auto"/>
              <w:rPr>
                <w:rFonts w:ascii="Calibri" w:eastAsia="Times New Roman" w:hAnsi="Calibri" w:cs="Calibri"/>
                <w:sz w:val="15"/>
                <w:szCs w:val="15"/>
                <w:lang w:val="en-GB" w:eastAsia="en-GB"/>
              </w:rPr>
            </w:pPr>
          </w:p>
        </w:tc>
      </w:tr>
      <w:tr w:rsidR="009B6827" w:rsidRPr="00A137D4" w14:paraId="39D2529E" w14:textId="77777777" w:rsidTr="00DA2C87">
        <w:trPr>
          <w:trHeight w:val="81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0755BAB" w14:textId="77777777" w:rsidR="00DE3C8A" w:rsidRPr="009B6827" w:rsidRDefault="00DE3C8A" w:rsidP="00DE3C8A">
            <w:pPr>
              <w:spacing w:after="0" w:line="240" w:lineRule="auto"/>
              <w:jc w:val="right"/>
              <w:rPr>
                <w:rFonts w:ascii="Calibri" w:eastAsia="Times New Roman" w:hAnsi="Calibri" w:cs="Calibri"/>
                <w:sz w:val="16"/>
                <w:szCs w:val="16"/>
                <w:lang w:val="en-GB" w:eastAsia="en-GB"/>
              </w:rPr>
            </w:pPr>
            <w:r w:rsidRPr="009B6827">
              <w:rPr>
                <w:rFonts w:ascii="Calibri" w:eastAsia="Times New Roman" w:hAnsi="Calibri" w:cs="Calibri"/>
                <w:sz w:val="16"/>
                <w:szCs w:val="16"/>
                <w:lang w:val="en-GB" w:eastAsia="en-GB"/>
              </w:rPr>
              <w:t>5</w:t>
            </w:r>
          </w:p>
        </w:tc>
        <w:tc>
          <w:tcPr>
            <w:tcW w:w="1860" w:type="dxa"/>
            <w:tcBorders>
              <w:top w:val="nil"/>
              <w:left w:val="nil"/>
              <w:bottom w:val="single" w:sz="4" w:space="0" w:color="auto"/>
              <w:right w:val="single" w:sz="4" w:space="0" w:color="auto"/>
            </w:tcBorders>
            <w:shd w:val="clear" w:color="auto" w:fill="auto"/>
            <w:vAlign w:val="center"/>
          </w:tcPr>
          <w:p w14:paraId="214A8CA2" w14:textId="43CF36C6" w:rsidR="00DE3C8A" w:rsidRPr="009B6827" w:rsidRDefault="009B6827" w:rsidP="00DE3C8A">
            <w:pPr>
              <w:spacing w:after="0" w:line="240" w:lineRule="auto"/>
              <w:rPr>
                <w:rFonts w:ascii="Calibri" w:eastAsia="Times New Roman" w:hAnsi="Calibri" w:cs="Calibri"/>
                <w:sz w:val="16"/>
                <w:szCs w:val="16"/>
                <w:lang w:val="en-GB" w:eastAsia="en-GB"/>
              </w:rPr>
            </w:pPr>
            <w:r w:rsidRPr="009B6827">
              <w:rPr>
                <w:rFonts w:ascii="Calibri" w:eastAsia="Times New Roman" w:hAnsi="Calibri" w:cs="Calibri"/>
                <w:sz w:val="16"/>
                <w:szCs w:val="16"/>
                <w:lang w:val="en-GB" w:eastAsia="en-GB"/>
              </w:rPr>
              <w:t>Unexpected order in procedure for issuing PSS0 permit in order to energise the ISrc HV PS</w:t>
            </w:r>
          </w:p>
        </w:tc>
        <w:tc>
          <w:tcPr>
            <w:tcW w:w="2885" w:type="dxa"/>
            <w:tcBorders>
              <w:top w:val="nil"/>
              <w:left w:val="nil"/>
              <w:bottom w:val="single" w:sz="4" w:space="0" w:color="auto"/>
              <w:right w:val="single" w:sz="4" w:space="0" w:color="auto"/>
            </w:tcBorders>
            <w:shd w:val="clear" w:color="auto" w:fill="auto"/>
            <w:noWrap/>
            <w:vAlign w:val="center"/>
            <w:hideMark/>
          </w:tcPr>
          <w:p w14:paraId="4401F0B4" w14:textId="4EDD5D50" w:rsidR="00DE3C8A" w:rsidRPr="009B6827" w:rsidRDefault="00DE3C8A" w:rsidP="00DE3C8A">
            <w:pPr>
              <w:spacing w:after="0" w:line="240" w:lineRule="auto"/>
              <w:rPr>
                <w:rFonts w:ascii="Calibri" w:eastAsia="Times New Roman" w:hAnsi="Calibri" w:cs="Calibri"/>
                <w:sz w:val="16"/>
                <w:szCs w:val="16"/>
                <w:lang w:val="en-GB" w:eastAsia="en-GB"/>
              </w:rPr>
            </w:pPr>
            <w:r w:rsidRPr="009B6827">
              <w:rPr>
                <w:rFonts w:ascii="Calibri" w:eastAsia="Times New Roman" w:hAnsi="Calibri" w:cs="Calibri"/>
                <w:sz w:val="16"/>
                <w:szCs w:val="16"/>
                <w:lang w:val="en-GB" w:eastAsia="en-GB"/>
              </w:rPr>
              <w:t> </w:t>
            </w:r>
            <w:r w:rsidR="000958DB">
              <w:rPr>
                <w:rFonts w:ascii="Calibri" w:eastAsia="Times New Roman" w:hAnsi="Calibri" w:cs="Calibri"/>
                <w:sz w:val="16"/>
                <w:szCs w:val="16"/>
                <w:lang w:val="en-GB" w:eastAsia="en-GB"/>
              </w:rPr>
              <w:t>See</w:t>
            </w:r>
            <w:r w:rsidR="0042640C">
              <w:rPr>
                <w:rFonts w:ascii="Calibri" w:eastAsia="Times New Roman" w:hAnsi="Calibri" w:cs="Calibri"/>
                <w:sz w:val="16"/>
                <w:szCs w:val="16"/>
                <w:lang w:val="en-GB" w:eastAsia="en-GB"/>
              </w:rPr>
              <w:t xml:space="preserve"> </w:t>
            </w:r>
            <w:r w:rsidR="0042640C">
              <w:rPr>
                <w:rFonts w:ascii="Calibri" w:eastAsia="Times New Roman" w:hAnsi="Calibri" w:cs="Calibri"/>
                <w:sz w:val="16"/>
                <w:szCs w:val="16"/>
                <w:lang w:val="en-GB" w:eastAsia="en-GB"/>
              </w:rPr>
              <w:fldChar w:fldCharType="begin"/>
            </w:r>
            <w:r w:rsidR="0042640C">
              <w:rPr>
                <w:rFonts w:ascii="Calibri" w:eastAsia="Times New Roman" w:hAnsi="Calibri" w:cs="Calibri"/>
                <w:sz w:val="16"/>
                <w:szCs w:val="16"/>
                <w:lang w:val="en-GB" w:eastAsia="en-GB"/>
              </w:rPr>
              <w:instrText xml:space="preserve"> REF _Ref522523183 \r \h </w:instrText>
            </w:r>
            <w:r w:rsidR="00A137D4">
              <w:rPr>
                <w:rFonts w:ascii="Calibri" w:eastAsia="Times New Roman" w:hAnsi="Calibri" w:cs="Calibri"/>
                <w:sz w:val="16"/>
                <w:szCs w:val="16"/>
                <w:lang w:val="en-GB" w:eastAsia="en-GB"/>
              </w:rPr>
              <w:instrText xml:space="preserve"> \* MERGEFORMAT </w:instrText>
            </w:r>
            <w:r w:rsidR="0042640C">
              <w:rPr>
                <w:rFonts w:ascii="Calibri" w:eastAsia="Times New Roman" w:hAnsi="Calibri" w:cs="Calibri"/>
                <w:sz w:val="16"/>
                <w:szCs w:val="16"/>
                <w:lang w:val="en-GB" w:eastAsia="en-GB"/>
              </w:rPr>
            </w:r>
            <w:r w:rsidR="0042640C">
              <w:rPr>
                <w:rFonts w:ascii="Calibri" w:eastAsia="Times New Roman" w:hAnsi="Calibri" w:cs="Calibri"/>
                <w:sz w:val="16"/>
                <w:szCs w:val="16"/>
                <w:lang w:val="en-GB" w:eastAsia="en-GB"/>
              </w:rPr>
              <w:fldChar w:fldCharType="separate"/>
            </w:r>
            <w:r w:rsidR="00655AD5">
              <w:rPr>
                <w:rFonts w:ascii="Calibri" w:eastAsia="Times New Roman" w:hAnsi="Calibri" w:cs="Calibri"/>
                <w:sz w:val="16"/>
                <w:szCs w:val="16"/>
                <w:lang w:val="en-GB" w:eastAsia="en-GB"/>
              </w:rPr>
              <w:t>2.5.4</w:t>
            </w:r>
            <w:r w:rsidR="0042640C">
              <w:rPr>
                <w:rFonts w:ascii="Calibri" w:eastAsia="Times New Roman" w:hAnsi="Calibri" w:cs="Calibri"/>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51D76355" w14:textId="4DC69CA4"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873582588"/>
                <w14:checkbox>
                  <w14:checked w14:val="1"/>
                  <w14:checkedState w14:val="2612" w14:font="MS Gothic"/>
                  <w14:uncheckedState w14:val="2610" w14:font="MS Gothic"/>
                </w14:checkbox>
              </w:sdtPr>
              <w:sdtEndPr/>
              <w:sdtContent>
                <w:r w:rsidR="002E7B38">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197BF8AB" w14:textId="4F0AA672" w:rsidR="00DE3C8A" w:rsidRPr="009B6827" w:rsidRDefault="0076073B" w:rsidP="00EB2603">
            <w:pPr>
              <w:spacing w:after="0" w:line="240" w:lineRule="auto"/>
              <w:rPr>
                <w:rFonts w:ascii="Calibri" w:eastAsia="Times New Roman" w:hAnsi="Calibri" w:cs="Calibri"/>
                <w:sz w:val="16"/>
                <w:szCs w:val="16"/>
                <w:lang w:val="en-GB" w:eastAsia="en-GB"/>
              </w:rPr>
            </w:pPr>
            <w:sdt>
              <w:sdtPr>
                <w:rPr>
                  <w:rFonts w:ascii="Calibri" w:eastAsia="Times New Roman" w:hAnsi="Calibri" w:cs="Calibri"/>
                  <w:color w:val="000000"/>
                  <w:sz w:val="16"/>
                  <w:szCs w:val="16"/>
                  <w:lang w:val="en-GB" w:eastAsia="en-GB"/>
                </w:rPr>
                <w:id w:val="1427148386"/>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43FF7257" w14:textId="305282D7" w:rsidR="00DE3C8A" w:rsidRPr="00A137D4" w:rsidRDefault="00DE3C8A" w:rsidP="003E1FBC">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sz w:val="15"/>
                <w:szCs w:val="15"/>
                <w:lang w:val="en-GB" w:eastAsia="en-GB"/>
              </w:rPr>
              <w:t> </w:t>
            </w:r>
            <w:r w:rsidR="003E1FBC" w:rsidRPr="00A137D4">
              <w:rPr>
                <w:rFonts w:ascii="Calibri" w:eastAsia="Times New Roman" w:hAnsi="Calibri" w:cs="Calibri"/>
                <w:color w:val="000000"/>
                <w:sz w:val="15"/>
                <w:szCs w:val="15"/>
                <w:lang w:val="en-GB" w:eastAsia="en-GB"/>
              </w:rPr>
              <w:t>This test was successfully carried out on 2018-08-17. However, a minor modification was required in regards to the information shown on the HMIs. The test was repeated with successful result on 2018-08-22.</w:t>
            </w:r>
          </w:p>
        </w:tc>
      </w:tr>
      <w:tr w:rsidR="00DE3C8A" w:rsidRPr="00655AD5" w14:paraId="711B0309" w14:textId="77777777" w:rsidTr="00DA2C87">
        <w:trPr>
          <w:trHeight w:val="612"/>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4B83729"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6</w:t>
            </w:r>
          </w:p>
        </w:tc>
        <w:tc>
          <w:tcPr>
            <w:tcW w:w="1860" w:type="dxa"/>
            <w:tcBorders>
              <w:top w:val="nil"/>
              <w:left w:val="nil"/>
              <w:bottom w:val="single" w:sz="4" w:space="0" w:color="auto"/>
              <w:right w:val="single" w:sz="4" w:space="0" w:color="auto"/>
            </w:tcBorders>
            <w:shd w:val="clear" w:color="auto" w:fill="auto"/>
            <w:vAlign w:val="center"/>
          </w:tcPr>
          <w:p w14:paraId="3A290FD7" w14:textId="14AD0B2A" w:rsidR="00DE3C8A" w:rsidRPr="009B6827" w:rsidRDefault="009B6827" w:rsidP="00DE3C8A">
            <w:pPr>
              <w:spacing w:after="0" w:line="240" w:lineRule="auto"/>
              <w:rPr>
                <w:rFonts w:ascii="Calibri" w:eastAsia="Times New Roman" w:hAnsi="Calibri" w:cs="Calibri"/>
                <w:color w:val="000000"/>
                <w:sz w:val="16"/>
                <w:szCs w:val="16"/>
                <w:lang w:val="en-GB" w:eastAsia="en-GB"/>
              </w:rPr>
            </w:pPr>
            <w:r w:rsidRPr="009B6827">
              <w:rPr>
                <w:rFonts w:ascii="Calibri" w:eastAsia="Times New Roman" w:hAnsi="Calibri" w:cs="Calibri"/>
                <w:color w:val="000000"/>
                <w:sz w:val="16"/>
                <w:szCs w:val="16"/>
                <w:lang w:val="en-GB" w:eastAsia="en-GB"/>
              </w:rPr>
              <w:t>Misusing of the PSS keys</w:t>
            </w:r>
          </w:p>
        </w:tc>
        <w:tc>
          <w:tcPr>
            <w:tcW w:w="2885" w:type="dxa"/>
            <w:tcBorders>
              <w:top w:val="nil"/>
              <w:left w:val="nil"/>
              <w:bottom w:val="single" w:sz="4" w:space="0" w:color="auto"/>
              <w:right w:val="single" w:sz="4" w:space="0" w:color="auto"/>
            </w:tcBorders>
            <w:shd w:val="clear" w:color="auto" w:fill="auto"/>
            <w:noWrap/>
            <w:vAlign w:val="center"/>
            <w:hideMark/>
          </w:tcPr>
          <w:p w14:paraId="54516CD1" w14:textId="5EA41BC5"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0958DB">
              <w:rPr>
                <w:rFonts w:ascii="Calibri" w:eastAsia="Times New Roman" w:hAnsi="Calibri" w:cs="Calibri"/>
                <w:color w:val="000000"/>
                <w:sz w:val="16"/>
                <w:szCs w:val="16"/>
                <w:lang w:val="en-GB" w:eastAsia="en-GB"/>
              </w:rPr>
              <w:t>See</w:t>
            </w:r>
            <w:r w:rsidR="0042640C">
              <w:rPr>
                <w:rFonts w:ascii="Calibri" w:eastAsia="Times New Roman" w:hAnsi="Calibri" w:cs="Calibri"/>
                <w:color w:val="000000"/>
                <w:sz w:val="16"/>
                <w:szCs w:val="16"/>
                <w:lang w:val="en-GB" w:eastAsia="en-GB"/>
              </w:rPr>
              <w:t xml:space="preserve"> </w:t>
            </w:r>
            <w:r w:rsidR="0042640C">
              <w:rPr>
                <w:rFonts w:ascii="Calibri" w:eastAsia="Times New Roman" w:hAnsi="Calibri" w:cs="Calibri"/>
                <w:color w:val="000000"/>
                <w:sz w:val="16"/>
                <w:szCs w:val="16"/>
                <w:lang w:val="en-GB" w:eastAsia="en-GB"/>
              </w:rPr>
              <w:fldChar w:fldCharType="begin"/>
            </w:r>
            <w:r w:rsidR="0042640C">
              <w:rPr>
                <w:rFonts w:ascii="Calibri" w:eastAsia="Times New Roman" w:hAnsi="Calibri" w:cs="Calibri"/>
                <w:color w:val="000000"/>
                <w:sz w:val="16"/>
                <w:szCs w:val="16"/>
                <w:lang w:val="en-GB" w:eastAsia="en-GB"/>
              </w:rPr>
              <w:instrText xml:space="preserve"> REF _Ref522523201 \r \h </w:instrText>
            </w:r>
            <w:r w:rsidR="00A137D4">
              <w:rPr>
                <w:rFonts w:ascii="Calibri" w:eastAsia="Times New Roman" w:hAnsi="Calibri" w:cs="Calibri"/>
                <w:color w:val="000000"/>
                <w:sz w:val="16"/>
                <w:szCs w:val="16"/>
                <w:lang w:val="en-GB" w:eastAsia="en-GB"/>
              </w:rPr>
              <w:instrText xml:space="preserve"> \* MERGEFORMAT </w:instrText>
            </w:r>
            <w:r w:rsidR="0042640C">
              <w:rPr>
                <w:rFonts w:ascii="Calibri" w:eastAsia="Times New Roman" w:hAnsi="Calibri" w:cs="Calibri"/>
                <w:color w:val="000000"/>
                <w:sz w:val="16"/>
                <w:szCs w:val="16"/>
                <w:lang w:val="en-GB" w:eastAsia="en-GB"/>
              </w:rPr>
            </w:r>
            <w:r w:rsidR="0042640C">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2.6.4</w:t>
            </w:r>
            <w:r w:rsidR="0042640C">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6058122F" w14:textId="65D7D090"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435868737"/>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52C8733A" w14:textId="2DBE7E20"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969728980"/>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6EF96816" w14:textId="06811219" w:rsidR="00DE3C8A" w:rsidRPr="00A137D4" w:rsidRDefault="00DE3C8A"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2E7B38" w:rsidRPr="00A137D4">
              <w:rPr>
                <w:rFonts w:ascii="Calibri" w:eastAsia="Times New Roman" w:hAnsi="Calibri" w:cs="Calibri"/>
                <w:color w:val="000000"/>
                <w:sz w:val="15"/>
                <w:szCs w:val="15"/>
                <w:lang w:val="en-GB" w:eastAsia="en-GB"/>
              </w:rPr>
              <w:t>This test was successfully carried out on 2018-08-17.</w:t>
            </w:r>
          </w:p>
        </w:tc>
      </w:tr>
      <w:tr w:rsidR="00DE3C8A" w:rsidRPr="00655AD5" w14:paraId="0BB81AF1" w14:textId="77777777" w:rsidTr="00DA2C87">
        <w:trPr>
          <w:trHeight w:val="612"/>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450519A"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7</w:t>
            </w:r>
          </w:p>
        </w:tc>
        <w:tc>
          <w:tcPr>
            <w:tcW w:w="1860" w:type="dxa"/>
            <w:tcBorders>
              <w:top w:val="nil"/>
              <w:left w:val="nil"/>
              <w:bottom w:val="single" w:sz="4" w:space="0" w:color="auto"/>
              <w:right w:val="single" w:sz="4" w:space="0" w:color="auto"/>
            </w:tcBorders>
            <w:shd w:val="clear" w:color="auto" w:fill="auto"/>
            <w:vAlign w:val="center"/>
          </w:tcPr>
          <w:p w14:paraId="085758FD" w14:textId="3E0F0FD3" w:rsidR="00DE3C8A" w:rsidRPr="00991A73" w:rsidRDefault="009B6827" w:rsidP="00DE3C8A">
            <w:pPr>
              <w:spacing w:after="0" w:line="240" w:lineRule="auto"/>
              <w:rPr>
                <w:rFonts w:ascii="Calibri" w:eastAsia="Times New Roman" w:hAnsi="Calibri" w:cs="Calibri"/>
                <w:color w:val="000000"/>
                <w:sz w:val="16"/>
                <w:szCs w:val="16"/>
                <w:lang w:val="en-GB" w:eastAsia="en-GB"/>
              </w:rPr>
            </w:pPr>
            <w:r w:rsidRPr="009B6827">
              <w:rPr>
                <w:rFonts w:ascii="Calibri" w:eastAsia="Times New Roman" w:hAnsi="Calibri" w:cs="Calibri"/>
                <w:color w:val="000000"/>
                <w:sz w:val="16"/>
                <w:szCs w:val="16"/>
                <w:lang w:val="en-GB" w:eastAsia="en-GB"/>
              </w:rPr>
              <w:t>Procedure for removing PSS0 permit in order to de-energise the ISrc HV PS and testing the SIF03</w:t>
            </w:r>
          </w:p>
        </w:tc>
        <w:tc>
          <w:tcPr>
            <w:tcW w:w="2885" w:type="dxa"/>
            <w:tcBorders>
              <w:top w:val="nil"/>
              <w:left w:val="nil"/>
              <w:bottom w:val="single" w:sz="4" w:space="0" w:color="auto"/>
              <w:right w:val="single" w:sz="4" w:space="0" w:color="auto"/>
            </w:tcBorders>
            <w:shd w:val="clear" w:color="auto" w:fill="auto"/>
            <w:vAlign w:val="center"/>
            <w:hideMark/>
          </w:tcPr>
          <w:p w14:paraId="19FDA5CC" w14:textId="62EC94B7"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A87D0B">
              <w:rPr>
                <w:rFonts w:ascii="Calibri" w:eastAsia="Times New Roman" w:hAnsi="Calibri" w:cs="Calibri"/>
                <w:color w:val="000000"/>
                <w:sz w:val="16"/>
                <w:szCs w:val="16"/>
                <w:lang w:val="en-GB" w:eastAsia="en-GB"/>
              </w:rPr>
              <w:t>See</w:t>
            </w:r>
            <w:r w:rsidR="00DE0633">
              <w:rPr>
                <w:rFonts w:ascii="Calibri" w:eastAsia="Times New Roman" w:hAnsi="Calibri" w:cs="Calibri"/>
                <w:color w:val="000000"/>
                <w:sz w:val="16"/>
                <w:szCs w:val="16"/>
                <w:lang w:val="en-GB" w:eastAsia="en-GB"/>
              </w:rPr>
              <w:t xml:space="preserve"> </w:t>
            </w:r>
            <w:r w:rsidR="00DE0633">
              <w:rPr>
                <w:rFonts w:ascii="Calibri" w:eastAsia="Times New Roman" w:hAnsi="Calibri" w:cs="Calibri"/>
                <w:color w:val="000000"/>
                <w:sz w:val="16"/>
                <w:szCs w:val="16"/>
                <w:lang w:val="en-GB" w:eastAsia="en-GB"/>
              </w:rPr>
              <w:fldChar w:fldCharType="begin"/>
            </w:r>
            <w:r w:rsidR="00DE0633">
              <w:rPr>
                <w:rFonts w:ascii="Calibri" w:eastAsia="Times New Roman" w:hAnsi="Calibri" w:cs="Calibri"/>
                <w:color w:val="000000"/>
                <w:sz w:val="16"/>
                <w:szCs w:val="16"/>
                <w:lang w:val="en-GB" w:eastAsia="en-GB"/>
              </w:rPr>
              <w:instrText xml:space="preserve"> REF _Ref522523226 \r \h </w:instrText>
            </w:r>
            <w:r w:rsidR="00A137D4">
              <w:rPr>
                <w:rFonts w:ascii="Calibri" w:eastAsia="Times New Roman" w:hAnsi="Calibri" w:cs="Calibri"/>
                <w:color w:val="000000"/>
                <w:sz w:val="16"/>
                <w:szCs w:val="16"/>
                <w:lang w:val="en-GB" w:eastAsia="en-GB"/>
              </w:rPr>
              <w:instrText xml:space="preserve"> \* MERGEFORMAT </w:instrText>
            </w:r>
            <w:r w:rsidR="00DE0633">
              <w:rPr>
                <w:rFonts w:ascii="Calibri" w:eastAsia="Times New Roman" w:hAnsi="Calibri" w:cs="Calibri"/>
                <w:color w:val="000000"/>
                <w:sz w:val="16"/>
                <w:szCs w:val="16"/>
                <w:lang w:val="en-GB" w:eastAsia="en-GB"/>
              </w:rPr>
            </w:r>
            <w:r w:rsidR="00DE0633">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2.7.4</w:t>
            </w:r>
            <w:r w:rsidR="00DE0633">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0E907375" w14:textId="5DF853FF"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961545179"/>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32CE4C51" w14:textId="56AA1449"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913280126"/>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2F5284A9" w14:textId="1F3BFE2C" w:rsidR="00DE3C8A" w:rsidRPr="00A137D4" w:rsidRDefault="00DE3C8A"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2E7B38" w:rsidRPr="00A137D4">
              <w:rPr>
                <w:rFonts w:ascii="Calibri" w:eastAsia="Times New Roman" w:hAnsi="Calibri" w:cs="Calibri"/>
                <w:color w:val="000000"/>
                <w:sz w:val="15"/>
                <w:szCs w:val="15"/>
                <w:lang w:val="en-GB" w:eastAsia="en-GB"/>
              </w:rPr>
              <w:t>This test was successfully carried out on 2018-08-17.</w:t>
            </w:r>
          </w:p>
        </w:tc>
      </w:tr>
      <w:tr w:rsidR="00DE3C8A" w:rsidRPr="00655AD5" w14:paraId="1D2BFA48" w14:textId="77777777" w:rsidTr="00DA2C87">
        <w:trPr>
          <w:trHeight w:val="102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0EE5755"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8</w:t>
            </w:r>
          </w:p>
        </w:tc>
        <w:tc>
          <w:tcPr>
            <w:tcW w:w="1860" w:type="dxa"/>
            <w:tcBorders>
              <w:top w:val="nil"/>
              <w:left w:val="nil"/>
              <w:bottom w:val="single" w:sz="4" w:space="0" w:color="auto"/>
              <w:right w:val="single" w:sz="4" w:space="0" w:color="auto"/>
            </w:tcBorders>
            <w:shd w:val="clear" w:color="auto" w:fill="auto"/>
            <w:vAlign w:val="center"/>
          </w:tcPr>
          <w:p w14:paraId="4299322B" w14:textId="1B66BACD" w:rsidR="00DE3C8A" w:rsidRPr="00991A73" w:rsidRDefault="00B85373" w:rsidP="00DE3C8A">
            <w:pPr>
              <w:spacing w:after="0" w:line="240" w:lineRule="auto"/>
              <w:rPr>
                <w:rFonts w:ascii="Calibri" w:eastAsia="Times New Roman" w:hAnsi="Calibri" w:cs="Calibri"/>
                <w:color w:val="000000"/>
                <w:sz w:val="16"/>
                <w:szCs w:val="16"/>
                <w:lang w:val="en-GB" w:eastAsia="en-GB"/>
              </w:rPr>
            </w:pPr>
            <w:r w:rsidRPr="00B85373">
              <w:rPr>
                <w:rFonts w:ascii="Calibri" w:eastAsia="Times New Roman" w:hAnsi="Calibri" w:cs="Calibri"/>
                <w:color w:val="000000"/>
                <w:sz w:val="16"/>
                <w:szCs w:val="16"/>
                <w:lang w:val="en-GB" w:eastAsia="en-GB"/>
              </w:rPr>
              <w:t>Removing PSS0 permit in order to de-energise the ISrc HV PS in case of unexpected PSS0 hardware errors</w:t>
            </w:r>
          </w:p>
        </w:tc>
        <w:tc>
          <w:tcPr>
            <w:tcW w:w="2885" w:type="dxa"/>
            <w:tcBorders>
              <w:top w:val="nil"/>
              <w:left w:val="nil"/>
              <w:bottom w:val="single" w:sz="4" w:space="0" w:color="auto"/>
              <w:right w:val="single" w:sz="4" w:space="0" w:color="auto"/>
            </w:tcBorders>
            <w:shd w:val="clear" w:color="auto" w:fill="auto"/>
            <w:vAlign w:val="center"/>
            <w:hideMark/>
          </w:tcPr>
          <w:p w14:paraId="0A2670BE" w14:textId="35001381" w:rsidR="00DE3C8A" w:rsidRPr="00991A73" w:rsidRDefault="00CF5E75" w:rsidP="00DE3C8A">
            <w:pPr>
              <w:spacing w:after="0" w:line="240" w:lineRule="auto"/>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See</w:t>
            </w:r>
            <w:r w:rsidR="00EC0278">
              <w:rPr>
                <w:rFonts w:ascii="Calibri" w:eastAsia="Times New Roman" w:hAnsi="Calibri" w:cs="Calibri"/>
                <w:color w:val="000000"/>
                <w:sz w:val="16"/>
                <w:szCs w:val="16"/>
                <w:lang w:val="en-GB" w:eastAsia="en-GB"/>
              </w:rPr>
              <w:t xml:space="preserve"> </w:t>
            </w:r>
            <w:r w:rsidR="00EC0278">
              <w:rPr>
                <w:rFonts w:ascii="Calibri" w:eastAsia="Times New Roman" w:hAnsi="Calibri" w:cs="Calibri"/>
                <w:color w:val="000000"/>
                <w:sz w:val="16"/>
                <w:szCs w:val="16"/>
                <w:lang w:val="en-GB" w:eastAsia="en-GB"/>
              </w:rPr>
              <w:fldChar w:fldCharType="begin"/>
            </w:r>
            <w:r w:rsidR="00EC0278">
              <w:rPr>
                <w:rFonts w:ascii="Calibri" w:eastAsia="Times New Roman" w:hAnsi="Calibri" w:cs="Calibri"/>
                <w:color w:val="000000"/>
                <w:sz w:val="16"/>
                <w:szCs w:val="16"/>
                <w:lang w:val="en-GB" w:eastAsia="en-GB"/>
              </w:rPr>
              <w:instrText xml:space="preserve"> REF _Ref522523257 \r \h </w:instrText>
            </w:r>
            <w:r w:rsidR="00A137D4">
              <w:rPr>
                <w:rFonts w:ascii="Calibri" w:eastAsia="Times New Roman" w:hAnsi="Calibri" w:cs="Calibri"/>
                <w:color w:val="000000"/>
                <w:sz w:val="16"/>
                <w:szCs w:val="16"/>
                <w:lang w:val="en-GB" w:eastAsia="en-GB"/>
              </w:rPr>
              <w:instrText xml:space="preserve"> \* MERGEFORMAT </w:instrText>
            </w:r>
            <w:r w:rsidR="00EC0278">
              <w:rPr>
                <w:rFonts w:ascii="Calibri" w:eastAsia="Times New Roman" w:hAnsi="Calibri" w:cs="Calibri"/>
                <w:color w:val="000000"/>
                <w:sz w:val="16"/>
                <w:szCs w:val="16"/>
                <w:lang w:val="en-GB" w:eastAsia="en-GB"/>
              </w:rPr>
            </w:r>
            <w:r w:rsidR="00EC0278">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2.8.4</w:t>
            </w:r>
            <w:r w:rsidR="00EC0278">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64F9A66F" w14:textId="4AE1F264"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245700897"/>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7FBFE9AF" w14:textId="5872EA3B"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353388450"/>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0074D56A" w14:textId="18784E1B" w:rsidR="00DE3C8A" w:rsidRPr="00A137D4" w:rsidRDefault="00DE3C8A"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2E7B38" w:rsidRPr="00A137D4">
              <w:rPr>
                <w:rFonts w:ascii="Calibri" w:eastAsia="Times New Roman" w:hAnsi="Calibri" w:cs="Calibri"/>
                <w:color w:val="000000"/>
                <w:sz w:val="15"/>
                <w:szCs w:val="15"/>
                <w:lang w:val="en-GB" w:eastAsia="en-GB"/>
              </w:rPr>
              <w:t>This test was successfully carried out on 2018-08-17.</w:t>
            </w:r>
          </w:p>
        </w:tc>
      </w:tr>
      <w:tr w:rsidR="00DE3C8A" w:rsidRPr="00655AD5" w14:paraId="415F38E5" w14:textId="77777777" w:rsidTr="00DA2C87">
        <w:trPr>
          <w:trHeight w:val="612"/>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B2D6D88" w14:textId="77777777"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9</w:t>
            </w:r>
          </w:p>
        </w:tc>
        <w:tc>
          <w:tcPr>
            <w:tcW w:w="1860" w:type="dxa"/>
            <w:tcBorders>
              <w:top w:val="nil"/>
              <w:left w:val="nil"/>
              <w:bottom w:val="single" w:sz="4" w:space="0" w:color="auto"/>
              <w:right w:val="single" w:sz="4" w:space="0" w:color="auto"/>
            </w:tcBorders>
            <w:shd w:val="clear" w:color="auto" w:fill="auto"/>
            <w:vAlign w:val="center"/>
          </w:tcPr>
          <w:p w14:paraId="58CFC36C" w14:textId="02B8949C" w:rsidR="00DE3C8A" w:rsidRPr="00991A73" w:rsidRDefault="001B5769" w:rsidP="00DE3C8A">
            <w:pPr>
              <w:spacing w:after="0" w:line="240" w:lineRule="auto"/>
              <w:rPr>
                <w:rFonts w:ascii="Calibri" w:eastAsia="Times New Roman" w:hAnsi="Calibri" w:cs="Calibri"/>
                <w:color w:val="000000"/>
                <w:sz w:val="16"/>
                <w:szCs w:val="16"/>
                <w:lang w:val="en-GB" w:eastAsia="en-GB"/>
              </w:rPr>
            </w:pPr>
            <w:r w:rsidRPr="001B5769">
              <w:rPr>
                <w:rFonts w:ascii="Calibri" w:eastAsia="Times New Roman" w:hAnsi="Calibri" w:cs="Calibri"/>
                <w:color w:val="000000"/>
                <w:sz w:val="16"/>
                <w:szCs w:val="16"/>
                <w:lang w:val="en-GB" w:eastAsia="en-GB"/>
              </w:rPr>
              <w:t>Procedure for removing PSS0 permit in order to de-energise the ISrc HV PS in case of pressing the HV OFF button and testing the SIF01</w:t>
            </w:r>
          </w:p>
        </w:tc>
        <w:tc>
          <w:tcPr>
            <w:tcW w:w="2885" w:type="dxa"/>
            <w:tcBorders>
              <w:top w:val="nil"/>
              <w:left w:val="nil"/>
              <w:bottom w:val="single" w:sz="4" w:space="0" w:color="auto"/>
              <w:right w:val="single" w:sz="4" w:space="0" w:color="auto"/>
            </w:tcBorders>
            <w:shd w:val="clear" w:color="auto" w:fill="auto"/>
            <w:noWrap/>
            <w:vAlign w:val="center"/>
            <w:hideMark/>
          </w:tcPr>
          <w:p w14:paraId="3588F3A1" w14:textId="13219ED1" w:rsidR="00DE3C8A" w:rsidRPr="00991A73" w:rsidRDefault="00B54BD8" w:rsidP="00DE3C8A">
            <w:pPr>
              <w:spacing w:after="0" w:line="240" w:lineRule="auto"/>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See</w:t>
            </w:r>
            <w:r w:rsidR="00EC0278">
              <w:rPr>
                <w:rFonts w:ascii="Calibri" w:eastAsia="Times New Roman" w:hAnsi="Calibri" w:cs="Calibri"/>
                <w:color w:val="000000"/>
                <w:sz w:val="16"/>
                <w:szCs w:val="16"/>
                <w:lang w:val="en-GB" w:eastAsia="en-GB"/>
              </w:rPr>
              <w:t xml:space="preserve"> </w:t>
            </w:r>
            <w:r w:rsidR="00EC0278">
              <w:rPr>
                <w:rFonts w:ascii="Calibri" w:eastAsia="Times New Roman" w:hAnsi="Calibri" w:cs="Calibri"/>
                <w:color w:val="000000"/>
                <w:sz w:val="16"/>
                <w:szCs w:val="16"/>
                <w:lang w:val="en-GB" w:eastAsia="en-GB"/>
              </w:rPr>
              <w:fldChar w:fldCharType="begin"/>
            </w:r>
            <w:r w:rsidR="00EC0278">
              <w:rPr>
                <w:rFonts w:ascii="Calibri" w:eastAsia="Times New Roman" w:hAnsi="Calibri" w:cs="Calibri"/>
                <w:color w:val="000000"/>
                <w:sz w:val="16"/>
                <w:szCs w:val="16"/>
                <w:lang w:val="en-GB" w:eastAsia="en-GB"/>
              </w:rPr>
              <w:instrText xml:space="preserve"> REF _Ref522523274 \r \h </w:instrText>
            </w:r>
            <w:r w:rsidR="00A137D4">
              <w:rPr>
                <w:rFonts w:ascii="Calibri" w:eastAsia="Times New Roman" w:hAnsi="Calibri" w:cs="Calibri"/>
                <w:color w:val="000000"/>
                <w:sz w:val="16"/>
                <w:szCs w:val="16"/>
                <w:lang w:val="en-GB" w:eastAsia="en-GB"/>
              </w:rPr>
              <w:instrText xml:space="preserve"> \* MERGEFORMAT </w:instrText>
            </w:r>
            <w:r w:rsidR="00EC0278">
              <w:rPr>
                <w:rFonts w:ascii="Calibri" w:eastAsia="Times New Roman" w:hAnsi="Calibri" w:cs="Calibri"/>
                <w:color w:val="000000"/>
                <w:sz w:val="16"/>
                <w:szCs w:val="16"/>
                <w:lang w:val="en-GB" w:eastAsia="en-GB"/>
              </w:rPr>
            </w:r>
            <w:r w:rsidR="00EC0278">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2.9.4</w:t>
            </w:r>
            <w:r w:rsidR="00EC0278">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59CE2874" w14:textId="1D3698A2"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411743519"/>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61F748D2" w14:textId="54F2D3F0"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921480393"/>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66B17841" w14:textId="476ADAFA" w:rsidR="00DE3C8A" w:rsidRPr="00A137D4" w:rsidRDefault="00DE3C8A"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2E7B38" w:rsidRPr="00A137D4">
              <w:rPr>
                <w:rFonts w:ascii="Calibri" w:eastAsia="Times New Roman" w:hAnsi="Calibri" w:cs="Calibri"/>
                <w:color w:val="000000"/>
                <w:sz w:val="15"/>
                <w:szCs w:val="15"/>
                <w:lang w:val="en-GB" w:eastAsia="en-GB"/>
              </w:rPr>
              <w:t>This test was successfully carried out on 2018-08-17.</w:t>
            </w:r>
          </w:p>
        </w:tc>
      </w:tr>
      <w:tr w:rsidR="00DE3C8A" w:rsidRPr="00655AD5" w14:paraId="1373CE3E" w14:textId="77777777" w:rsidTr="00DA2C87">
        <w:trPr>
          <w:trHeight w:val="408"/>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7D167684" w14:textId="64E167D2" w:rsidR="00DE3C8A" w:rsidRPr="00991A73" w:rsidRDefault="00DE3C8A" w:rsidP="00DE3C8A">
            <w:pPr>
              <w:spacing w:after="0" w:line="240" w:lineRule="auto"/>
              <w:jc w:val="right"/>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1</w:t>
            </w:r>
            <w:r w:rsidR="008657FB" w:rsidRPr="00991A73">
              <w:rPr>
                <w:rFonts w:ascii="Calibri" w:eastAsia="Times New Roman" w:hAnsi="Calibri" w:cs="Calibri"/>
                <w:color w:val="000000"/>
                <w:sz w:val="16"/>
                <w:szCs w:val="16"/>
                <w:lang w:val="en-GB" w:eastAsia="en-GB"/>
              </w:rPr>
              <w:t>0</w:t>
            </w:r>
          </w:p>
        </w:tc>
        <w:tc>
          <w:tcPr>
            <w:tcW w:w="1860" w:type="dxa"/>
            <w:tcBorders>
              <w:top w:val="nil"/>
              <w:left w:val="nil"/>
              <w:bottom w:val="single" w:sz="4" w:space="0" w:color="auto"/>
              <w:right w:val="single" w:sz="4" w:space="0" w:color="auto"/>
            </w:tcBorders>
            <w:shd w:val="clear" w:color="auto" w:fill="auto"/>
            <w:vAlign w:val="center"/>
          </w:tcPr>
          <w:p w14:paraId="61CD912C" w14:textId="11740A21" w:rsidR="00DE3C8A" w:rsidRPr="00AE64AD" w:rsidRDefault="00AE64AD" w:rsidP="00DE3C8A">
            <w:pPr>
              <w:spacing w:after="0" w:line="240" w:lineRule="auto"/>
              <w:rPr>
                <w:rFonts w:ascii="Calibri" w:eastAsia="Times New Roman" w:hAnsi="Calibri" w:cs="Calibri"/>
                <w:color w:val="000000"/>
                <w:sz w:val="16"/>
                <w:szCs w:val="16"/>
                <w:lang w:val="en-GB" w:eastAsia="en-GB"/>
              </w:rPr>
            </w:pPr>
            <w:r w:rsidRPr="00AE64AD">
              <w:rPr>
                <w:rFonts w:ascii="Calibri" w:eastAsia="Times New Roman" w:hAnsi="Calibri" w:cs="Calibri"/>
                <w:color w:val="000000"/>
                <w:sz w:val="16"/>
                <w:szCs w:val="16"/>
                <w:lang w:val="en-GB" w:eastAsia="en-GB"/>
              </w:rPr>
              <w:t>Removing PSS0 permit in order to de-energise the ISrc HV PS in case of intrusion into PSS0 controlled area and testing the SIF02</w:t>
            </w:r>
          </w:p>
        </w:tc>
        <w:tc>
          <w:tcPr>
            <w:tcW w:w="2885" w:type="dxa"/>
            <w:tcBorders>
              <w:top w:val="nil"/>
              <w:left w:val="nil"/>
              <w:bottom w:val="single" w:sz="4" w:space="0" w:color="auto"/>
              <w:right w:val="single" w:sz="4" w:space="0" w:color="auto"/>
            </w:tcBorders>
            <w:shd w:val="clear" w:color="auto" w:fill="auto"/>
            <w:noWrap/>
            <w:vAlign w:val="center"/>
            <w:hideMark/>
          </w:tcPr>
          <w:p w14:paraId="2647427E" w14:textId="3F21DAB7" w:rsidR="00DE3C8A" w:rsidRPr="00991A73" w:rsidRDefault="00DE3C8A" w:rsidP="00DE3C8A">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B54BD8">
              <w:rPr>
                <w:rFonts w:ascii="Calibri" w:eastAsia="Times New Roman" w:hAnsi="Calibri" w:cs="Calibri"/>
                <w:color w:val="000000"/>
                <w:sz w:val="16"/>
                <w:szCs w:val="16"/>
                <w:lang w:val="en-GB" w:eastAsia="en-GB"/>
              </w:rPr>
              <w:t>See</w:t>
            </w:r>
            <w:r w:rsidR="00EC0278">
              <w:rPr>
                <w:rFonts w:ascii="Calibri" w:eastAsia="Times New Roman" w:hAnsi="Calibri" w:cs="Calibri"/>
                <w:color w:val="000000"/>
                <w:sz w:val="16"/>
                <w:szCs w:val="16"/>
                <w:lang w:val="en-GB" w:eastAsia="en-GB"/>
              </w:rPr>
              <w:t xml:space="preserve"> </w:t>
            </w:r>
            <w:r w:rsidR="00EC0278">
              <w:rPr>
                <w:rFonts w:ascii="Calibri" w:eastAsia="Times New Roman" w:hAnsi="Calibri" w:cs="Calibri"/>
                <w:color w:val="000000"/>
                <w:sz w:val="16"/>
                <w:szCs w:val="16"/>
                <w:lang w:val="en-GB" w:eastAsia="en-GB"/>
              </w:rPr>
              <w:fldChar w:fldCharType="begin"/>
            </w:r>
            <w:r w:rsidR="00EC0278">
              <w:rPr>
                <w:rFonts w:ascii="Calibri" w:eastAsia="Times New Roman" w:hAnsi="Calibri" w:cs="Calibri"/>
                <w:color w:val="000000"/>
                <w:sz w:val="16"/>
                <w:szCs w:val="16"/>
                <w:lang w:val="en-GB" w:eastAsia="en-GB"/>
              </w:rPr>
              <w:instrText xml:space="preserve"> REF _Ref522523371 \r \h </w:instrText>
            </w:r>
            <w:r w:rsidR="00A137D4">
              <w:rPr>
                <w:rFonts w:ascii="Calibri" w:eastAsia="Times New Roman" w:hAnsi="Calibri" w:cs="Calibri"/>
                <w:color w:val="000000"/>
                <w:sz w:val="16"/>
                <w:szCs w:val="16"/>
                <w:lang w:val="en-GB" w:eastAsia="en-GB"/>
              </w:rPr>
              <w:instrText xml:space="preserve"> \* MERGEFORMAT </w:instrText>
            </w:r>
            <w:r w:rsidR="00EC0278">
              <w:rPr>
                <w:rFonts w:ascii="Calibri" w:eastAsia="Times New Roman" w:hAnsi="Calibri" w:cs="Calibri"/>
                <w:color w:val="000000"/>
                <w:sz w:val="16"/>
                <w:szCs w:val="16"/>
                <w:lang w:val="en-GB" w:eastAsia="en-GB"/>
              </w:rPr>
            </w:r>
            <w:r w:rsidR="00EC0278">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2.10.4</w:t>
            </w:r>
            <w:r w:rsidR="00EC0278">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hideMark/>
          </w:tcPr>
          <w:p w14:paraId="32DFF917" w14:textId="3A96AAEA"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173841101"/>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16CE98C5" w14:textId="5563C4F1" w:rsidR="00DE3C8A"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613165650"/>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hideMark/>
          </w:tcPr>
          <w:p w14:paraId="0EC76B80" w14:textId="416C8F8B" w:rsidR="00DE3C8A" w:rsidRPr="00A137D4" w:rsidRDefault="00DE3C8A" w:rsidP="00DE3C8A">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 </w:t>
            </w:r>
            <w:r w:rsidR="002E7B38" w:rsidRPr="00A137D4">
              <w:rPr>
                <w:rFonts w:ascii="Calibri" w:eastAsia="Times New Roman" w:hAnsi="Calibri" w:cs="Calibri"/>
                <w:color w:val="000000"/>
                <w:sz w:val="15"/>
                <w:szCs w:val="15"/>
                <w:lang w:val="en-GB" w:eastAsia="en-GB"/>
              </w:rPr>
              <w:t>This test was successfully carried out on 2018-08-17.</w:t>
            </w:r>
          </w:p>
        </w:tc>
      </w:tr>
      <w:tr w:rsidR="00AE64AD" w:rsidRPr="00655AD5" w14:paraId="1C838B23" w14:textId="77777777" w:rsidTr="00DA2C87">
        <w:trPr>
          <w:trHeight w:val="408"/>
        </w:trPr>
        <w:tc>
          <w:tcPr>
            <w:tcW w:w="496" w:type="dxa"/>
            <w:tcBorders>
              <w:top w:val="nil"/>
              <w:left w:val="single" w:sz="4" w:space="0" w:color="auto"/>
              <w:bottom w:val="single" w:sz="4" w:space="0" w:color="auto"/>
              <w:right w:val="single" w:sz="4" w:space="0" w:color="auto"/>
            </w:tcBorders>
            <w:shd w:val="clear" w:color="auto" w:fill="auto"/>
            <w:noWrap/>
            <w:vAlign w:val="center"/>
          </w:tcPr>
          <w:p w14:paraId="70363106" w14:textId="7DCCA53A" w:rsidR="00AE64AD" w:rsidRPr="00991A73" w:rsidRDefault="00AE64AD" w:rsidP="00AE64AD">
            <w:pPr>
              <w:spacing w:after="0" w:line="240" w:lineRule="auto"/>
              <w:jc w:val="right"/>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11</w:t>
            </w:r>
          </w:p>
        </w:tc>
        <w:tc>
          <w:tcPr>
            <w:tcW w:w="1860" w:type="dxa"/>
            <w:tcBorders>
              <w:top w:val="nil"/>
              <w:left w:val="nil"/>
              <w:bottom w:val="single" w:sz="4" w:space="0" w:color="auto"/>
              <w:right w:val="single" w:sz="4" w:space="0" w:color="auto"/>
            </w:tcBorders>
            <w:shd w:val="clear" w:color="auto" w:fill="auto"/>
            <w:vAlign w:val="center"/>
          </w:tcPr>
          <w:p w14:paraId="6A03A0F3" w14:textId="5E6DD98C" w:rsidR="00AE64AD" w:rsidRPr="00AE64AD" w:rsidRDefault="00AE64AD" w:rsidP="00AE64AD">
            <w:pPr>
              <w:spacing w:after="0" w:line="240" w:lineRule="auto"/>
              <w:rPr>
                <w:rFonts w:ascii="Calibri" w:eastAsia="Times New Roman" w:hAnsi="Calibri" w:cs="Calibri"/>
                <w:color w:val="000000"/>
                <w:sz w:val="16"/>
                <w:szCs w:val="16"/>
                <w:lang w:val="en-GB" w:eastAsia="en-GB"/>
              </w:rPr>
            </w:pPr>
            <w:r w:rsidRPr="00AE64AD">
              <w:rPr>
                <w:rFonts w:ascii="Calibri" w:eastAsia="Times New Roman" w:hAnsi="Calibri" w:cs="Calibri"/>
                <w:color w:val="000000"/>
                <w:sz w:val="16"/>
                <w:szCs w:val="16"/>
                <w:lang w:val="en-GB" w:eastAsia="en-GB"/>
              </w:rPr>
              <w:t>Exiting the PSS0 controlled area in case of emergency</w:t>
            </w:r>
          </w:p>
        </w:tc>
        <w:tc>
          <w:tcPr>
            <w:tcW w:w="2885" w:type="dxa"/>
            <w:tcBorders>
              <w:top w:val="nil"/>
              <w:left w:val="nil"/>
              <w:bottom w:val="single" w:sz="4" w:space="0" w:color="auto"/>
              <w:right w:val="single" w:sz="4" w:space="0" w:color="auto"/>
            </w:tcBorders>
            <w:shd w:val="clear" w:color="auto" w:fill="auto"/>
            <w:noWrap/>
            <w:vAlign w:val="center"/>
          </w:tcPr>
          <w:p w14:paraId="2842682A" w14:textId="28515737" w:rsidR="00AE64AD" w:rsidRPr="00991A73" w:rsidRDefault="00B54BD8" w:rsidP="00AE64AD">
            <w:pPr>
              <w:spacing w:after="0" w:line="240" w:lineRule="auto"/>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See</w:t>
            </w:r>
            <w:r w:rsidR="00EC0278">
              <w:rPr>
                <w:rFonts w:ascii="Calibri" w:eastAsia="Times New Roman" w:hAnsi="Calibri" w:cs="Calibri"/>
                <w:color w:val="000000"/>
                <w:sz w:val="16"/>
                <w:szCs w:val="16"/>
                <w:lang w:val="en-GB" w:eastAsia="en-GB"/>
              </w:rPr>
              <w:t xml:space="preserve"> </w:t>
            </w:r>
            <w:r w:rsidR="00EC0278">
              <w:rPr>
                <w:rFonts w:ascii="Calibri" w:eastAsia="Times New Roman" w:hAnsi="Calibri" w:cs="Calibri"/>
                <w:color w:val="000000"/>
                <w:sz w:val="16"/>
                <w:szCs w:val="16"/>
                <w:lang w:val="en-GB" w:eastAsia="en-GB"/>
              </w:rPr>
              <w:fldChar w:fldCharType="begin"/>
            </w:r>
            <w:r w:rsidR="00EC0278">
              <w:rPr>
                <w:rFonts w:ascii="Calibri" w:eastAsia="Times New Roman" w:hAnsi="Calibri" w:cs="Calibri"/>
                <w:color w:val="000000"/>
                <w:sz w:val="16"/>
                <w:szCs w:val="16"/>
                <w:lang w:val="en-GB" w:eastAsia="en-GB"/>
              </w:rPr>
              <w:instrText xml:space="preserve"> REF _Ref522523399 \r \h </w:instrText>
            </w:r>
            <w:r w:rsidR="00A137D4">
              <w:rPr>
                <w:rFonts w:ascii="Calibri" w:eastAsia="Times New Roman" w:hAnsi="Calibri" w:cs="Calibri"/>
                <w:color w:val="000000"/>
                <w:sz w:val="16"/>
                <w:szCs w:val="16"/>
                <w:lang w:val="en-GB" w:eastAsia="en-GB"/>
              </w:rPr>
              <w:instrText xml:space="preserve"> \* MERGEFORMAT </w:instrText>
            </w:r>
            <w:r w:rsidR="00EC0278">
              <w:rPr>
                <w:rFonts w:ascii="Calibri" w:eastAsia="Times New Roman" w:hAnsi="Calibri" w:cs="Calibri"/>
                <w:color w:val="000000"/>
                <w:sz w:val="16"/>
                <w:szCs w:val="16"/>
                <w:lang w:val="en-GB" w:eastAsia="en-GB"/>
              </w:rPr>
            </w:r>
            <w:r w:rsidR="00EC0278">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2.11.4</w:t>
            </w:r>
            <w:r w:rsidR="00EC0278">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tcPr>
          <w:p w14:paraId="78B7B542" w14:textId="69A11223"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571770969"/>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16A2DD97" w14:textId="3AB1AF72" w:rsidR="00AE64AD"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905747886"/>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tcPr>
          <w:p w14:paraId="011BA487" w14:textId="5C891A7F" w:rsidR="00AE64AD" w:rsidRPr="00A137D4" w:rsidRDefault="002E7B38" w:rsidP="00AE64AD">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This test was successfully carried out on 2018-08-17.</w:t>
            </w:r>
          </w:p>
        </w:tc>
      </w:tr>
      <w:tr w:rsidR="00AE64AD" w:rsidRPr="00D70D69" w14:paraId="2A0FD83A" w14:textId="77777777" w:rsidTr="00DA2C87">
        <w:trPr>
          <w:trHeight w:val="408"/>
        </w:trPr>
        <w:tc>
          <w:tcPr>
            <w:tcW w:w="496" w:type="dxa"/>
            <w:tcBorders>
              <w:top w:val="nil"/>
              <w:left w:val="single" w:sz="4" w:space="0" w:color="auto"/>
              <w:bottom w:val="single" w:sz="4" w:space="0" w:color="auto"/>
              <w:right w:val="single" w:sz="4" w:space="0" w:color="auto"/>
            </w:tcBorders>
            <w:shd w:val="clear" w:color="auto" w:fill="auto"/>
            <w:noWrap/>
            <w:vAlign w:val="center"/>
          </w:tcPr>
          <w:p w14:paraId="1F3F340F" w14:textId="1FAEF556" w:rsidR="00AE64AD" w:rsidRPr="00991A73" w:rsidRDefault="00AE64AD" w:rsidP="00AE64AD">
            <w:pPr>
              <w:spacing w:after="0" w:line="240" w:lineRule="auto"/>
              <w:jc w:val="right"/>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12</w:t>
            </w:r>
          </w:p>
        </w:tc>
        <w:tc>
          <w:tcPr>
            <w:tcW w:w="1860" w:type="dxa"/>
            <w:tcBorders>
              <w:top w:val="nil"/>
              <w:left w:val="nil"/>
              <w:bottom w:val="single" w:sz="4" w:space="0" w:color="auto"/>
              <w:right w:val="single" w:sz="4" w:space="0" w:color="auto"/>
            </w:tcBorders>
            <w:shd w:val="clear" w:color="auto" w:fill="auto"/>
            <w:vAlign w:val="center"/>
          </w:tcPr>
          <w:p w14:paraId="56BCD8F2" w14:textId="4A47CFFD" w:rsidR="00AE64AD" w:rsidRPr="00AE64AD" w:rsidRDefault="00AE64AD" w:rsidP="00AE64AD">
            <w:pPr>
              <w:spacing w:after="0" w:line="240" w:lineRule="auto"/>
              <w:rPr>
                <w:rFonts w:ascii="Calibri" w:eastAsia="Times New Roman" w:hAnsi="Calibri" w:cs="Calibri"/>
                <w:color w:val="000000"/>
                <w:sz w:val="16"/>
                <w:szCs w:val="16"/>
                <w:lang w:val="en-GB" w:eastAsia="en-GB"/>
              </w:rPr>
            </w:pPr>
            <w:r w:rsidRPr="00AE64AD">
              <w:rPr>
                <w:rFonts w:ascii="Calibri" w:eastAsia="Times New Roman" w:hAnsi="Calibri" w:cs="Calibri"/>
                <w:color w:val="000000"/>
                <w:sz w:val="16"/>
                <w:szCs w:val="16"/>
                <w:lang w:val="en-GB" w:eastAsia="en-GB"/>
              </w:rPr>
              <w:t>Timing between actuating the ISrc HV PS contactors and HV grounding relay during de-energising the HV PS</w:t>
            </w:r>
          </w:p>
        </w:tc>
        <w:tc>
          <w:tcPr>
            <w:tcW w:w="2885" w:type="dxa"/>
            <w:tcBorders>
              <w:top w:val="nil"/>
              <w:left w:val="nil"/>
              <w:bottom w:val="single" w:sz="4" w:space="0" w:color="auto"/>
              <w:right w:val="single" w:sz="4" w:space="0" w:color="auto"/>
            </w:tcBorders>
            <w:shd w:val="clear" w:color="auto" w:fill="auto"/>
            <w:noWrap/>
            <w:vAlign w:val="center"/>
          </w:tcPr>
          <w:p w14:paraId="25DBB048" w14:textId="2C308F53" w:rsidR="00AE64AD" w:rsidRPr="00991A73" w:rsidRDefault="00B54BD8" w:rsidP="00AE64AD">
            <w:pPr>
              <w:spacing w:after="0" w:line="240" w:lineRule="auto"/>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See</w:t>
            </w:r>
            <w:r w:rsidR="00EC0278">
              <w:rPr>
                <w:rFonts w:ascii="Calibri" w:eastAsia="Times New Roman" w:hAnsi="Calibri" w:cs="Calibri"/>
                <w:color w:val="000000"/>
                <w:sz w:val="16"/>
                <w:szCs w:val="16"/>
                <w:lang w:val="en-GB" w:eastAsia="en-GB"/>
              </w:rPr>
              <w:t xml:space="preserve"> </w:t>
            </w:r>
            <w:r w:rsidR="00EC0278">
              <w:rPr>
                <w:rFonts w:ascii="Calibri" w:eastAsia="Times New Roman" w:hAnsi="Calibri" w:cs="Calibri"/>
                <w:color w:val="000000"/>
                <w:sz w:val="16"/>
                <w:szCs w:val="16"/>
                <w:lang w:val="en-GB" w:eastAsia="en-GB"/>
              </w:rPr>
              <w:fldChar w:fldCharType="begin"/>
            </w:r>
            <w:r w:rsidR="00EC0278">
              <w:rPr>
                <w:rFonts w:ascii="Calibri" w:eastAsia="Times New Roman" w:hAnsi="Calibri" w:cs="Calibri"/>
                <w:color w:val="000000"/>
                <w:sz w:val="16"/>
                <w:szCs w:val="16"/>
                <w:lang w:val="en-GB" w:eastAsia="en-GB"/>
              </w:rPr>
              <w:instrText xml:space="preserve"> REF _Ref522523441 \r \h </w:instrText>
            </w:r>
            <w:r w:rsidR="00EC0278">
              <w:rPr>
                <w:rFonts w:ascii="Calibri" w:eastAsia="Times New Roman" w:hAnsi="Calibri" w:cs="Calibri"/>
                <w:color w:val="000000"/>
                <w:sz w:val="16"/>
                <w:szCs w:val="16"/>
                <w:lang w:val="en-GB" w:eastAsia="en-GB"/>
              </w:rPr>
            </w:r>
            <w:r w:rsidR="00EC0278">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2.12.4</w:t>
            </w:r>
            <w:r w:rsidR="00EC0278">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tcPr>
          <w:p w14:paraId="14625EE7" w14:textId="1EEDFF2F"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921362659"/>
                <w14:checkbox>
                  <w14:checked w14:val="1"/>
                  <w14:checkedState w14:val="2612" w14:font="MS Gothic"/>
                  <w14:uncheckedState w14:val="2610" w14:font="MS Gothic"/>
                </w14:checkbox>
              </w:sdtPr>
              <w:sdtEndPr/>
              <w:sdtContent>
                <w:r w:rsidR="00240846">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78067100" w14:textId="1CDF76A6" w:rsidR="00AE64AD"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994686522"/>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tcPr>
          <w:p w14:paraId="2AD28289" w14:textId="77777777" w:rsidR="00AE64AD" w:rsidRPr="00A137D4" w:rsidRDefault="002E7B38" w:rsidP="00240846">
            <w:pPr>
              <w:pStyle w:val="ListParagraph"/>
              <w:spacing w:after="0" w:line="240" w:lineRule="auto"/>
              <w:ind w:left="63"/>
              <w:rPr>
                <w:rFonts w:eastAsia="Times New Roman" w:cs="Calibri"/>
                <w:color w:val="000000"/>
                <w:sz w:val="15"/>
                <w:szCs w:val="15"/>
                <w:lang w:eastAsia="en-GB"/>
              </w:rPr>
            </w:pPr>
            <w:r w:rsidRPr="00A137D4">
              <w:rPr>
                <w:rFonts w:eastAsia="Times New Roman" w:cs="Calibri"/>
                <w:color w:val="000000"/>
                <w:sz w:val="15"/>
                <w:szCs w:val="15"/>
                <w:lang w:eastAsia="en-GB"/>
              </w:rPr>
              <w:t>This test was successfully carried out on 2018-08-22.</w:t>
            </w:r>
          </w:p>
          <w:p w14:paraId="084245B0" w14:textId="5ACD4052" w:rsidR="00240846" w:rsidRDefault="00240846" w:rsidP="00A804EE">
            <w:pPr>
              <w:pStyle w:val="ListParagraph"/>
              <w:spacing w:after="0" w:line="240" w:lineRule="auto"/>
              <w:ind w:left="63"/>
              <w:rPr>
                <w:rFonts w:eastAsia="Times New Roman" w:cs="Calibri"/>
                <w:color w:val="000000"/>
                <w:sz w:val="14"/>
                <w:szCs w:val="14"/>
                <w:lang w:eastAsia="en-GB"/>
              </w:rPr>
            </w:pPr>
            <w:r w:rsidRPr="00A804EE">
              <w:rPr>
                <w:rFonts w:eastAsia="Times New Roman" w:cs="Calibri"/>
                <w:b/>
                <w:bCs/>
                <w:color w:val="000000"/>
                <w:sz w:val="16"/>
                <w:szCs w:val="16"/>
                <w:lang w:eastAsia="en-GB"/>
              </w:rPr>
              <w:t>Step 4:</w:t>
            </w:r>
            <w:r>
              <w:rPr>
                <w:rFonts w:eastAsia="Times New Roman" w:cs="Calibri"/>
                <w:color w:val="000000"/>
                <w:sz w:val="16"/>
                <w:szCs w:val="16"/>
                <w:lang w:eastAsia="en-GB"/>
              </w:rPr>
              <w:t xml:space="preserve"> </w:t>
            </w:r>
            <w:r w:rsidR="00A804EE" w:rsidRPr="00A804EE">
              <w:rPr>
                <w:rFonts w:eastAsia="Times New Roman" w:cs="Calibri"/>
                <w:color w:val="000000"/>
                <w:sz w:val="14"/>
                <w:szCs w:val="14"/>
                <w:lang w:eastAsia="en-GB"/>
              </w:rPr>
              <w:t>(</w:t>
            </w:r>
            <w:r w:rsidRPr="00A804EE">
              <w:rPr>
                <w:rFonts w:eastAsia="Times New Roman" w:cs="Calibri"/>
                <w:color w:val="000000"/>
                <w:sz w:val="14"/>
                <w:szCs w:val="14"/>
                <w:lang w:eastAsia="en-GB"/>
              </w:rPr>
              <w:t>time for step 2: 6</w:t>
            </w:r>
            <w:r w:rsidR="00A804EE" w:rsidRPr="00A804EE">
              <w:rPr>
                <w:rFonts w:eastAsia="Times New Roman" w:cs="Calibri"/>
                <w:color w:val="000000"/>
                <w:sz w:val="14"/>
                <w:szCs w:val="14"/>
                <w:lang w:eastAsia="en-GB"/>
              </w:rPr>
              <w:t>6</w:t>
            </w:r>
            <w:r w:rsidRPr="00A804EE">
              <w:rPr>
                <w:rFonts w:eastAsia="Times New Roman" w:cs="Calibri"/>
                <w:color w:val="000000"/>
                <w:sz w:val="14"/>
                <w:szCs w:val="14"/>
                <w:lang w:eastAsia="en-GB"/>
              </w:rPr>
              <w:t>0 ms, Time for step 3: 660 ms</w:t>
            </w:r>
            <w:r w:rsidR="00A804EE" w:rsidRPr="00A804EE">
              <w:rPr>
                <w:rFonts w:eastAsia="Times New Roman" w:cs="Calibri"/>
                <w:color w:val="000000"/>
                <w:sz w:val="14"/>
                <w:szCs w:val="14"/>
                <w:lang w:eastAsia="en-GB"/>
              </w:rPr>
              <w:t>)</w:t>
            </w:r>
          </w:p>
          <w:p w14:paraId="0F29740A" w14:textId="2B6B97BA" w:rsidR="003F42A2" w:rsidRDefault="003F42A2" w:rsidP="00A804EE">
            <w:pPr>
              <w:pStyle w:val="ListParagraph"/>
              <w:spacing w:after="0" w:line="240" w:lineRule="auto"/>
              <w:ind w:left="63"/>
              <w:rPr>
                <w:rFonts w:eastAsia="Times New Roman" w:cs="Calibri"/>
                <w:color w:val="000000"/>
                <w:sz w:val="16"/>
                <w:szCs w:val="16"/>
                <w:lang w:eastAsia="en-GB"/>
              </w:rPr>
            </w:pPr>
            <w:r>
              <w:rPr>
                <w:rFonts w:eastAsia="Times New Roman" w:cs="Calibri"/>
                <w:noProof/>
                <w:color w:val="000000"/>
                <w:sz w:val="16"/>
                <w:szCs w:val="16"/>
                <w:lang w:val="en-US"/>
              </w:rPr>
              <w:lastRenderedPageBreak/>
              <w:drawing>
                <wp:inline distT="0" distB="0" distL="0" distR="0" wp14:anchorId="6C1124F1" wp14:editId="521D867E">
                  <wp:extent cx="1468593" cy="110152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6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5092" cy="1106403"/>
                          </a:xfrm>
                          <a:prstGeom prst="rect">
                            <a:avLst/>
                          </a:prstGeom>
                        </pic:spPr>
                      </pic:pic>
                    </a:graphicData>
                  </a:graphic>
                </wp:inline>
              </w:drawing>
            </w:r>
            <w:r>
              <w:rPr>
                <w:rFonts w:eastAsia="Times New Roman" w:cs="Calibri"/>
                <w:noProof/>
                <w:color w:val="000000"/>
                <w:sz w:val="16"/>
                <w:szCs w:val="16"/>
                <w:lang w:val="en-US"/>
              </w:rPr>
              <w:drawing>
                <wp:inline distT="0" distB="0" distL="0" distR="0" wp14:anchorId="59A886D9" wp14:editId="43CB72A1">
                  <wp:extent cx="1468800" cy="11016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6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800" cy="1101600"/>
                          </a:xfrm>
                          <a:prstGeom prst="rect">
                            <a:avLst/>
                          </a:prstGeom>
                        </pic:spPr>
                      </pic:pic>
                    </a:graphicData>
                  </a:graphic>
                </wp:inline>
              </w:drawing>
            </w:r>
          </w:p>
          <w:p w14:paraId="7BB6AFC6" w14:textId="77777777" w:rsidR="003F42A2" w:rsidRDefault="003F42A2" w:rsidP="003F42A2">
            <w:pPr>
              <w:pStyle w:val="ListParagraph"/>
              <w:spacing w:after="0" w:line="240" w:lineRule="auto"/>
              <w:ind w:left="63"/>
              <w:rPr>
                <w:rFonts w:eastAsia="Times New Roman" w:cs="Calibri"/>
                <w:b/>
                <w:bCs/>
                <w:color w:val="000000"/>
                <w:sz w:val="16"/>
                <w:szCs w:val="16"/>
                <w:lang w:eastAsia="en-GB"/>
              </w:rPr>
            </w:pPr>
          </w:p>
          <w:p w14:paraId="6F843782" w14:textId="77777777" w:rsidR="00240846" w:rsidRDefault="00240846" w:rsidP="003F42A2">
            <w:pPr>
              <w:pStyle w:val="ListParagraph"/>
              <w:spacing w:after="0" w:line="240" w:lineRule="auto"/>
              <w:ind w:left="63"/>
              <w:rPr>
                <w:rFonts w:eastAsia="Times New Roman" w:cs="Calibri"/>
                <w:color w:val="000000"/>
                <w:sz w:val="14"/>
                <w:szCs w:val="14"/>
                <w:lang w:eastAsia="en-GB"/>
              </w:rPr>
            </w:pPr>
            <w:r w:rsidRPr="00A804EE">
              <w:rPr>
                <w:rFonts w:eastAsia="Times New Roman" w:cs="Calibri"/>
                <w:b/>
                <w:bCs/>
                <w:color w:val="000000"/>
                <w:sz w:val="16"/>
                <w:szCs w:val="16"/>
                <w:lang w:eastAsia="en-GB"/>
              </w:rPr>
              <w:t>Step 5:</w:t>
            </w:r>
            <w:r>
              <w:rPr>
                <w:rFonts w:eastAsia="Times New Roman" w:cs="Calibri"/>
                <w:color w:val="000000"/>
                <w:sz w:val="16"/>
                <w:szCs w:val="16"/>
                <w:lang w:eastAsia="en-GB"/>
              </w:rPr>
              <w:t xml:space="preserve"> </w:t>
            </w:r>
            <w:r w:rsidR="00A804EE" w:rsidRPr="00A804EE">
              <w:rPr>
                <w:rFonts w:eastAsia="Times New Roman" w:cs="Calibri"/>
                <w:color w:val="000000"/>
                <w:sz w:val="14"/>
                <w:szCs w:val="14"/>
                <w:lang w:eastAsia="en-GB"/>
              </w:rPr>
              <w:t>(</w:t>
            </w:r>
            <w:r w:rsidRPr="00A804EE">
              <w:rPr>
                <w:rFonts w:eastAsia="Times New Roman" w:cs="Calibri"/>
                <w:color w:val="000000"/>
                <w:sz w:val="14"/>
                <w:szCs w:val="14"/>
                <w:lang w:eastAsia="en-GB"/>
              </w:rPr>
              <w:t xml:space="preserve">time for step 2: </w:t>
            </w:r>
            <w:r w:rsidR="00A804EE" w:rsidRPr="00A804EE">
              <w:rPr>
                <w:rFonts w:eastAsia="Times New Roman" w:cs="Calibri"/>
                <w:color w:val="000000"/>
                <w:sz w:val="14"/>
                <w:szCs w:val="14"/>
                <w:lang w:eastAsia="en-GB"/>
              </w:rPr>
              <w:t xml:space="preserve">600 ms, Time for step 3: </w:t>
            </w:r>
            <w:r w:rsidR="003F42A2">
              <w:rPr>
                <w:rFonts w:eastAsia="Times New Roman" w:cs="Calibri"/>
                <w:color w:val="000000"/>
                <w:sz w:val="14"/>
                <w:szCs w:val="14"/>
                <w:lang w:eastAsia="en-GB"/>
              </w:rPr>
              <w:t>39</w:t>
            </w:r>
            <w:r w:rsidR="00A804EE" w:rsidRPr="00A804EE">
              <w:rPr>
                <w:rFonts w:eastAsia="Times New Roman" w:cs="Calibri"/>
                <w:color w:val="000000"/>
                <w:sz w:val="14"/>
                <w:szCs w:val="14"/>
                <w:lang w:eastAsia="en-GB"/>
              </w:rPr>
              <w:t>0 ms)</w:t>
            </w:r>
          </w:p>
          <w:p w14:paraId="0C43C35E" w14:textId="77777777" w:rsidR="003F42A2" w:rsidRDefault="003F42A2" w:rsidP="003F42A2">
            <w:pPr>
              <w:pStyle w:val="ListParagraph"/>
              <w:spacing w:after="0" w:line="240" w:lineRule="auto"/>
              <w:ind w:left="63"/>
              <w:rPr>
                <w:rFonts w:eastAsia="Times New Roman" w:cs="Calibri"/>
                <w:color w:val="000000"/>
                <w:sz w:val="16"/>
                <w:szCs w:val="16"/>
                <w:lang w:eastAsia="en-GB"/>
              </w:rPr>
            </w:pPr>
          </w:p>
          <w:p w14:paraId="15C8B345" w14:textId="404F2A24" w:rsidR="003F42A2" w:rsidRDefault="003F42A2" w:rsidP="003F42A2">
            <w:pPr>
              <w:pStyle w:val="ListParagraph"/>
              <w:spacing w:after="0" w:line="240" w:lineRule="auto"/>
              <w:ind w:left="63"/>
              <w:rPr>
                <w:rFonts w:eastAsia="Times New Roman" w:cs="Calibri"/>
                <w:color w:val="000000"/>
                <w:sz w:val="16"/>
                <w:szCs w:val="16"/>
                <w:lang w:eastAsia="en-GB"/>
              </w:rPr>
            </w:pPr>
            <w:r>
              <w:rPr>
                <w:rFonts w:eastAsia="Times New Roman" w:cs="Calibri"/>
                <w:noProof/>
                <w:color w:val="000000"/>
                <w:sz w:val="16"/>
                <w:szCs w:val="16"/>
                <w:lang w:val="en-US"/>
              </w:rPr>
              <w:drawing>
                <wp:inline distT="0" distB="0" distL="0" distR="0" wp14:anchorId="75B4BD46" wp14:editId="0832DB91">
                  <wp:extent cx="1468800" cy="11016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6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8800" cy="1101600"/>
                          </a:xfrm>
                          <a:prstGeom prst="rect">
                            <a:avLst/>
                          </a:prstGeom>
                        </pic:spPr>
                      </pic:pic>
                    </a:graphicData>
                  </a:graphic>
                </wp:inline>
              </w:drawing>
            </w:r>
          </w:p>
          <w:p w14:paraId="381071C8" w14:textId="77777777" w:rsidR="003F42A2" w:rsidRDefault="003F42A2" w:rsidP="003F42A2">
            <w:pPr>
              <w:pStyle w:val="ListParagraph"/>
              <w:spacing w:after="0" w:line="240" w:lineRule="auto"/>
              <w:ind w:left="63"/>
              <w:rPr>
                <w:rFonts w:eastAsia="Times New Roman" w:cs="Calibri"/>
                <w:color w:val="000000"/>
                <w:sz w:val="16"/>
                <w:szCs w:val="16"/>
                <w:lang w:eastAsia="en-GB"/>
              </w:rPr>
            </w:pPr>
          </w:p>
          <w:p w14:paraId="2A2A0BB5" w14:textId="29668FA1" w:rsidR="003F42A2" w:rsidRPr="00240846" w:rsidRDefault="003F42A2" w:rsidP="003F42A2">
            <w:pPr>
              <w:pStyle w:val="ListParagraph"/>
              <w:spacing w:after="0" w:line="240" w:lineRule="auto"/>
              <w:ind w:left="63"/>
              <w:rPr>
                <w:rFonts w:eastAsia="Times New Roman" w:cs="Calibri"/>
                <w:color w:val="000000"/>
                <w:sz w:val="16"/>
                <w:szCs w:val="16"/>
                <w:lang w:eastAsia="en-GB"/>
              </w:rPr>
            </w:pPr>
            <w:r>
              <w:rPr>
                <w:rFonts w:eastAsia="Times New Roman" w:cs="Calibri"/>
                <w:noProof/>
                <w:color w:val="000000"/>
                <w:sz w:val="16"/>
                <w:szCs w:val="16"/>
                <w:lang w:val="en-US"/>
              </w:rPr>
              <w:drawing>
                <wp:inline distT="0" distB="0" distL="0" distR="0" wp14:anchorId="5EA0DC51" wp14:editId="42FA924B">
                  <wp:extent cx="1468800" cy="11016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8800" cy="1101600"/>
                          </a:xfrm>
                          <a:prstGeom prst="rect">
                            <a:avLst/>
                          </a:prstGeom>
                        </pic:spPr>
                      </pic:pic>
                    </a:graphicData>
                  </a:graphic>
                </wp:inline>
              </w:drawing>
            </w:r>
          </w:p>
        </w:tc>
      </w:tr>
      <w:tr w:rsidR="00AE64AD" w:rsidRPr="00655AD5" w14:paraId="20AE1C30" w14:textId="77777777" w:rsidTr="00DA2C87">
        <w:trPr>
          <w:trHeight w:val="408"/>
        </w:trPr>
        <w:tc>
          <w:tcPr>
            <w:tcW w:w="496" w:type="dxa"/>
            <w:tcBorders>
              <w:top w:val="nil"/>
              <w:left w:val="single" w:sz="4" w:space="0" w:color="auto"/>
              <w:bottom w:val="single" w:sz="4" w:space="0" w:color="auto"/>
              <w:right w:val="single" w:sz="4" w:space="0" w:color="auto"/>
            </w:tcBorders>
            <w:shd w:val="clear" w:color="auto" w:fill="auto"/>
            <w:noWrap/>
            <w:vAlign w:val="center"/>
          </w:tcPr>
          <w:p w14:paraId="19263F48" w14:textId="63D1DCE7" w:rsidR="00AE64AD" w:rsidRPr="00991A73" w:rsidRDefault="00AE64AD" w:rsidP="00AE64AD">
            <w:pPr>
              <w:spacing w:after="0" w:line="240" w:lineRule="auto"/>
              <w:jc w:val="right"/>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lastRenderedPageBreak/>
              <w:t>1</w:t>
            </w:r>
            <w:r w:rsidR="007C202C">
              <w:rPr>
                <w:rFonts w:ascii="Calibri" w:eastAsia="Times New Roman" w:hAnsi="Calibri" w:cs="Calibri"/>
                <w:color w:val="000000"/>
                <w:sz w:val="16"/>
                <w:szCs w:val="16"/>
                <w:lang w:val="en-GB" w:eastAsia="en-GB"/>
              </w:rPr>
              <w:t>3</w:t>
            </w:r>
          </w:p>
        </w:tc>
        <w:tc>
          <w:tcPr>
            <w:tcW w:w="1860" w:type="dxa"/>
            <w:tcBorders>
              <w:top w:val="nil"/>
              <w:left w:val="nil"/>
              <w:bottom w:val="single" w:sz="4" w:space="0" w:color="auto"/>
              <w:right w:val="single" w:sz="4" w:space="0" w:color="auto"/>
            </w:tcBorders>
            <w:shd w:val="clear" w:color="auto" w:fill="auto"/>
            <w:vAlign w:val="center"/>
          </w:tcPr>
          <w:p w14:paraId="6B565F48" w14:textId="1E732344" w:rsidR="00AE64AD" w:rsidRPr="005E265A" w:rsidRDefault="005E265A" w:rsidP="00AE64AD">
            <w:pPr>
              <w:spacing w:after="0" w:line="240" w:lineRule="auto"/>
              <w:rPr>
                <w:rFonts w:ascii="Calibri" w:eastAsia="Times New Roman" w:hAnsi="Calibri" w:cs="Calibri"/>
                <w:color w:val="000000"/>
                <w:sz w:val="16"/>
                <w:szCs w:val="16"/>
                <w:lang w:val="en-GB" w:eastAsia="en-GB"/>
              </w:rPr>
            </w:pPr>
            <w:r w:rsidRPr="005E265A">
              <w:rPr>
                <w:rFonts w:ascii="Calibri" w:eastAsia="Times New Roman" w:hAnsi="Calibri" w:cs="Calibri"/>
                <w:color w:val="000000"/>
                <w:sz w:val="16"/>
                <w:szCs w:val="16"/>
                <w:lang w:val="en-GB" w:eastAsia="en-GB"/>
              </w:rPr>
              <w:t>Opening Access door during PSS0 failure</w:t>
            </w:r>
          </w:p>
        </w:tc>
        <w:tc>
          <w:tcPr>
            <w:tcW w:w="2885" w:type="dxa"/>
            <w:tcBorders>
              <w:top w:val="nil"/>
              <w:left w:val="nil"/>
              <w:bottom w:val="single" w:sz="4" w:space="0" w:color="auto"/>
              <w:right w:val="single" w:sz="4" w:space="0" w:color="auto"/>
            </w:tcBorders>
            <w:shd w:val="clear" w:color="auto" w:fill="auto"/>
            <w:noWrap/>
            <w:vAlign w:val="center"/>
          </w:tcPr>
          <w:p w14:paraId="6B923AD9" w14:textId="6CDDFCA1" w:rsidR="00AE64AD" w:rsidRPr="00991A73" w:rsidRDefault="00B54BD8" w:rsidP="00AE64AD">
            <w:pPr>
              <w:spacing w:after="0" w:line="240" w:lineRule="auto"/>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See</w:t>
            </w:r>
            <w:r w:rsidR="007C202C">
              <w:rPr>
                <w:rFonts w:ascii="Calibri" w:eastAsia="Times New Roman" w:hAnsi="Calibri" w:cs="Calibri"/>
                <w:color w:val="000000"/>
                <w:sz w:val="16"/>
                <w:szCs w:val="16"/>
                <w:lang w:val="en-GB" w:eastAsia="en-GB"/>
              </w:rPr>
              <w:t xml:space="preserve"> </w:t>
            </w:r>
            <w:r w:rsidR="00CA384D">
              <w:rPr>
                <w:rFonts w:ascii="Calibri" w:eastAsia="Times New Roman" w:hAnsi="Calibri" w:cs="Calibri"/>
                <w:color w:val="000000"/>
                <w:sz w:val="16"/>
                <w:szCs w:val="16"/>
                <w:lang w:val="en-GB" w:eastAsia="en-GB"/>
              </w:rPr>
              <w:fldChar w:fldCharType="begin"/>
            </w:r>
            <w:r w:rsidR="00CA384D">
              <w:rPr>
                <w:rFonts w:ascii="Calibri" w:eastAsia="Times New Roman" w:hAnsi="Calibri" w:cs="Calibri"/>
                <w:color w:val="000000"/>
                <w:sz w:val="16"/>
                <w:szCs w:val="16"/>
                <w:lang w:val="en-GB" w:eastAsia="en-GB"/>
              </w:rPr>
              <w:instrText xml:space="preserve"> REF _Ref522523473 \r \h </w:instrText>
            </w:r>
            <w:r w:rsidR="00CA384D">
              <w:rPr>
                <w:rFonts w:ascii="Calibri" w:eastAsia="Times New Roman" w:hAnsi="Calibri" w:cs="Calibri"/>
                <w:color w:val="000000"/>
                <w:sz w:val="16"/>
                <w:szCs w:val="16"/>
                <w:lang w:val="en-GB" w:eastAsia="en-GB"/>
              </w:rPr>
            </w:r>
            <w:r w:rsidR="00CA384D">
              <w:rPr>
                <w:rFonts w:ascii="Calibri" w:eastAsia="Times New Roman" w:hAnsi="Calibri" w:cs="Calibri"/>
                <w:color w:val="000000"/>
                <w:sz w:val="16"/>
                <w:szCs w:val="16"/>
                <w:lang w:val="en-GB" w:eastAsia="en-GB"/>
              </w:rPr>
              <w:fldChar w:fldCharType="separate"/>
            </w:r>
            <w:r w:rsidR="00655AD5">
              <w:rPr>
                <w:rFonts w:ascii="Calibri" w:eastAsia="Times New Roman" w:hAnsi="Calibri" w:cs="Calibri"/>
                <w:color w:val="000000"/>
                <w:sz w:val="16"/>
                <w:szCs w:val="16"/>
                <w:lang w:val="en-GB" w:eastAsia="en-GB"/>
              </w:rPr>
              <w:t>2.13.4</w:t>
            </w:r>
            <w:r w:rsidR="00CA384D">
              <w:rPr>
                <w:rFonts w:ascii="Calibri" w:eastAsia="Times New Roman" w:hAnsi="Calibri" w:cs="Calibri"/>
                <w:color w:val="000000"/>
                <w:sz w:val="16"/>
                <w:szCs w:val="16"/>
                <w:lang w:val="en-GB" w:eastAsia="en-GB"/>
              </w:rPr>
              <w:fldChar w:fldCharType="end"/>
            </w:r>
          </w:p>
        </w:tc>
        <w:tc>
          <w:tcPr>
            <w:tcW w:w="986" w:type="dxa"/>
            <w:tcBorders>
              <w:top w:val="nil"/>
              <w:left w:val="nil"/>
              <w:bottom w:val="single" w:sz="4" w:space="0" w:color="auto"/>
              <w:right w:val="single" w:sz="4" w:space="0" w:color="auto"/>
            </w:tcBorders>
            <w:shd w:val="clear" w:color="auto" w:fill="auto"/>
            <w:vAlign w:val="center"/>
          </w:tcPr>
          <w:p w14:paraId="43541F83" w14:textId="2E76C7FA" w:rsidR="00EB260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1980956201"/>
                <w14:checkbox>
                  <w14:checked w14:val="1"/>
                  <w14:checkedState w14:val="2612" w14:font="MS Gothic"/>
                  <w14:uncheckedState w14:val="2610" w14:font="MS Gothic"/>
                </w14:checkbox>
              </w:sdtPr>
              <w:sdtEndPr/>
              <w:sdtContent>
                <w:r w:rsidR="00F57E6A">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Pass</w:t>
            </w:r>
          </w:p>
          <w:p w14:paraId="63E89409" w14:textId="0D49AC3A" w:rsidR="00AE64AD" w:rsidRPr="00991A73" w:rsidRDefault="0076073B" w:rsidP="00EB2603">
            <w:pPr>
              <w:spacing w:after="0" w:line="240" w:lineRule="auto"/>
              <w:rPr>
                <w:rFonts w:ascii="Calibri" w:eastAsia="Times New Roman" w:hAnsi="Calibri" w:cs="Calibri"/>
                <w:color w:val="000000"/>
                <w:sz w:val="16"/>
                <w:szCs w:val="16"/>
                <w:lang w:val="en-GB" w:eastAsia="en-GB"/>
              </w:rPr>
            </w:pPr>
            <w:sdt>
              <w:sdtPr>
                <w:rPr>
                  <w:rFonts w:ascii="Calibri" w:eastAsia="Times New Roman" w:hAnsi="Calibri" w:cs="Calibri"/>
                  <w:color w:val="000000"/>
                  <w:sz w:val="16"/>
                  <w:szCs w:val="16"/>
                  <w:lang w:val="en-GB" w:eastAsia="en-GB"/>
                </w:rPr>
                <w:id w:val="-515156187"/>
                <w14:checkbox>
                  <w14:checked w14:val="0"/>
                  <w14:checkedState w14:val="2612" w14:font="MS Gothic"/>
                  <w14:uncheckedState w14:val="2610" w14:font="MS Gothic"/>
                </w14:checkbox>
              </w:sdtPr>
              <w:sdtEndPr/>
              <w:sdtContent>
                <w:r w:rsidR="00EB2603">
                  <w:rPr>
                    <w:rFonts w:ascii="MS Gothic" w:eastAsia="MS Gothic" w:hAnsi="MS Gothic" w:cs="Calibri" w:hint="eastAsia"/>
                    <w:color w:val="000000"/>
                    <w:sz w:val="16"/>
                    <w:szCs w:val="16"/>
                    <w:lang w:val="en-GB" w:eastAsia="en-GB"/>
                  </w:rPr>
                  <w:t>☐</w:t>
                </w:r>
              </w:sdtContent>
            </w:sdt>
            <w:r w:rsidR="00EB2603">
              <w:rPr>
                <w:rFonts w:ascii="Calibri" w:eastAsia="Times New Roman" w:hAnsi="Calibri" w:cs="Calibri"/>
                <w:color w:val="000000"/>
                <w:sz w:val="16"/>
                <w:szCs w:val="16"/>
                <w:lang w:val="en-GB" w:eastAsia="en-GB"/>
              </w:rPr>
              <w:t xml:space="preserve"> Fail</w:t>
            </w:r>
          </w:p>
        </w:tc>
        <w:tc>
          <w:tcPr>
            <w:tcW w:w="3586" w:type="dxa"/>
            <w:tcBorders>
              <w:top w:val="nil"/>
              <w:left w:val="nil"/>
              <w:bottom w:val="single" w:sz="4" w:space="0" w:color="auto"/>
              <w:right w:val="single" w:sz="4" w:space="0" w:color="auto"/>
            </w:tcBorders>
            <w:shd w:val="clear" w:color="auto" w:fill="auto"/>
            <w:noWrap/>
            <w:vAlign w:val="center"/>
          </w:tcPr>
          <w:p w14:paraId="6C840B30" w14:textId="0346B9E2" w:rsidR="00AE64AD" w:rsidRPr="00A137D4" w:rsidRDefault="002E7B38" w:rsidP="00AE64AD">
            <w:pPr>
              <w:spacing w:after="0" w:line="240" w:lineRule="auto"/>
              <w:rPr>
                <w:rFonts w:ascii="Calibri" w:eastAsia="Times New Roman" w:hAnsi="Calibri" w:cs="Calibri"/>
                <w:color w:val="000000"/>
                <w:sz w:val="15"/>
                <w:szCs w:val="15"/>
                <w:lang w:val="en-GB" w:eastAsia="en-GB"/>
              </w:rPr>
            </w:pPr>
            <w:r w:rsidRPr="00A137D4">
              <w:rPr>
                <w:rFonts w:ascii="Calibri" w:eastAsia="Times New Roman" w:hAnsi="Calibri" w:cs="Calibri"/>
                <w:color w:val="000000"/>
                <w:sz w:val="15"/>
                <w:szCs w:val="15"/>
                <w:lang w:val="en-GB" w:eastAsia="en-GB"/>
              </w:rPr>
              <w:t>This test was successfully carried out on 2018-08-17.</w:t>
            </w:r>
          </w:p>
        </w:tc>
      </w:tr>
      <w:tr w:rsidR="00AE64AD" w:rsidRPr="00D70D69" w14:paraId="636E5EE4" w14:textId="77777777" w:rsidTr="00DA2C87">
        <w:trPr>
          <w:trHeight w:val="288"/>
        </w:trPr>
        <w:tc>
          <w:tcPr>
            <w:tcW w:w="524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2B74E" w14:textId="5CE01E30" w:rsidR="00AE64AD" w:rsidRPr="00991A73" w:rsidRDefault="00AE64AD" w:rsidP="00AE64AD">
            <w:pPr>
              <w:spacing w:after="0" w:line="240" w:lineRule="auto"/>
              <w:jc w:val="center"/>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Executed by</w:t>
            </w:r>
          </w:p>
        </w:tc>
        <w:tc>
          <w:tcPr>
            <w:tcW w:w="4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CEF3DF" w14:textId="0B2631A0" w:rsidR="00AE64AD" w:rsidRPr="00991A73" w:rsidRDefault="00AE64AD" w:rsidP="00AE64AD">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F57E6A">
              <w:rPr>
                <w:rFonts w:ascii="Calibri" w:eastAsia="Times New Roman" w:hAnsi="Calibri" w:cs="Calibri"/>
                <w:color w:val="000000"/>
                <w:sz w:val="16"/>
                <w:szCs w:val="16"/>
                <w:lang w:val="en-GB" w:eastAsia="en-GB"/>
              </w:rPr>
              <w:t>Morteza Mansouri, Denis Paulic, Stuart Birch, Alberto Toral Diez</w:t>
            </w:r>
          </w:p>
        </w:tc>
      </w:tr>
      <w:tr w:rsidR="00AE64AD" w:rsidRPr="00D70D69" w14:paraId="666A4D32" w14:textId="77777777" w:rsidTr="00DA2C87">
        <w:trPr>
          <w:trHeight w:val="288"/>
        </w:trPr>
        <w:tc>
          <w:tcPr>
            <w:tcW w:w="5241" w:type="dxa"/>
            <w:gridSpan w:val="3"/>
            <w:vMerge/>
            <w:tcBorders>
              <w:top w:val="single" w:sz="4" w:space="0" w:color="auto"/>
              <w:left w:val="single" w:sz="4" w:space="0" w:color="auto"/>
              <w:bottom w:val="single" w:sz="4" w:space="0" w:color="auto"/>
              <w:right w:val="single" w:sz="4" w:space="0" w:color="auto"/>
            </w:tcBorders>
            <w:vAlign w:val="center"/>
            <w:hideMark/>
          </w:tcPr>
          <w:p w14:paraId="1C3B4977" w14:textId="77777777" w:rsidR="00AE64AD" w:rsidRPr="00991A73" w:rsidRDefault="00AE64AD" w:rsidP="00AE64AD">
            <w:pPr>
              <w:spacing w:after="0" w:line="240" w:lineRule="auto"/>
              <w:rPr>
                <w:rFonts w:ascii="Calibri" w:eastAsia="Times New Roman" w:hAnsi="Calibri" w:cs="Calibri"/>
                <w:color w:val="000000"/>
                <w:sz w:val="16"/>
                <w:szCs w:val="16"/>
                <w:lang w:val="en-GB" w:eastAsia="en-GB"/>
              </w:rPr>
            </w:pPr>
          </w:p>
        </w:tc>
        <w:tc>
          <w:tcPr>
            <w:tcW w:w="4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7E1EA4" w14:textId="77777777" w:rsidR="00AE64AD" w:rsidRPr="00991A73" w:rsidRDefault="00AE64AD" w:rsidP="00AE64AD">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p>
        </w:tc>
      </w:tr>
      <w:tr w:rsidR="00AE64AD" w:rsidRPr="00D70D69" w14:paraId="1ADF73DD" w14:textId="77777777" w:rsidTr="00DA2C87">
        <w:trPr>
          <w:trHeight w:val="288"/>
        </w:trPr>
        <w:tc>
          <w:tcPr>
            <w:tcW w:w="5241" w:type="dxa"/>
            <w:gridSpan w:val="3"/>
            <w:vMerge/>
            <w:tcBorders>
              <w:top w:val="single" w:sz="4" w:space="0" w:color="auto"/>
              <w:left w:val="single" w:sz="4" w:space="0" w:color="auto"/>
              <w:bottom w:val="single" w:sz="4" w:space="0" w:color="auto"/>
              <w:right w:val="single" w:sz="4" w:space="0" w:color="auto"/>
            </w:tcBorders>
            <w:vAlign w:val="center"/>
            <w:hideMark/>
          </w:tcPr>
          <w:p w14:paraId="17206C48" w14:textId="77777777" w:rsidR="00AE64AD" w:rsidRPr="00991A73" w:rsidRDefault="00AE64AD" w:rsidP="00AE64AD">
            <w:pPr>
              <w:spacing w:after="0" w:line="240" w:lineRule="auto"/>
              <w:rPr>
                <w:rFonts w:ascii="Calibri" w:eastAsia="Times New Roman" w:hAnsi="Calibri" w:cs="Calibri"/>
                <w:color w:val="000000"/>
                <w:sz w:val="16"/>
                <w:szCs w:val="16"/>
                <w:lang w:val="en-GB" w:eastAsia="en-GB"/>
              </w:rPr>
            </w:pPr>
          </w:p>
        </w:tc>
        <w:tc>
          <w:tcPr>
            <w:tcW w:w="4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E6B5F6" w14:textId="77777777" w:rsidR="00AE64AD" w:rsidRPr="00991A73" w:rsidRDefault="00AE64AD" w:rsidP="00AE64AD">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p>
        </w:tc>
      </w:tr>
      <w:tr w:rsidR="00AE64AD" w:rsidRPr="00991A73" w14:paraId="42D8D0E0" w14:textId="77777777" w:rsidTr="00DA2C87">
        <w:trPr>
          <w:trHeight w:val="288"/>
        </w:trPr>
        <w:tc>
          <w:tcPr>
            <w:tcW w:w="52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CA26E" w14:textId="4772A16E" w:rsidR="00AE64AD" w:rsidRPr="00991A73" w:rsidRDefault="00AE64AD" w:rsidP="00AE64AD">
            <w:pPr>
              <w:spacing w:after="0" w:line="240" w:lineRule="auto"/>
              <w:jc w:val="center"/>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Execution date</w:t>
            </w:r>
            <w:r w:rsidR="002E7B38">
              <w:rPr>
                <w:rFonts w:ascii="Calibri" w:eastAsia="Times New Roman" w:hAnsi="Calibri" w:cs="Calibri"/>
                <w:color w:val="000000"/>
                <w:sz w:val="16"/>
                <w:szCs w:val="16"/>
                <w:lang w:val="en-GB" w:eastAsia="en-GB"/>
              </w:rPr>
              <w:t>(s)</w:t>
            </w:r>
          </w:p>
        </w:tc>
        <w:tc>
          <w:tcPr>
            <w:tcW w:w="4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A011D5" w14:textId="6D400C16" w:rsidR="00AE64AD" w:rsidRPr="00991A73" w:rsidRDefault="00AE64AD" w:rsidP="002E7B38">
            <w:pPr>
              <w:spacing w:after="0" w:line="240" w:lineRule="auto"/>
              <w:rPr>
                <w:rFonts w:ascii="Calibri" w:eastAsia="Times New Roman" w:hAnsi="Calibri" w:cs="Calibri"/>
                <w:color w:val="000000"/>
                <w:sz w:val="16"/>
                <w:szCs w:val="16"/>
                <w:lang w:val="en-GB" w:eastAsia="en-GB"/>
              </w:rPr>
            </w:pPr>
            <w:r w:rsidRPr="00991A73">
              <w:rPr>
                <w:rFonts w:ascii="Calibri" w:eastAsia="Times New Roman" w:hAnsi="Calibri" w:cs="Calibri"/>
                <w:color w:val="000000"/>
                <w:sz w:val="16"/>
                <w:szCs w:val="16"/>
                <w:lang w:val="en-GB" w:eastAsia="en-GB"/>
              </w:rPr>
              <w:t> </w:t>
            </w:r>
            <w:r w:rsidR="00F57E6A">
              <w:rPr>
                <w:rFonts w:ascii="Calibri" w:eastAsia="Times New Roman" w:hAnsi="Calibri" w:cs="Calibri"/>
                <w:color w:val="000000"/>
                <w:sz w:val="16"/>
                <w:szCs w:val="16"/>
                <w:lang w:val="en-GB" w:eastAsia="en-GB"/>
              </w:rPr>
              <w:t>2018-08-17 and 2018-08-</w:t>
            </w:r>
            <w:r w:rsidR="002E7B38">
              <w:rPr>
                <w:rFonts w:ascii="Calibri" w:eastAsia="Times New Roman" w:hAnsi="Calibri" w:cs="Calibri"/>
                <w:color w:val="000000"/>
                <w:sz w:val="16"/>
                <w:szCs w:val="16"/>
                <w:lang w:val="en-GB" w:eastAsia="en-GB"/>
              </w:rPr>
              <w:t>22</w:t>
            </w:r>
          </w:p>
        </w:tc>
      </w:tr>
    </w:tbl>
    <w:p w14:paraId="42922A17" w14:textId="7C658C65" w:rsidR="00DE3C8A" w:rsidRPr="00991A73" w:rsidRDefault="00DE3C8A" w:rsidP="00C31986">
      <w:pPr>
        <w:jc w:val="both"/>
        <w:rPr>
          <w:szCs w:val="24"/>
          <w:lang w:val="en-GB"/>
        </w:rPr>
      </w:pPr>
    </w:p>
    <w:p w14:paraId="7B0FF7A3" w14:textId="1ABFE87E" w:rsidR="002D10E9" w:rsidRDefault="002D10E9" w:rsidP="00E75589">
      <w:pPr>
        <w:rPr>
          <w:szCs w:val="24"/>
          <w:lang w:val="en-GB"/>
        </w:rPr>
      </w:pPr>
      <w:bookmarkStart w:id="133" w:name="_Toc520972435"/>
      <w:bookmarkStart w:id="134" w:name="_Toc520972438"/>
      <w:bookmarkStart w:id="135" w:name="_Toc520972451"/>
      <w:bookmarkStart w:id="136" w:name="_Toc520972462"/>
      <w:bookmarkStart w:id="137" w:name="_Toc520972463"/>
      <w:bookmarkStart w:id="138" w:name="_Toc520972469"/>
      <w:bookmarkStart w:id="139" w:name="_Toc520972470"/>
      <w:bookmarkStart w:id="140" w:name="_Toc520210775"/>
      <w:bookmarkStart w:id="141" w:name="_Hlk520286103"/>
      <w:bookmarkEnd w:id="0"/>
      <w:bookmarkEnd w:id="133"/>
      <w:bookmarkEnd w:id="134"/>
      <w:bookmarkEnd w:id="135"/>
      <w:bookmarkEnd w:id="136"/>
      <w:bookmarkEnd w:id="137"/>
      <w:bookmarkEnd w:id="138"/>
      <w:bookmarkEnd w:id="139"/>
    </w:p>
    <w:p w14:paraId="4F46E052" w14:textId="31C6D2D8" w:rsidR="003F42A2" w:rsidRDefault="003F42A2" w:rsidP="00E75589">
      <w:pPr>
        <w:rPr>
          <w:szCs w:val="24"/>
          <w:lang w:val="en-GB"/>
        </w:rPr>
      </w:pPr>
    </w:p>
    <w:p w14:paraId="33936B61" w14:textId="5FADFD60" w:rsidR="003F42A2" w:rsidRDefault="003F42A2" w:rsidP="00E75589">
      <w:pPr>
        <w:rPr>
          <w:szCs w:val="24"/>
          <w:lang w:val="en-GB"/>
        </w:rPr>
      </w:pPr>
    </w:p>
    <w:p w14:paraId="30DE408A" w14:textId="0FA53CB1" w:rsidR="003F42A2" w:rsidRDefault="003F42A2" w:rsidP="00E75589">
      <w:pPr>
        <w:rPr>
          <w:szCs w:val="24"/>
          <w:lang w:val="en-GB"/>
        </w:rPr>
      </w:pPr>
    </w:p>
    <w:p w14:paraId="5116004E" w14:textId="77777777" w:rsidR="003F42A2" w:rsidRDefault="003F42A2" w:rsidP="00E75589">
      <w:pPr>
        <w:rPr>
          <w:szCs w:val="24"/>
          <w:lang w:val="en-GB"/>
        </w:rPr>
      </w:pPr>
    </w:p>
    <w:p w14:paraId="70E0D01A" w14:textId="3AD9319D" w:rsidR="00EB7248" w:rsidRDefault="00D14A1A" w:rsidP="00EB7248">
      <w:pPr>
        <w:pStyle w:val="Heading1"/>
      </w:pPr>
      <w:bookmarkStart w:id="142" w:name="_Hlk522697007"/>
      <w:bookmarkStart w:id="143" w:name="_Toc529435401"/>
      <w:r>
        <w:lastRenderedPageBreak/>
        <w:t>F-</w:t>
      </w:r>
      <w:r w:rsidR="006F6542">
        <w:t>c</w:t>
      </w:r>
      <w:r w:rsidR="00EB7248">
        <w:t xml:space="preserve">ollective </w:t>
      </w:r>
      <w:r w:rsidR="00A663C1">
        <w:t>s</w:t>
      </w:r>
      <w:r w:rsidR="00EB7248">
        <w:t>ignatures</w:t>
      </w:r>
      <w:bookmarkEnd w:id="143"/>
    </w:p>
    <w:p w14:paraId="74AAC2DA" w14:textId="5C3720D4" w:rsidR="00EB7248" w:rsidRDefault="00EB7248" w:rsidP="00EB7248">
      <w:pPr>
        <w:rPr>
          <w:lang w:val="en-GB"/>
        </w:rPr>
      </w:pPr>
      <w:bookmarkStart w:id="144" w:name="_Hlk522696918"/>
      <w:r w:rsidRPr="00EB7248">
        <w:rPr>
          <w:lang w:val="en-GB"/>
        </w:rPr>
        <w:t xml:space="preserve">The </w:t>
      </w:r>
      <w:r w:rsidR="008E1E3B" w:rsidRPr="00EB7248">
        <w:rPr>
          <w:lang w:val="en-GB"/>
        </w:rPr>
        <w:t>F-</w:t>
      </w:r>
      <w:r w:rsidRPr="00EB7248">
        <w:rPr>
          <w:lang w:val="en-GB"/>
        </w:rPr>
        <w:t xml:space="preserve">collective signatures </w:t>
      </w:r>
      <w:r>
        <w:rPr>
          <w:lang w:val="en-GB"/>
        </w:rPr>
        <w:t xml:space="preserve">for the safety program in the F-CPU shall be recorded when the SIT is performed. If changes have been made, those changes shall be recorded as well. </w:t>
      </w:r>
    </w:p>
    <w:p w14:paraId="45E02885" w14:textId="46799AEE" w:rsidR="00AF7F4A" w:rsidRDefault="00AF7F4A" w:rsidP="00AF7F4A">
      <w:pPr>
        <w:pStyle w:val="Caption"/>
        <w:keepNext/>
      </w:pPr>
      <w:bookmarkStart w:id="145" w:name="_Toc529435409"/>
      <w:r>
        <w:t xml:space="preserve">Table </w:t>
      </w:r>
      <w:r>
        <w:fldChar w:fldCharType="begin"/>
      </w:r>
      <w:r>
        <w:instrText xml:space="preserve"> SEQ Table \* ARABIC </w:instrText>
      </w:r>
      <w:r>
        <w:fldChar w:fldCharType="separate"/>
      </w:r>
      <w:r w:rsidR="00655AD5">
        <w:rPr>
          <w:noProof/>
        </w:rPr>
        <w:t>2</w:t>
      </w:r>
      <w:r>
        <w:fldChar w:fldCharType="end"/>
      </w:r>
      <w:r>
        <w:t>: F-collective signatures during SIT</w:t>
      </w:r>
      <w:bookmarkEnd w:id="145"/>
    </w:p>
    <w:tbl>
      <w:tblPr>
        <w:tblStyle w:val="TableGrid"/>
        <w:tblW w:w="0" w:type="auto"/>
        <w:tblLook w:val="04A0" w:firstRow="1" w:lastRow="0" w:firstColumn="1" w:lastColumn="0" w:noHBand="0" w:noVBand="1"/>
      </w:tblPr>
      <w:tblGrid>
        <w:gridCol w:w="1208"/>
        <w:gridCol w:w="1341"/>
        <w:gridCol w:w="1812"/>
        <w:gridCol w:w="1208"/>
        <w:gridCol w:w="1338"/>
        <w:gridCol w:w="1839"/>
      </w:tblGrid>
      <w:tr w:rsidR="00CF598F" w:rsidRPr="00EB7248" w14:paraId="3E8A2269" w14:textId="77777777" w:rsidTr="0039566E">
        <w:tc>
          <w:tcPr>
            <w:tcW w:w="4361" w:type="dxa"/>
            <w:gridSpan w:val="3"/>
            <w:tcBorders>
              <w:top w:val="single" w:sz="8" w:space="0" w:color="auto"/>
              <w:left w:val="single" w:sz="8" w:space="0" w:color="auto"/>
              <w:bottom w:val="single" w:sz="8" w:space="0" w:color="auto"/>
              <w:right w:val="single" w:sz="8" w:space="0" w:color="auto"/>
            </w:tcBorders>
          </w:tcPr>
          <w:p w14:paraId="6F1A62E4" w14:textId="6DE81996" w:rsidR="00CF598F" w:rsidRPr="00EB7248" w:rsidRDefault="00CF598F" w:rsidP="006618A4">
            <w:pPr>
              <w:jc w:val="center"/>
              <w:rPr>
                <w:b/>
                <w:sz w:val="20"/>
                <w:lang w:val="en-GB"/>
              </w:rPr>
            </w:pPr>
            <w:r>
              <w:rPr>
                <w:b/>
                <w:sz w:val="20"/>
                <w:lang w:val="en-GB"/>
              </w:rPr>
              <w:t>Red System</w:t>
            </w:r>
          </w:p>
        </w:tc>
        <w:tc>
          <w:tcPr>
            <w:tcW w:w="4385" w:type="dxa"/>
            <w:gridSpan w:val="3"/>
            <w:tcBorders>
              <w:top w:val="single" w:sz="8" w:space="0" w:color="auto"/>
              <w:left w:val="single" w:sz="8" w:space="0" w:color="auto"/>
              <w:bottom w:val="single" w:sz="8" w:space="0" w:color="auto"/>
              <w:right w:val="single" w:sz="8" w:space="0" w:color="auto"/>
            </w:tcBorders>
          </w:tcPr>
          <w:p w14:paraId="4C539BBB" w14:textId="0AD3AE6D" w:rsidR="00CF598F" w:rsidRDefault="00CF598F" w:rsidP="006618A4">
            <w:pPr>
              <w:jc w:val="center"/>
              <w:rPr>
                <w:b/>
                <w:sz w:val="20"/>
                <w:lang w:val="en-GB"/>
              </w:rPr>
            </w:pPr>
            <w:r>
              <w:rPr>
                <w:b/>
                <w:sz w:val="20"/>
                <w:lang w:val="en-GB"/>
              </w:rPr>
              <w:t>Blue System</w:t>
            </w:r>
          </w:p>
        </w:tc>
      </w:tr>
      <w:tr w:rsidR="0039566E" w:rsidRPr="00EB7248" w14:paraId="5953C484" w14:textId="1707C718" w:rsidTr="0039566E">
        <w:tc>
          <w:tcPr>
            <w:tcW w:w="1208" w:type="dxa"/>
            <w:tcBorders>
              <w:top w:val="single" w:sz="8" w:space="0" w:color="auto"/>
              <w:left w:val="single" w:sz="8" w:space="0" w:color="auto"/>
              <w:bottom w:val="single" w:sz="12" w:space="0" w:color="auto"/>
              <w:right w:val="single" w:sz="8" w:space="0" w:color="auto"/>
            </w:tcBorders>
          </w:tcPr>
          <w:p w14:paraId="6BF797E6" w14:textId="78C06E0F" w:rsidR="009E73A3" w:rsidRPr="00EB7248" w:rsidRDefault="009E73A3" w:rsidP="009E73A3">
            <w:pPr>
              <w:rPr>
                <w:b/>
                <w:sz w:val="20"/>
                <w:lang w:val="en-GB"/>
              </w:rPr>
            </w:pPr>
            <w:r>
              <w:rPr>
                <w:b/>
                <w:sz w:val="20"/>
                <w:lang w:val="en-GB"/>
              </w:rPr>
              <w:t>Date of compilation</w:t>
            </w:r>
          </w:p>
          <w:p w14:paraId="2CB5D3A6" w14:textId="6258B448" w:rsidR="00CF598F" w:rsidRPr="00EB7248" w:rsidRDefault="00CF598F" w:rsidP="00EB7248">
            <w:pPr>
              <w:rPr>
                <w:b/>
                <w:sz w:val="20"/>
                <w:lang w:val="en-GB"/>
              </w:rPr>
            </w:pPr>
          </w:p>
        </w:tc>
        <w:tc>
          <w:tcPr>
            <w:tcW w:w="1341" w:type="dxa"/>
            <w:tcBorders>
              <w:top w:val="single" w:sz="8" w:space="0" w:color="auto"/>
              <w:left w:val="single" w:sz="8" w:space="0" w:color="auto"/>
              <w:bottom w:val="single" w:sz="12" w:space="0" w:color="auto"/>
              <w:right w:val="single" w:sz="8" w:space="0" w:color="auto"/>
            </w:tcBorders>
          </w:tcPr>
          <w:p w14:paraId="56855DFF" w14:textId="44FFA0A8" w:rsidR="00CF598F" w:rsidRPr="00EB7248" w:rsidRDefault="00CF598F" w:rsidP="00EB7248">
            <w:pPr>
              <w:rPr>
                <w:b/>
                <w:sz w:val="20"/>
                <w:lang w:val="en-GB"/>
              </w:rPr>
            </w:pPr>
            <w:r w:rsidRPr="00B0536B">
              <w:rPr>
                <w:b/>
                <w:sz w:val="20"/>
                <w:lang w:val="en-GB"/>
              </w:rPr>
              <w:t>F-collective signature</w:t>
            </w:r>
          </w:p>
        </w:tc>
        <w:tc>
          <w:tcPr>
            <w:tcW w:w="1812" w:type="dxa"/>
            <w:tcBorders>
              <w:top w:val="single" w:sz="8" w:space="0" w:color="auto"/>
              <w:left w:val="single" w:sz="8" w:space="0" w:color="auto"/>
              <w:bottom w:val="single" w:sz="12" w:space="0" w:color="auto"/>
              <w:right w:val="single" w:sz="8" w:space="0" w:color="auto"/>
            </w:tcBorders>
          </w:tcPr>
          <w:p w14:paraId="5573DF8B" w14:textId="46291139" w:rsidR="00CF598F" w:rsidRPr="00EB7248" w:rsidRDefault="009E73A3" w:rsidP="00EB7248">
            <w:pPr>
              <w:rPr>
                <w:b/>
                <w:sz w:val="20"/>
                <w:lang w:val="en-GB"/>
              </w:rPr>
            </w:pPr>
            <w:r>
              <w:rPr>
                <w:b/>
                <w:sz w:val="20"/>
                <w:lang w:val="en-GB"/>
              </w:rPr>
              <w:t>Remarks / c</w:t>
            </w:r>
            <w:r w:rsidR="00CF598F" w:rsidRPr="00EB7248">
              <w:rPr>
                <w:b/>
                <w:sz w:val="20"/>
                <w:lang w:val="en-GB"/>
              </w:rPr>
              <w:t>hanges</w:t>
            </w:r>
            <w:r w:rsidR="00CF598F">
              <w:rPr>
                <w:b/>
                <w:sz w:val="20"/>
                <w:lang w:val="en-GB"/>
              </w:rPr>
              <w:t xml:space="preserve"> </w:t>
            </w:r>
          </w:p>
        </w:tc>
        <w:tc>
          <w:tcPr>
            <w:tcW w:w="1208" w:type="dxa"/>
            <w:tcBorders>
              <w:top w:val="single" w:sz="8" w:space="0" w:color="auto"/>
              <w:left w:val="single" w:sz="8" w:space="0" w:color="auto"/>
              <w:bottom w:val="single" w:sz="12" w:space="0" w:color="auto"/>
              <w:right w:val="single" w:sz="8" w:space="0" w:color="auto"/>
            </w:tcBorders>
          </w:tcPr>
          <w:p w14:paraId="78B1AB58" w14:textId="3A196B9A" w:rsidR="00CF598F" w:rsidRPr="00B0536B" w:rsidRDefault="009E73A3" w:rsidP="00EB7248">
            <w:pPr>
              <w:rPr>
                <w:b/>
                <w:sz w:val="20"/>
                <w:lang w:val="en-GB"/>
              </w:rPr>
            </w:pPr>
            <w:r>
              <w:rPr>
                <w:b/>
                <w:sz w:val="20"/>
                <w:lang w:val="en-GB"/>
              </w:rPr>
              <w:t>Date of compilation</w:t>
            </w:r>
          </w:p>
        </w:tc>
        <w:tc>
          <w:tcPr>
            <w:tcW w:w="1338" w:type="dxa"/>
            <w:tcBorders>
              <w:top w:val="single" w:sz="8" w:space="0" w:color="auto"/>
              <w:left w:val="single" w:sz="8" w:space="0" w:color="auto"/>
              <w:bottom w:val="single" w:sz="12" w:space="0" w:color="auto"/>
              <w:right w:val="single" w:sz="8" w:space="0" w:color="auto"/>
            </w:tcBorders>
          </w:tcPr>
          <w:p w14:paraId="1E4ED502" w14:textId="5C6DBB27" w:rsidR="00CF598F" w:rsidRPr="00EB7248" w:rsidRDefault="00CF598F" w:rsidP="00EB7248">
            <w:pPr>
              <w:rPr>
                <w:b/>
                <w:sz w:val="20"/>
                <w:lang w:val="en-GB"/>
              </w:rPr>
            </w:pPr>
            <w:r w:rsidRPr="00B0536B">
              <w:rPr>
                <w:b/>
                <w:sz w:val="20"/>
                <w:lang w:val="en-GB"/>
              </w:rPr>
              <w:t>F-collective signature</w:t>
            </w:r>
          </w:p>
        </w:tc>
        <w:tc>
          <w:tcPr>
            <w:tcW w:w="1839" w:type="dxa"/>
            <w:tcBorders>
              <w:top w:val="single" w:sz="8" w:space="0" w:color="auto"/>
              <w:left w:val="single" w:sz="8" w:space="0" w:color="auto"/>
              <w:bottom w:val="single" w:sz="12" w:space="0" w:color="auto"/>
              <w:right w:val="single" w:sz="8" w:space="0" w:color="auto"/>
            </w:tcBorders>
          </w:tcPr>
          <w:p w14:paraId="206D9E04" w14:textId="0617575F" w:rsidR="00CF598F" w:rsidRPr="00EB7248" w:rsidRDefault="009E73A3" w:rsidP="00EB7248">
            <w:pPr>
              <w:rPr>
                <w:b/>
                <w:sz w:val="20"/>
                <w:lang w:val="en-GB"/>
              </w:rPr>
            </w:pPr>
            <w:r>
              <w:rPr>
                <w:b/>
                <w:sz w:val="20"/>
                <w:lang w:val="en-GB"/>
              </w:rPr>
              <w:t>Remarks / c</w:t>
            </w:r>
            <w:r w:rsidRPr="00EB7248">
              <w:rPr>
                <w:b/>
                <w:sz w:val="20"/>
                <w:lang w:val="en-GB"/>
              </w:rPr>
              <w:t>hanges</w:t>
            </w:r>
            <w:r w:rsidR="00CF598F">
              <w:rPr>
                <w:b/>
                <w:sz w:val="20"/>
                <w:lang w:val="en-GB"/>
              </w:rPr>
              <w:t xml:space="preserve"> </w:t>
            </w:r>
          </w:p>
        </w:tc>
      </w:tr>
      <w:tr w:rsidR="0039566E" w:rsidRPr="00655AD5" w14:paraId="409BEE3E" w14:textId="2853BF12" w:rsidTr="0039566E">
        <w:tc>
          <w:tcPr>
            <w:tcW w:w="1208" w:type="dxa"/>
            <w:tcBorders>
              <w:top w:val="single" w:sz="12" w:space="0" w:color="auto"/>
            </w:tcBorders>
          </w:tcPr>
          <w:p w14:paraId="7DA6E0CE" w14:textId="045571DE" w:rsidR="00CF598F" w:rsidRPr="00EB7248" w:rsidRDefault="009E73A3" w:rsidP="00EB7248">
            <w:pPr>
              <w:rPr>
                <w:sz w:val="20"/>
                <w:lang w:val="en-GB"/>
              </w:rPr>
            </w:pPr>
            <w:r>
              <w:rPr>
                <w:sz w:val="20"/>
                <w:lang w:val="en-GB"/>
              </w:rPr>
              <w:t>2018-08-16</w:t>
            </w:r>
          </w:p>
        </w:tc>
        <w:tc>
          <w:tcPr>
            <w:tcW w:w="1341" w:type="dxa"/>
            <w:tcBorders>
              <w:top w:val="single" w:sz="12" w:space="0" w:color="auto"/>
            </w:tcBorders>
          </w:tcPr>
          <w:p w14:paraId="060B2B69" w14:textId="3948A4C2" w:rsidR="00CF598F" w:rsidRPr="00EB7248" w:rsidRDefault="00CF598F" w:rsidP="00EB7248">
            <w:pPr>
              <w:rPr>
                <w:sz w:val="20"/>
                <w:lang w:val="en-GB"/>
              </w:rPr>
            </w:pPr>
            <w:r w:rsidRPr="00EB7248">
              <w:rPr>
                <w:sz w:val="20"/>
                <w:lang w:val="en-GB"/>
              </w:rPr>
              <w:t>E460AFED</w:t>
            </w:r>
          </w:p>
        </w:tc>
        <w:tc>
          <w:tcPr>
            <w:tcW w:w="1812" w:type="dxa"/>
            <w:tcBorders>
              <w:top w:val="single" w:sz="12" w:space="0" w:color="auto"/>
            </w:tcBorders>
          </w:tcPr>
          <w:p w14:paraId="758D1643" w14:textId="5DA52339" w:rsidR="00CF598F" w:rsidRPr="00EB7248" w:rsidRDefault="009E73A3" w:rsidP="00EB7248">
            <w:pPr>
              <w:rPr>
                <w:sz w:val="20"/>
                <w:lang w:val="en-GB"/>
              </w:rPr>
            </w:pPr>
            <w:r>
              <w:rPr>
                <w:sz w:val="20"/>
                <w:lang w:val="en-GB"/>
              </w:rPr>
              <w:t>Initial software version for SIT</w:t>
            </w:r>
          </w:p>
        </w:tc>
        <w:tc>
          <w:tcPr>
            <w:tcW w:w="1208" w:type="dxa"/>
            <w:tcBorders>
              <w:top w:val="single" w:sz="12" w:space="0" w:color="auto"/>
            </w:tcBorders>
          </w:tcPr>
          <w:p w14:paraId="599D865B" w14:textId="2B38A4B3" w:rsidR="00CF598F" w:rsidRPr="00B0536B" w:rsidRDefault="009E73A3" w:rsidP="00EB7248">
            <w:pPr>
              <w:rPr>
                <w:sz w:val="20"/>
                <w:lang w:val="en-GB"/>
              </w:rPr>
            </w:pPr>
            <w:r>
              <w:rPr>
                <w:sz w:val="20"/>
                <w:lang w:val="en-GB"/>
              </w:rPr>
              <w:t>2018-08-16</w:t>
            </w:r>
          </w:p>
        </w:tc>
        <w:tc>
          <w:tcPr>
            <w:tcW w:w="1338" w:type="dxa"/>
            <w:tcBorders>
              <w:top w:val="single" w:sz="12" w:space="0" w:color="auto"/>
            </w:tcBorders>
          </w:tcPr>
          <w:p w14:paraId="49D97832" w14:textId="23B90FAE" w:rsidR="00CF598F" w:rsidRPr="00EB7248" w:rsidRDefault="00CF598F" w:rsidP="00EB7248">
            <w:pPr>
              <w:rPr>
                <w:sz w:val="20"/>
                <w:lang w:val="en-GB"/>
              </w:rPr>
            </w:pPr>
            <w:r w:rsidRPr="00B0536B">
              <w:rPr>
                <w:sz w:val="20"/>
                <w:lang w:val="en-GB"/>
              </w:rPr>
              <w:t>2A4535BE</w:t>
            </w:r>
          </w:p>
        </w:tc>
        <w:tc>
          <w:tcPr>
            <w:tcW w:w="1839" w:type="dxa"/>
            <w:tcBorders>
              <w:top w:val="single" w:sz="12" w:space="0" w:color="auto"/>
            </w:tcBorders>
          </w:tcPr>
          <w:p w14:paraId="2FD5D12F" w14:textId="2AC98C8A" w:rsidR="00CF598F" w:rsidRPr="00EB7248" w:rsidRDefault="009E73A3" w:rsidP="00EB7248">
            <w:pPr>
              <w:rPr>
                <w:sz w:val="20"/>
                <w:lang w:val="en-GB"/>
              </w:rPr>
            </w:pPr>
            <w:r>
              <w:rPr>
                <w:sz w:val="20"/>
                <w:lang w:val="en-GB"/>
              </w:rPr>
              <w:t>Initial software version for SIT</w:t>
            </w:r>
          </w:p>
        </w:tc>
      </w:tr>
      <w:tr w:rsidR="0039566E" w:rsidRPr="00655AD5" w14:paraId="6F7FEAA9" w14:textId="38C6C207" w:rsidTr="0039566E">
        <w:tc>
          <w:tcPr>
            <w:tcW w:w="1208" w:type="dxa"/>
          </w:tcPr>
          <w:p w14:paraId="390F9B90" w14:textId="2CBB0C12" w:rsidR="00CF598F" w:rsidRPr="00EB7248" w:rsidRDefault="00CF598F" w:rsidP="002A6BD3">
            <w:pPr>
              <w:rPr>
                <w:sz w:val="20"/>
                <w:lang w:val="en-GB"/>
              </w:rPr>
            </w:pPr>
            <w:r>
              <w:rPr>
                <w:sz w:val="20"/>
                <w:lang w:val="en-GB"/>
              </w:rPr>
              <w:t>2018-08-</w:t>
            </w:r>
            <w:r w:rsidR="002A6BD3">
              <w:rPr>
                <w:sz w:val="20"/>
                <w:lang w:val="en-GB"/>
              </w:rPr>
              <w:t>20</w:t>
            </w:r>
          </w:p>
        </w:tc>
        <w:tc>
          <w:tcPr>
            <w:tcW w:w="1341" w:type="dxa"/>
          </w:tcPr>
          <w:p w14:paraId="26CFB164" w14:textId="58C54632" w:rsidR="00CF598F" w:rsidRPr="00EB7248" w:rsidRDefault="00CF598F" w:rsidP="00EB7248">
            <w:pPr>
              <w:rPr>
                <w:sz w:val="20"/>
                <w:lang w:val="en-GB"/>
              </w:rPr>
            </w:pPr>
            <w:r w:rsidRPr="00B0536B">
              <w:rPr>
                <w:sz w:val="20"/>
                <w:lang w:val="en-GB"/>
              </w:rPr>
              <w:t>820462F6</w:t>
            </w:r>
          </w:p>
        </w:tc>
        <w:tc>
          <w:tcPr>
            <w:tcW w:w="1812" w:type="dxa"/>
          </w:tcPr>
          <w:p w14:paraId="0FA30D26" w14:textId="68C1BED5" w:rsidR="00A31E04" w:rsidRDefault="009E73A3" w:rsidP="00EB7248">
            <w:pPr>
              <w:rPr>
                <w:sz w:val="20"/>
                <w:lang w:val="en-GB"/>
              </w:rPr>
            </w:pPr>
            <w:r>
              <w:rPr>
                <w:sz w:val="20"/>
                <w:lang w:val="en-GB"/>
              </w:rPr>
              <w:t xml:space="preserve">Changes after initial SIT: </w:t>
            </w:r>
          </w:p>
          <w:p w14:paraId="1A1BB47C" w14:textId="73758A13" w:rsidR="00A31E04" w:rsidRDefault="00A31E04" w:rsidP="00A31E04">
            <w:pPr>
              <w:rPr>
                <w:sz w:val="20"/>
                <w:lang w:val="en-GB"/>
              </w:rPr>
            </w:pPr>
            <w:r>
              <w:rPr>
                <w:sz w:val="20"/>
                <w:lang w:val="en-GB"/>
              </w:rPr>
              <w:t>-</w:t>
            </w:r>
            <w:r w:rsidRPr="00A31E04">
              <w:rPr>
                <w:sz w:val="20"/>
                <w:lang w:val="en-GB"/>
              </w:rPr>
              <w:t xml:space="preserve">Inverted logic for status exchange signals between </w:t>
            </w:r>
            <w:r>
              <w:rPr>
                <w:sz w:val="20"/>
                <w:lang w:val="en-GB"/>
              </w:rPr>
              <w:t>two</w:t>
            </w:r>
            <w:r w:rsidRPr="00A31E04">
              <w:rPr>
                <w:sz w:val="20"/>
                <w:lang w:val="en-GB"/>
              </w:rPr>
              <w:t xml:space="preserve"> trains. Instead of </w:t>
            </w:r>
            <w:r>
              <w:rPr>
                <w:sz w:val="20"/>
                <w:lang w:val="en-GB"/>
              </w:rPr>
              <w:t>“</w:t>
            </w:r>
            <w:r w:rsidRPr="00A31E04">
              <w:rPr>
                <w:sz w:val="20"/>
                <w:lang w:val="en-GB"/>
              </w:rPr>
              <w:t>alarm</w:t>
            </w:r>
            <w:r>
              <w:rPr>
                <w:sz w:val="20"/>
                <w:lang w:val="en-GB"/>
              </w:rPr>
              <w:t xml:space="preserve"> ON” in blue, </w:t>
            </w:r>
            <w:r w:rsidR="0039566E">
              <w:rPr>
                <w:sz w:val="20"/>
                <w:lang w:val="en-GB"/>
              </w:rPr>
              <w:t>red system</w:t>
            </w:r>
            <w:r>
              <w:rPr>
                <w:sz w:val="20"/>
                <w:lang w:val="en-GB"/>
              </w:rPr>
              <w:t xml:space="preserve"> </w:t>
            </w:r>
            <w:r w:rsidR="0039566E">
              <w:rPr>
                <w:sz w:val="20"/>
                <w:lang w:val="en-GB"/>
              </w:rPr>
              <w:t>reads</w:t>
            </w:r>
            <w:r>
              <w:rPr>
                <w:sz w:val="20"/>
                <w:lang w:val="en-GB"/>
              </w:rPr>
              <w:t xml:space="preserve"> “blue PLC OK” to be able to recognise</w:t>
            </w:r>
            <w:r w:rsidR="0039566E">
              <w:rPr>
                <w:sz w:val="20"/>
                <w:lang w:val="en-GB"/>
              </w:rPr>
              <w:t xml:space="preserve"> also</w:t>
            </w:r>
            <w:r>
              <w:rPr>
                <w:sz w:val="20"/>
                <w:lang w:val="en-GB"/>
              </w:rPr>
              <w:t xml:space="preserve"> if the blue system is off. It also writes to “red PLC OK” instead of sending the alarm status to blue</w:t>
            </w:r>
            <w:r w:rsidR="0039566E">
              <w:rPr>
                <w:sz w:val="20"/>
                <w:lang w:val="en-GB"/>
              </w:rPr>
              <w:t xml:space="preserve"> system</w:t>
            </w:r>
            <w:r>
              <w:rPr>
                <w:sz w:val="20"/>
                <w:lang w:val="en-GB"/>
              </w:rPr>
              <w:t>.</w:t>
            </w:r>
          </w:p>
          <w:p w14:paraId="3C8AA317" w14:textId="63FC68CB" w:rsidR="00A31E04" w:rsidRPr="00A31E04" w:rsidRDefault="00A31E04" w:rsidP="00A31E04">
            <w:pPr>
              <w:rPr>
                <w:sz w:val="20"/>
                <w:lang w:val="en-GB"/>
              </w:rPr>
            </w:pPr>
            <w:r>
              <w:rPr>
                <w:sz w:val="20"/>
                <w:lang w:val="en-GB"/>
              </w:rPr>
              <w:t xml:space="preserve">-Discrepancy time for Access door switches increased to 600 ms. </w:t>
            </w:r>
          </w:p>
          <w:p w14:paraId="08D50726" w14:textId="50ECCEA3" w:rsidR="009E73A3" w:rsidRPr="009E73A3" w:rsidRDefault="009E73A3" w:rsidP="009E73A3">
            <w:pPr>
              <w:pStyle w:val="ListParagraph"/>
              <w:numPr>
                <w:ilvl w:val="2"/>
                <w:numId w:val="14"/>
              </w:numPr>
              <w:spacing w:after="0" w:line="240" w:lineRule="auto"/>
              <w:rPr>
                <w:sz w:val="20"/>
              </w:rPr>
            </w:pPr>
          </w:p>
        </w:tc>
        <w:tc>
          <w:tcPr>
            <w:tcW w:w="1208" w:type="dxa"/>
          </w:tcPr>
          <w:p w14:paraId="0514A842" w14:textId="1F5F77E7" w:rsidR="00CF598F" w:rsidRPr="00B0536B" w:rsidRDefault="009E73A3" w:rsidP="00EB7248">
            <w:pPr>
              <w:rPr>
                <w:sz w:val="20"/>
                <w:lang w:val="en-GB"/>
              </w:rPr>
            </w:pPr>
            <w:r>
              <w:rPr>
                <w:sz w:val="20"/>
                <w:lang w:val="en-GB"/>
              </w:rPr>
              <w:t>2018-08-20</w:t>
            </w:r>
          </w:p>
        </w:tc>
        <w:tc>
          <w:tcPr>
            <w:tcW w:w="1338" w:type="dxa"/>
          </w:tcPr>
          <w:p w14:paraId="096A95EF" w14:textId="45576560" w:rsidR="00CF598F" w:rsidRPr="00EB7248" w:rsidRDefault="00CF598F" w:rsidP="00EB7248">
            <w:pPr>
              <w:rPr>
                <w:sz w:val="20"/>
                <w:lang w:val="en-GB"/>
              </w:rPr>
            </w:pPr>
            <w:r w:rsidRPr="00B0536B">
              <w:rPr>
                <w:sz w:val="20"/>
                <w:lang w:val="en-GB"/>
              </w:rPr>
              <w:t>6957557</w:t>
            </w:r>
          </w:p>
        </w:tc>
        <w:tc>
          <w:tcPr>
            <w:tcW w:w="1839" w:type="dxa"/>
          </w:tcPr>
          <w:p w14:paraId="7FC85382" w14:textId="77777777" w:rsidR="00A31E04" w:rsidRDefault="00A31E04" w:rsidP="00A31E04">
            <w:pPr>
              <w:rPr>
                <w:sz w:val="20"/>
                <w:lang w:val="en-GB"/>
              </w:rPr>
            </w:pPr>
            <w:r>
              <w:rPr>
                <w:sz w:val="20"/>
                <w:lang w:val="en-GB"/>
              </w:rPr>
              <w:t xml:space="preserve">Changes after initial SIT: </w:t>
            </w:r>
          </w:p>
          <w:p w14:paraId="643E9D78" w14:textId="6407303D" w:rsidR="00A31E04" w:rsidRDefault="00A31E04" w:rsidP="00A31E04">
            <w:pPr>
              <w:rPr>
                <w:sz w:val="20"/>
                <w:lang w:val="en-GB"/>
              </w:rPr>
            </w:pPr>
            <w:r>
              <w:rPr>
                <w:sz w:val="20"/>
                <w:lang w:val="en-GB"/>
              </w:rPr>
              <w:t>-</w:t>
            </w:r>
            <w:r w:rsidRPr="00A31E04">
              <w:rPr>
                <w:sz w:val="20"/>
                <w:lang w:val="en-GB"/>
              </w:rPr>
              <w:t xml:space="preserve">Inverted logic for status exchange signals between </w:t>
            </w:r>
            <w:r>
              <w:rPr>
                <w:sz w:val="20"/>
                <w:lang w:val="en-GB"/>
              </w:rPr>
              <w:t>two</w:t>
            </w:r>
            <w:r w:rsidRPr="00A31E04">
              <w:rPr>
                <w:sz w:val="20"/>
                <w:lang w:val="en-GB"/>
              </w:rPr>
              <w:t xml:space="preserve"> trains. Instead of </w:t>
            </w:r>
            <w:r>
              <w:rPr>
                <w:sz w:val="20"/>
                <w:lang w:val="en-GB"/>
              </w:rPr>
              <w:t>“</w:t>
            </w:r>
            <w:r w:rsidRPr="00A31E04">
              <w:rPr>
                <w:sz w:val="20"/>
                <w:lang w:val="en-GB"/>
              </w:rPr>
              <w:t>alarm</w:t>
            </w:r>
            <w:r>
              <w:rPr>
                <w:sz w:val="20"/>
                <w:lang w:val="en-GB"/>
              </w:rPr>
              <w:t xml:space="preserve"> ON” in </w:t>
            </w:r>
            <w:r w:rsidR="0039566E">
              <w:rPr>
                <w:sz w:val="20"/>
                <w:lang w:val="en-GB"/>
              </w:rPr>
              <w:t>red</w:t>
            </w:r>
            <w:r>
              <w:rPr>
                <w:sz w:val="20"/>
                <w:lang w:val="en-GB"/>
              </w:rPr>
              <w:t xml:space="preserve">, </w:t>
            </w:r>
            <w:r w:rsidR="0039566E">
              <w:rPr>
                <w:sz w:val="20"/>
                <w:lang w:val="en-GB"/>
              </w:rPr>
              <w:t>blue system</w:t>
            </w:r>
            <w:r>
              <w:rPr>
                <w:sz w:val="20"/>
                <w:lang w:val="en-GB"/>
              </w:rPr>
              <w:t xml:space="preserve"> </w:t>
            </w:r>
            <w:r w:rsidR="0039566E">
              <w:rPr>
                <w:sz w:val="20"/>
                <w:lang w:val="en-GB"/>
              </w:rPr>
              <w:t>reads</w:t>
            </w:r>
            <w:r>
              <w:rPr>
                <w:sz w:val="20"/>
                <w:lang w:val="en-GB"/>
              </w:rPr>
              <w:t xml:space="preserve"> “</w:t>
            </w:r>
            <w:r w:rsidR="0039566E">
              <w:rPr>
                <w:sz w:val="20"/>
                <w:lang w:val="en-GB"/>
              </w:rPr>
              <w:t>red</w:t>
            </w:r>
            <w:r>
              <w:rPr>
                <w:sz w:val="20"/>
                <w:lang w:val="en-GB"/>
              </w:rPr>
              <w:t xml:space="preserve"> PLC OK” to be able to recognise </w:t>
            </w:r>
            <w:r w:rsidR="0039566E">
              <w:rPr>
                <w:sz w:val="20"/>
                <w:lang w:val="en-GB"/>
              </w:rPr>
              <w:t xml:space="preserve">also </w:t>
            </w:r>
            <w:r>
              <w:rPr>
                <w:sz w:val="20"/>
                <w:lang w:val="en-GB"/>
              </w:rPr>
              <w:t xml:space="preserve">if the </w:t>
            </w:r>
            <w:r w:rsidR="0039566E">
              <w:rPr>
                <w:sz w:val="20"/>
                <w:lang w:val="en-GB"/>
              </w:rPr>
              <w:t>red</w:t>
            </w:r>
            <w:r>
              <w:rPr>
                <w:sz w:val="20"/>
                <w:lang w:val="en-GB"/>
              </w:rPr>
              <w:t xml:space="preserve"> system is off. It also writes to “</w:t>
            </w:r>
            <w:r w:rsidR="0039566E">
              <w:rPr>
                <w:sz w:val="20"/>
                <w:lang w:val="en-GB"/>
              </w:rPr>
              <w:t>blue</w:t>
            </w:r>
            <w:r>
              <w:rPr>
                <w:sz w:val="20"/>
                <w:lang w:val="en-GB"/>
              </w:rPr>
              <w:t xml:space="preserve"> PLC OK” instead of sending the alarm status to </w:t>
            </w:r>
            <w:r w:rsidR="0039566E">
              <w:rPr>
                <w:sz w:val="20"/>
                <w:lang w:val="en-GB"/>
              </w:rPr>
              <w:t>red system</w:t>
            </w:r>
            <w:r>
              <w:rPr>
                <w:sz w:val="20"/>
                <w:lang w:val="en-GB"/>
              </w:rPr>
              <w:t>.</w:t>
            </w:r>
          </w:p>
          <w:p w14:paraId="3C0E6B19" w14:textId="1991ED29" w:rsidR="00CF598F" w:rsidRPr="00EB7248" w:rsidRDefault="00A31E04" w:rsidP="00EB7248">
            <w:pPr>
              <w:rPr>
                <w:sz w:val="20"/>
                <w:lang w:val="en-GB"/>
              </w:rPr>
            </w:pPr>
            <w:r>
              <w:rPr>
                <w:sz w:val="20"/>
                <w:lang w:val="en-GB"/>
              </w:rPr>
              <w:t xml:space="preserve">-Discrepancy time for Access door switches increased to 600 ms. </w:t>
            </w:r>
          </w:p>
        </w:tc>
      </w:tr>
    </w:tbl>
    <w:p w14:paraId="3D5DAA97" w14:textId="220D560C" w:rsidR="00EB7248" w:rsidRPr="00EB7248" w:rsidRDefault="00EB7248" w:rsidP="00EB7248">
      <w:pPr>
        <w:rPr>
          <w:lang w:val="en-GB"/>
        </w:rPr>
      </w:pPr>
      <w:r w:rsidRPr="00EB7248">
        <w:rPr>
          <w:lang w:val="en-GB"/>
        </w:rPr>
        <w:br w:type="page"/>
      </w:r>
    </w:p>
    <w:p w14:paraId="7453C95A" w14:textId="044DF286" w:rsidR="0062109A" w:rsidRPr="00991A73" w:rsidRDefault="0062109A" w:rsidP="004D4C5E">
      <w:pPr>
        <w:pStyle w:val="Heading1"/>
      </w:pPr>
      <w:bookmarkStart w:id="146" w:name="_Toc529435402"/>
      <w:bookmarkEnd w:id="142"/>
      <w:bookmarkEnd w:id="144"/>
      <w:r w:rsidRPr="00991A73">
        <w:lastRenderedPageBreak/>
        <w:t>ABBREVIATIONS</w:t>
      </w:r>
      <w:bookmarkEnd w:id="140"/>
      <w:bookmarkEnd w:id="146"/>
    </w:p>
    <w:p w14:paraId="0B83995F" w14:textId="2D1F6808"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CHESS</w:t>
      </w:r>
      <w:r w:rsidRPr="00991A73">
        <w:rPr>
          <w:rFonts w:cstheme="majorHAnsi"/>
          <w:lang w:val="en-GB"/>
        </w:rPr>
        <w:tab/>
        <w:t>Collaboration Home ESS</w:t>
      </w:r>
    </w:p>
    <w:p w14:paraId="529F9565"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ESS</w:t>
      </w:r>
      <w:r w:rsidRPr="00991A73">
        <w:rPr>
          <w:rFonts w:cstheme="majorHAnsi"/>
          <w:lang w:val="en-GB"/>
        </w:rPr>
        <w:tab/>
        <w:t>European Spallation Source</w:t>
      </w:r>
    </w:p>
    <w:p w14:paraId="4F333342"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FAT</w:t>
      </w:r>
      <w:r w:rsidRPr="00991A73">
        <w:rPr>
          <w:rFonts w:cstheme="majorHAnsi"/>
          <w:lang w:val="en-GB"/>
        </w:rPr>
        <w:tab/>
        <w:t>Factory Acceptance Test</w:t>
      </w:r>
    </w:p>
    <w:p w14:paraId="5E0018F2"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HW</w:t>
      </w:r>
      <w:r w:rsidRPr="00991A73">
        <w:rPr>
          <w:rFonts w:cstheme="majorHAnsi"/>
          <w:lang w:val="en-GB"/>
        </w:rPr>
        <w:tab/>
        <w:t>Hardware</w:t>
      </w:r>
    </w:p>
    <w:p w14:paraId="44C9EA22" w14:textId="150DFE20" w:rsidR="0062109A" w:rsidRDefault="0062109A" w:rsidP="0062109A">
      <w:pPr>
        <w:tabs>
          <w:tab w:val="left" w:pos="1560"/>
          <w:tab w:val="left" w:pos="5300"/>
        </w:tabs>
        <w:spacing w:after="0"/>
        <w:jc w:val="both"/>
        <w:rPr>
          <w:rFonts w:cstheme="majorHAnsi"/>
          <w:lang w:val="en-GB"/>
        </w:rPr>
      </w:pPr>
      <w:r w:rsidRPr="00991A73">
        <w:rPr>
          <w:rFonts w:cstheme="majorHAnsi"/>
          <w:lang w:val="en-GB"/>
        </w:rPr>
        <w:t>ICS</w:t>
      </w:r>
      <w:r w:rsidRPr="00991A73">
        <w:rPr>
          <w:rFonts w:cstheme="majorHAnsi"/>
          <w:lang w:val="en-GB"/>
        </w:rPr>
        <w:tab/>
        <w:t>Integrated Control System</w:t>
      </w:r>
    </w:p>
    <w:p w14:paraId="54DABE6E" w14:textId="798A2949" w:rsidR="004E462C" w:rsidRPr="00991A73" w:rsidRDefault="004E462C" w:rsidP="0062109A">
      <w:pPr>
        <w:tabs>
          <w:tab w:val="left" w:pos="1560"/>
          <w:tab w:val="left" w:pos="5300"/>
        </w:tabs>
        <w:spacing w:after="0"/>
        <w:jc w:val="both"/>
        <w:rPr>
          <w:rFonts w:cstheme="majorHAnsi"/>
          <w:lang w:val="en-GB"/>
        </w:rPr>
      </w:pPr>
      <w:r>
        <w:rPr>
          <w:rFonts w:cstheme="majorHAnsi"/>
          <w:lang w:val="en-GB"/>
        </w:rPr>
        <w:t>I/O</w:t>
      </w:r>
      <w:r w:rsidR="00F526F7">
        <w:rPr>
          <w:rFonts w:cstheme="majorHAnsi"/>
          <w:lang w:val="en-GB"/>
        </w:rPr>
        <w:tab/>
        <w:t>Input/Output</w:t>
      </w:r>
    </w:p>
    <w:p w14:paraId="1127FB9D"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PSS</w:t>
      </w:r>
      <w:r w:rsidRPr="00991A73">
        <w:rPr>
          <w:rFonts w:cstheme="majorHAnsi"/>
          <w:lang w:val="en-GB"/>
        </w:rPr>
        <w:tab/>
        <w:t>Personnel Safety Systems</w:t>
      </w:r>
    </w:p>
    <w:p w14:paraId="45EC60AB"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PSS0</w:t>
      </w:r>
      <w:r w:rsidRPr="00991A73">
        <w:rPr>
          <w:rFonts w:cstheme="majorHAnsi"/>
          <w:lang w:val="en-GB"/>
        </w:rPr>
        <w:tab/>
        <w:t>Accelerator Personnel Safety System 0</w:t>
      </w:r>
    </w:p>
    <w:p w14:paraId="18456786"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 xml:space="preserve">SIF </w:t>
      </w:r>
      <w:r w:rsidRPr="00991A73">
        <w:rPr>
          <w:rFonts w:cstheme="majorHAnsi"/>
          <w:lang w:val="en-GB"/>
        </w:rPr>
        <w:tab/>
        <w:t>Safety Instrumented Function</w:t>
      </w:r>
    </w:p>
    <w:p w14:paraId="39A14CA2" w14:textId="77777777" w:rsidR="0062109A" w:rsidRPr="00991A73" w:rsidRDefault="0062109A" w:rsidP="0062109A">
      <w:pPr>
        <w:tabs>
          <w:tab w:val="left" w:pos="1560"/>
          <w:tab w:val="left" w:pos="5300"/>
        </w:tabs>
        <w:spacing w:after="0"/>
        <w:jc w:val="both"/>
        <w:rPr>
          <w:rFonts w:cstheme="majorHAnsi"/>
          <w:lang w:val="en-GB"/>
        </w:rPr>
      </w:pPr>
      <w:r w:rsidRPr="00991A73">
        <w:rPr>
          <w:rFonts w:cstheme="majorHAnsi"/>
          <w:lang w:val="en-GB"/>
        </w:rPr>
        <w:t>SIL</w:t>
      </w:r>
      <w:r w:rsidRPr="00991A73">
        <w:rPr>
          <w:rFonts w:cstheme="majorHAnsi"/>
          <w:lang w:val="en-GB"/>
        </w:rPr>
        <w:tab/>
        <w:t>Safety Integrity Level</w:t>
      </w:r>
    </w:p>
    <w:p w14:paraId="4A3DCBE1" w14:textId="77777777" w:rsidR="00DE24B4" w:rsidRPr="00991A73" w:rsidRDefault="0062109A" w:rsidP="00DE24B4">
      <w:pPr>
        <w:tabs>
          <w:tab w:val="left" w:pos="1560"/>
          <w:tab w:val="left" w:pos="5300"/>
        </w:tabs>
        <w:spacing w:after="0"/>
        <w:jc w:val="both"/>
        <w:rPr>
          <w:rFonts w:cstheme="majorHAnsi"/>
          <w:lang w:val="en-GB"/>
        </w:rPr>
      </w:pPr>
      <w:r w:rsidRPr="00991A73">
        <w:rPr>
          <w:rFonts w:cstheme="majorHAnsi"/>
          <w:lang w:val="en-GB"/>
        </w:rPr>
        <w:t>SIT</w:t>
      </w:r>
      <w:r w:rsidRPr="00991A73">
        <w:rPr>
          <w:rFonts w:cstheme="majorHAnsi"/>
          <w:lang w:val="en-GB"/>
        </w:rPr>
        <w:tab/>
        <w:t>Site Integration Test</w:t>
      </w:r>
    </w:p>
    <w:p w14:paraId="06EB1845" w14:textId="10E19FC9" w:rsidR="002D10E9" w:rsidRPr="00991A73" w:rsidRDefault="0062109A" w:rsidP="002D32E2">
      <w:pPr>
        <w:tabs>
          <w:tab w:val="left" w:pos="1560"/>
          <w:tab w:val="left" w:pos="5300"/>
        </w:tabs>
        <w:spacing w:after="0"/>
        <w:jc w:val="both"/>
        <w:rPr>
          <w:rFonts w:cstheme="majorHAnsi"/>
          <w:lang w:val="en-GB"/>
        </w:rPr>
      </w:pPr>
      <w:r w:rsidRPr="00991A73">
        <w:rPr>
          <w:rFonts w:cstheme="majorHAnsi"/>
          <w:lang w:val="en-GB"/>
        </w:rPr>
        <w:t>SRS</w:t>
      </w:r>
      <w:r w:rsidRPr="00991A73">
        <w:rPr>
          <w:rFonts w:cstheme="majorHAnsi"/>
          <w:lang w:val="en-GB"/>
        </w:rPr>
        <w:tab/>
        <w:t>Safety Requirement Specification</w:t>
      </w:r>
      <w:bookmarkEnd w:id="141"/>
    </w:p>
    <w:p w14:paraId="3ABB8A2F" w14:textId="77777777" w:rsidR="002D10E9" w:rsidRPr="00991A73" w:rsidRDefault="002D10E9">
      <w:pPr>
        <w:rPr>
          <w:rFonts w:cstheme="majorHAnsi"/>
          <w:lang w:val="en-GB"/>
        </w:rPr>
      </w:pPr>
      <w:r w:rsidRPr="00991A73">
        <w:rPr>
          <w:rFonts w:cstheme="majorHAnsi"/>
          <w:lang w:val="en-GB"/>
        </w:rPr>
        <w:br w:type="page"/>
      </w:r>
    </w:p>
    <w:bookmarkStart w:id="147" w:name="_Toc529435403" w:displacedByCustomXml="next"/>
    <w:sdt>
      <w:sdtPr>
        <w:rPr>
          <w:rFonts w:asciiTheme="minorHAnsi" w:eastAsiaTheme="minorHAnsi" w:hAnsiTheme="minorHAnsi" w:cstheme="minorBidi"/>
          <w:b w:val="0"/>
          <w:bCs w:val="0"/>
          <w:caps w:val="0"/>
          <w:sz w:val="22"/>
          <w:szCs w:val="22"/>
          <w:lang w:val="sv-SE"/>
        </w:rPr>
        <w:id w:val="1313756018"/>
        <w:docPartObj>
          <w:docPartGallery w:val="Bibliographies"/>
          <w:docPartUnique/>
        </w:docPartObj>
      </w:sdtPr>
      <w:sdtEndPr>
        <w:rPr>
          <w:sz w:val="24"/>
        </w:rPr>
      </w:sdtEndPr>
      <w:sdtContent>
        <w:p w14:paraId="18470F72" w14:textId="73448821" w:rsidR="0096174F" w:rsidRPr="00991A73" w:rsidRDefault="0096174F">
          <w:pPr>
            <w:pStyle w:val="Heading1"/>
          </w:pPr>
          <w:r w:rsidRPr="00991A73">
            <w:t>References</w:t>
          </w:r>
          <w:bookmarkEnd w:id="147"/>
        </w:p>
        <w:sdt>
          <w:sdtPr>
            <w:rPr>
              <w:lang w:val="en-GB"/>
            </w:rPr>
            <w:id w:val="-573587230"/>
            <w:bibliography/>
          </w:sdtPr>
          <w:sdtEndPr/>
          <w:sdtContent>
            <w:p w14:paraId="3D9F9B6F" w14:textId="77777777" w:rsidR="00655AD5" w:rsidRDefault="0096174F" w:rsidP="003876F7">
              <w:pPr>
                <w:rPr>
                  <w:noProof/>
                  <w:sz w:val="22"/>
                </w:rPr>
              </w:pPr>
              <w:r w:rsidRPr="00991A73">
                <w:rPr>
                  <w:lang w:val="en-GB"/>
                </w:rPr>
                <w:fldChar w:fldCharType="begin"/>
              </w:r>
              <w:r w:rsidRPr="00991A73">
                <w:rPr>
                  <w:lang w:val="en-GB"/>
                </w:rPr>
                <w:instrText xml:space="preserve"> BIBLIOGRAPHY </w:instrText>
              </w:r>
              <w:r w:rsidRPr="00991A73">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422"/>
              </w:tblGrid>
              <w:tr w:rsidR="00655AD5" w:rsidRPr="00655AD5" w14:paraId="3D4212A5" w14:textId="77777777">
                <w:trPr>
                  <w:divId w:val="1768114836"/>
                  <w:tblCellSpacing w:w="15" w:type="dxa"/>
                </w:trPr>
                <w:tc>
                  <w:tcPr>
                    <w:tcW w:w="50" w:type="pct"/>
                    <w:hideMark/>
                  </w:tcPr>
                  <w:p w14:paraId="1B255332" w14:textId="4DF1503A" w:rsidR="00655AD5" w:rsidRDefault="00655AD5">
                    <w:pPr>
                      <w:pStyle w:val="Bibliography"/>
                      <w:rPr>
                        <w:noProof/>
                        <w:szCs w:val="24"/>
                      </w:rPr>
                    </w:pPr>
                    <w:r>
                      <w:rPr>
                        <w:noProof/>
                      </w:rPr>
                      <w:t xml:space="preserve">[1] </w:t>
                    </w:r>
                  </w:p>
                </w:tc>
                <w:tc>
                  <w:tcPr>
                    <w:tcW w:w="0" w:type="auto"/>
                    <w:hideMark/>
                  </w:tcPr>
                  <w:p w14:paraId="01F55ECA" w14:textId="77777777" w:rsidR="00655AD5" w:rsidRDefault="00655AD5">
                    <w:pPr>
                      <w:pStyle w:val="Bibliography"/>
                      <w:rPr>
                        <w:noProof/>
                      </w:rPr>
                    </w:pPr>
                    <w:r>
                      <w:rPr>
                        <w:noProof/>
                      </w:rPr>
                      <w:t xml:space="preserve">PSS0 Verification and Validation Plan (ESS-0233615), 2018. </w:t>
                    </w:r>
                  </w:p>
                </w:tc>
              </w:tr>
              <w:tr w:rsidR="00655AD5" w:rsidRPr="00655AD5" w14:paraId="59C31D24" w14:textId="77777777">
                <w:trPr>
                  <w:divId w:val="1768114836"/>
                  <w:tblCellSpacing w:w="15" w:type="dxa"/>
                </w:trPr>
                <w:tc>
                  <w:tcPr>
                    <w:tcW w:w="50" w:type="pct"/>
                    <w:hideMark/>
                  </w:tcPr>
                  <w:p w14:paraId="2AD224AE" w14:textId="77777777" w:rsidR="00655AD5" w:rsidRDefault="00655AD5">
                    <w:pPr>
                      <w:pStyle w:val="Bibliography"/>
                      <w:rPr>
                        <w:noProof/>
                      </w:rPr>
                    </w:pPr>
                    <w:r>
                      <w:rPr>
                        <w:noProof/>
                      </w:rPr>
                      <w:t xml:space="preserve">[2] </w:t>
                    </w:r>
                  </w:p>
                </w:tc>
                <w:tc>
                  <w:tcPr>
                    <w:tcW w:w="0" w:type="auto"/>
                    <w:hideMark/>
                  </w:tcPr>
                  <w:p w14:paraId="5AD5DE6F" w14:textId="77777777" w:rsidR="00655AD5" w:rsidRDefault="00655AD5">
                    <w:pPr>
                      <w:pStyle w:val="Bibliography"/>
                      <w:rPr>
                        <w:noProof/>
                      </w:rPr>
                    </w:pPr>
                    <w:r>
                      <w:rPr>
                        <w:noProof/>
                      </w:rPr>
                      <w:t xml:space="preserve">Concept of Operations For the Accelerator Personnel Safety System 0 (ESS-0134492), 2018. </w:t>
                    </w:r>
                  </w:p>
                </w:tc>
              </w:tr>
              <w:tr w:rsidR="00655AD5" w:rsidRPr="00655AD5" w14:paraId="4D52B8D6" w14:textId="77777777">
                <w:trPr>
                  <w:divId w:val="1768114836"/>
                  <w:tblCellSpacing w:w="15" w:type="dxa"/>
                </w:trPr>
                <w:tc>
                  <w:tcPr>
                    <w:tcW w:w="50" w:type="pct"/>
                    <w:hideMark/>
                  </w:tcPr>
                  <w:p w14:paraId="2D41DF99" w14:textId="77777777" w:rsidR="00655AD5" w:rsidRDefault="00655AD5">
                    <w:pPr>
                      <w:pStyle w:val="Bibliography"/>
                      <w:rPr>
                        <w:noProof/>
                      </w:rPr>
                    </w:pPr>
                    <w:r>
                      <w:rPr>
                        <w:noProof/>
                      </w:rPr>
                      <w:t xml:space="preserve">[3] </w:t>
                    </w:r>
                  </w:p>
                </w:tc>
                <w:tc>
                  <w:tcPr>
                    <w:tcW w:w="0" w:type="auto"/>
                    <w:hideMark/>
                  </w:tcPr>
                  <w:p w14:paraId="532BAB2D" w14:textId="77777777" w:rsidR="00655AD5" w:rsidRDefault="00655AD5">
                    <w:pPr>
                      <w:pStyle w:val="Bibliography"/>
                      <w:rPr>
                        <w:noProof/>
                      </w:rPr>
                    </w:pPr>
                    <w:r>
                      <w:rPr>
                        <w:noProof/>
                      </w:rPr>
                      <w:t xml:space="preserve">Automation systems in the process industry – Factory acceptance test (FAT), site acceptance test (SAT), and site integration test (SIT) (SS-EN 62381), 2012. </w:t>
                    </w:r>
                  </w:p>
                </w:tc>
              </w:tr>
              <w:tr w:rsidR="00655AD5" w:rsidRPr="00655AD5" w14:paraId="7D073412" w14:textId="77777777">
                <w:trPr>
                  <w:divId w:val="1768114836"/>
                  <w:tblCellSpacing w:w="15" w:type="dxa"/>
                </w:trPr>
                <w:tc>
                  <w:tcPr>
                    <w:tcW w:w="50" w:type="pct"/>
                    <w:hideMark/>
                  </w:tcPr>
                  <w:p w14:paraId="7989BB43" w14:textId="77777777" w:rsidR="00655AD5" w:rsidRDefault="00655AD5">
                    <w:pPr>
                      <w:pStyle w:val="Bibliography"/>
                      <w:rPr>
                        <w:noProof/>
                      </w:rPr>
                    </w:pPr>
                    <w:r>
                      <w:rPr>
                        <w:noProof/>
                      </w:rPr>
                      <w:t xml:space="preserve">[4] </w:t>
                    </w:r>
                  </w:p>
                </w:tc>
                <w:tc>
                  <w:tcPr>
                    <w:tcW w:w="0" w:type="auto"/>
                    <w:hideMark/>
                  </w:tcPr>
                  <w:p w14:paraId="33E1EB28" w14:textId="77777777" w:rsidR="00655AD5" w:rsidRDefault="00655AD5">
                    <w:pPr>
                      <w:pStyle w:val="Bibliography"/>
                      <w:rPr>
                        <w:noProof/>
                      </w:rPr>
                    </w:pPr>
                    <w:r>
                      <w:rPr>
                        <w:noProof/>
                      </w:rPr>
                      <w:t xml:space="preserve">Functional safety – Safety instrumented systems for the process industry sector (IEC 61511), 2016. </w:t>
                    </w:r>
                  </w:p>
                </w:tc>
              </w:tr>
              <w:tr w:rsidR="00655AD5" w:rsidRPr="00655AD5" w14:paraId="70C87F46" w14:textId="77777777">
                <w:trPr>
                  <w:divId w:val="1768114836"/>
                  <w:tblCellSpacing w:w="15" w:type="dxa"/>
                </w:trPr>
                <w:tc>
                  <w:tcPr>
                    <w:tcW w:w="50" w:type="pct"/>
                    <w:hideMark/>
                  </w:tcPr>
                  <w:p w14:paraId="18658EE0" w14:textId="77777777" w:rsidR="00655AD5" w:rsidRDefault="00655AD5">
                    <w:pPr>
                      <w:pStyle w:val="Bibliography"/>
                      <w:rPr>
                        <w:noProof/>
                      </w:rPr>
                    </w:pPr>
                    <w:r>
                      <w:rPr>
                        <w:noProof/>
                      </w:rPr>
                      <w:t xml:space="preserve">[5] </w:t>
                    </w:r>
                  </w:p>
                </w:tc>
                <w:tc>
                  <w:tcPr>
                    <w:tcW w:w="0" w:type="auto"/>
                    <w:hideMark/>
                  </w:tcPr>
                  <w:p w14:paraId="0B26F66E" w14:textId="77777777" w:rsidR="00655AD5" w:rsidRDefault="00655AD5">
                    <w:pPr>
                      <w:pStyle w:val="Bibliography"/>
                      <w:rPr>
                        <w:noProof/>
                      </w:rPr>
                    </w:pPr>
                    <w:r>
                      <w:rPr>
                        <w:noProof/>
                      </w:rPr>
                      <w:t xml:space="preserve">Safety Requirements Specification Document for PSS0 (ESS-0238059), 2018. </w:t>
                    </w:r>
                  </w:p>
                </w:tc>
              </w:tr>
              <w:tr w:rsidR="00655AD5" w:rsidRPr="00655AD5" w14:paraId="1C932857" w14:textId="77777777">
                <w:trPr>
                  <w:divId w:val="1768114836"/>
                  <w:tblCellSpacing w:w="15" w:type="dxa"/>
                </w:trPr>
                <w:tc>
                  <w:tcPr>
                    <w:tcW w:w="50" w:type="pct"/>
                    <w:hideMark/>
                  </w:tcPr>
                  <w:p w14:paraId="56C78BCD" w14:textId="77777777" w:rsidR="00655AD5" w:rsidRDefault="00655AD5">
                    <w:pPr>
                      <w:pStyle w:val="Bibliography"/>
                      <w:rPr>
                        <w:noProof/>
                      </w:rPr>
                    </w:pPr>
                    <w:r>
                      <w:rPr>
                        <w:noProof/>
                      </w:rPr>
                      <w:t xml:space="preserve">[6] </w:t>
                    </w:r>
                  </w:p>
                </w:tc>
                <w:tc>
                  <w:tcPr>
                    <w:tcW w:w="0" w:type="auto"/>
                    <w:hideMark/>
                  </w:tcPr>
                  <w:p w14:paraId="404B1C8D" w14:textId="77777777" w:rsidR="00655AD5" w:rsidRDefault="00655AD5">
                    <w:pPr>
                      <w:pStyle w:val="Bibliography"/>
                      <w:rPr>
                        <w:noProof/>
                      </w:rPr>
                    </w:pPr>
                    <w:r>
                      <w:rPr>
                        <w:noProof/>
                      </w:rPr>
                      <w:t xml:space="preserve">Overall Safety Requirements and their Allocation Document for PSS0 (ESS-0231390), 2018. </w:t>
                    </w:r>
                  </w:p>
                </w:tc>
              </w:tr>
              <w:tr w:rsidR="00655AD5" w:rsidRPr="00655AD5" w14:paraId="05D2D25D" w14:textId="77777777">
                <w:trPr>
                  <w:divId w:val="1768114836"/>
                  <w:tblCellSpacing w:w="15" w:type="dxa"/>
                </w:trPr>
                <w:tc>
                  <w:tcPr>
                    <w:tcW w:w="50" w:type="pct"/>
                    <w:hideMark/>
                  </w:tcPr>
                  <w:p w14:paraId="547F4049" w14:textId="77777777" w:rsidR="00655AD5" w:rsidRDefault="00655AD5">
                    <w:pPr>
                      <w:pStyle w:val="Bibliography"/>
                      <w:rPr>
                        <w:noProof/>
                      </w:rPr>
                    </w:pPr>
                    <w:r>
                      <w:rPr>
                        <w:noProof/>
                      </w:rPr>
                      <w:t xml:space="preserve">[7] </w:t>
                    </w:r>
                  </w:p>
                </w:tc>
                <w:tc>
                  <w:tcPr>
                    <w:tcW w:w="0" w:type="auto"/>
                    <w:hideMark/>
                  </w:tcPr>
                  <w:p w14:paraId="30D21094" w14:textId="77777777" w:rsidR="00655AD5" w:rsidRDefault="00655AD5">
                    <w:pPr>
                      <w:pStyle w:val="Bibliography"/>
                      <w:rPr>
                        <w:noProof/>
                      </w:rPr>
                    </w:pPr>
                    <w:r>
                      <w:rPr>
                        <w:noProof/>
                      </w:rPr>
                      <w:t xml:space="preserve">Configuration management plan for Personnel Safety Systems (ESS-0058389) *, 2018. </w:t>
                    </w:r>
                  </w:p>
                </w:tc>
              </w:tr>
            </w:tbl>
            <w:p w14:paraId="03DCF00A" w14:textId="77777777" w:rsidR="00655AD5" w:rsidRPr="00655AD5" w:rsidRDefault="00655AD5">
              <w:pPr>
                <w:divId w:val="1768114836"/>
                <w:rPr>
                  <w:rFonts w:eastAsia="Times New Roman"/>
                  <w:noProof/>
                  <w:lang w:val="en-GB"/>
                </w:rPr>
              </w:pPr>
            </w:p>
            <w:p w14:paraId="306D69D6" w14:textId="06563738" w:rsidR="003876F7" w:rsidRPr="00991A73" w:rsidRDefault="0096174F" w:rsidP="003876F7">
              <w:pPr>
                <w:rPr>
                  <w:lang w:val="en-GB"/>
                </w:rPr>
              </w:pPr>
              <w:r w:rsidRPr="00991A73">
                <w:rPr>
                  <w:b/>
                  <w:bCs/>
                  <w:noProof/>
                  <w:lang w:val="en-GB"/>
                </w:rPr>
                <w:fldChar w:fldCharType="end"/>
              </w:r>
            </w:p>
          </w:sdtContent>
        </w:sdt>
      </w:sdtContent>
    </w:sdt>
    <w:p w14:paraId="18DB9220" w14:textId="4C2E2BBC" w:rsidR="00A71F98" w:rsidRPr="00991A73" w:rsidRDefault="003876F7" w:rsidP="003876F7">
      <w:pPr>
        <w:pStyle w:val="Bibliography"/>
        <w:rPr>
          <w:rFonts w:eastAsia="Times New Roman"/>
          <w:noProof/>
          <w:szCs w:val="24"/>
        </w:rPr>
      </w:pPr>
      <w:r w:rsidRPr="00991A73">
        <w:rPr>
          <w:rFonts w:eastAsia="Times New Roman"/>
          <w:noProof/>
          <w:szCs w:val="24"/>
        </w:rPr>
        <w:t xml:space="preserve">* The </w:t>
      </w:r>
      <w:r w:rsidRPr="00991A73">
        <w:rPr>
          <w:noProof/>
        </w:rPr>
        <w:t xml:space="preserve">Configuration management plan for Personnel Safety Systems (ESS-0058389) </w:t>
      </w:r>
      <w:r w:rsidRPr="00991A73">
        <w:rPr>
          <w:rFonts w:eastAsia="Times New Roman"/>
          <w:noProof/>
          <w:szCs w:val="24"/>
        </w:rPr>
        <w:t>is under development.</w:t>
      </w:r>
    </w:p>
    <w:p w14:paraId="22509E3F" w14:textId="77777777" w:rsidR="00A71F98" w:rsidRPr="00991A73" w:rsidRDefault="00A71F98">
      <w:pPr>
        <w:rPr>
          <w:rFonts w:ascii="Calibri" w:eastAsia="Times New Roman" w:hAnsi="Calibri" w:cs="Times New Roman"/>
          <w:noProof/>
          <w:szCs w:val="24"/>
          <w:lang w:val="en-GB"/>
        </w:rPr>
      </w:pPr>
      <w:r w:rsidRPr="00991A73">
        <w:rPr>
          <w:rFonts w:eastAsia="Times New Roman"/>
          <w:noProof/>
          <w:szCs w:val="24"/>
          <w:lang w:val="en-GB"/>
        </w:rPr>
        <w:br w:type="page"/>
      </w:r>
    </w:p>
    <w:p w14:paraId="55B75606" w14:textId="507223CF" w:rsidR="00A71F98" w:rsidRPr="00991A73" w:rsidRDefault="00A71F98" w:rsidP="00A71F98">
      <w:pPr>
        <w:pStyle w:val="Heading1"/>
        <w:rPr>
          <w:noProof/>
        </w:rPr>
      </w:pPr>
      <w:bookmarkStart w:id="148" w:name="_Toc529435404"/>
      <w:r w:rsidRPr="00991A73">
        <w:rPr>
          <w:noProof/>
        </w:rPr>
        <w:lastRenderedPageBreak/>
        <w:t>APPENDIX 1</w:t>
      </w:r>
      <w:bookmarkEnd w:id="148"/>
    </w:p>
    <w:p w14:paraId="28A87D14" w14:textId="552AA0D6" w:rsidR="000613E2" w:rsidRPr="00991A73" w:rsidRDefault="000613E2" w:rsidP="00886C98">
      <w:pPr>
        <w:pStyle w:val="Heading2"/>
      </w:pPr>
      <w:bookmarkStart w:id="149" w:name="_Toc529435405"/>
      <w:r w:rsidRPr="00991A73">
        <w:t>SIT punch list</w:t>
      </w:r>
      <w:bookmarkEnd w:id="149"/>
    </w:p>
    <w:p w14:paraId="62D33511" w14:textId="7EFB6980" w:rsidR="000613E2" w:rsidRPr="00991A73" w:rsidRDefault="000613E2" w:rsidP="000613E2">
      <w:pPr>
        <w:jc w:val="both"/>
        <w:rPr>
          <w:rFonts w:cstheme="minorHAnsi"/>
          <w:szCs w:val="24"/>
          <w:lang w:val="en-GB"/>
        </w:rPr>
      </w:pPr>
      <w:r w:rsidRPr="00991A73">
        <w:rPr>
          <w:rFonts w:cstheme="minorHAnsi"/>
          <w:szCs w:val="24"/>
          <w:lang w:val="en-GB"/>
        </w:rPr>
        <w:t xml:space="preserve">Any incomplete work or non-conformances shall be recorded on the SIT punch list and categorized as follows </w:t>
      </w:r>
      <w:sdt>
        <w:sdtPr>
          <w:rPr>
            <w:rFonts w:cstheme="minorHAnsi"/>
            <w:szCs w:val="24"/>
            <w:lang w:val="en-GB"/>
          </w:rPr>
          <w:id w:val="318859179"/>
          <w:citation/>
        </w:sdtPr>
        <w:sdtEndPr/>
        <w:sdtContent>
          <w:r w:rsidRPr="00991A73">
            <w:rPr>
              <w:rFonts w:cstheme="minorHAnsi"/>
              <w:szCs w:val="24"/>
              <w:lang w:val="en-GB"/>
            </w:rPr>
            <w:fldChar w:fldCharType="begin"/>
          </w:r>
          <w:r w:rsidRPr="00991A73">
            <w:rPr>
              <w:rFonts w:cstheme="minorHAnsi"/>
              <w:szCs w:val="24"/>
              <w:lang w:val="en-GB"/>
            </w:rPr>
            <w:instrText xml:space="preserve"> CITATION Aut12 \l 1053 </w:instrText>
          </w:r>
          <w:r w:rsidRPr="00991A73">
            <w:rPr>
              <w:rFonts w:cstheme="minorHAnsi"/>
              <w:szCs w:val="24"/>
              <w:lang w:val="en-GB"/>
            </w:rPr>
            <w:fldChar w:fldCharType="separate"/>
          </w:r>
          <w:r w:rsidR="00655AD5" w:rsidRPr="00655AD5">
            <w:rPr>
              <w:rFonts w:cstheme="minorHAnsi"/>
              <w:noProof/>
              <w:szCs w:val="24"/>
              <w:lang w:val="en-GB"/>
            </w:rPr>
            <w:t>[3]</w:t>
          </w:r>
          <w:r w:rsidRPr="00991A73">
            <w:rPr>
              <w:rFonts w:cstheme="minorHAnsi"/>
              <w:szCs w:val="24"/>
              <w:lang w:val="en-GB"/>
            </w:rPr>
            <w:fldChar w:fldCharType="end"/>
          </w:r>
        </w:sdtContent>
      </w:sdt>
      <w:r w:rsidRPr="00991A73">
        <w:rPr>
          <w:rFonts w:cstheme="minorHAnsi"/>
          <w:szCs w:val="24"/>
          <w:lang w:val="en-GB"/>
        </w:rPr>
        <w:t xml:space="preserve">:   </w:t>
      </w:r>
    </w:p>
    <w:p w14:paraId="5BA7ADFB" w14:textId="77777777" w:rsidR="000613E2" w:rsidRPr="00991A73" w:rsidRDefault="000613E2" w:rsidP="00E66EEC">
      <w:pPr>
        <w:pStyle w:val="ListParagraph"/>
        <w:numPr>
          <w:ilvl w:val="0"/>
          <w:numId w:val="23"/>
        </w:numPr>
        <w:jc w:val="both"/>
        <w:rPr>
          <w:rFonts w:asciiTheme="minorHAnsi" w:hAnsiTheme="minorHAnsi" w:cstheme="minorHAnsi"/>
          <w:szCs w:val="24"/>
        </w:rPr>
      </w:pPr>
      <w:r w:rsidRPr="00991A73">
        <w:rPr>
          <w:rFonts w:asciiTheme="minorHAnsi" w:hAnsiTheme="minorHAnsi" w:cstheme="minorHAnsi"/>
          <w:szCs w:val="24"/>
        </w:rPr>
        <w:t>To be cleared on spot, SIT to continue after rectification.</w:t>
      </w:r>
    </w:p>
    <w:p w14:paraId="4ACA6A19" w14:textId="77777777" w:rsidR="000613E2" w:rsidRPr="00991A73" w:rsidRDefault="000613E2" w:rsidP="00E66EEC">
      <w:pPr>
        <w:pStyle w:val="ListParagraph"/>
        <w:numPr>
          <w:ilvl w:val="0"/>
          <w:numId w:val="23"/>
        </w:numPr>
        <w:jc w:val="both"/>
        <w:rPr>
          <w:rFonts w:asciiTheme="minorHAnsi" w:hAnsiTheme="minorHAnsi" w:cstheme="minorHAnsi"/>
          <w:szCs w:val="24"/>
        </w:rPr>
      </w:pPr>
      <w:r w:rsidRPr="00991A73">
        <w:rPr>
          <w:rFonts w:asciiTheme="minorHAnsi" w:hAnsiTheme="minorHAnsi" w:cstheme="minorHAnsi"/>
          <w:szCs w:val="24"/>
        </w:rPr>
        <w:t>Ongoing rectification during SIT.</w:t>
      </w:r>
    </w:p>
    <w:p w14:paraId="52551AD8" w14:textId="77777777" w:rsidR="000613E2" w:rsidRPr="00991A73" w:rsidRDefault="000613E2" w:rsidP="00E66EEC">
      <w:pPr>
        <w:pStyle w:val="ListParagraph"/>
        <w:numPr>
          <w:ilvl w:val="0"/>
          <w:numId w:val="23"/>
        </w:numPr>
        <w:jc w:val="both"/>
        <w:rPr>
          <w:rFonts w:asciiTheme="minorHAnsi" w:hAnsiTheme="minorHAnsi" w:cstheme="minorHAnsi"/>
          <w:szCs w:val="24"/>
        </w:rPr>
      </w:pPr>
      <w:r w:rsidRPr="00991A73">
        <w:rPr>
          <w:rFonts w:asciiTheme="minorHAnsi" w:hAnsiTheme="minorHAnsi" w:cstheme="minorHAnsi"/>
          <w:szCs w:val="24"/>
        </w:rPr>
        <w:t>SIT to be repeated.</w:t>
      </w:r>
    </w:p>
    <w:p w14:paraId="25F3C18A" w14:textId="77777777" w:rsidR="000613E2" w:rsidRPr="00991A73" w:rsidRDefault="000613E2" w:rsidP="00E66EEC">
      <w:pPr>
        <w:pStyle w:val="ListParagraph"/>
        <w:numPr>
          <w:ilvl w:val="0"/>
          <w:numId w:val="23"/>
        </w:numPr>
        <w:jc w:val="both"/>
        <w:rPr>
          <w:rFonts w:asciiTheme="minorHAnsi" w:hAnsiTheme="minorHAnsi" w:cstheme="minorHAnsi"/>
          <w:szCs w:val="24"/>
        </w:rPr>
      </w:pPr>
      <w:r w:rsidRPr="00991A73">
        <w:rPr>
          <w:rFonts w:asciiTheme="minorHAnsi" w:hAnsiTheme="minorHAnsi" w:cstheme="minorHAnsi"/>
          <w:szCs w:val="24"/>
        </w:rPr>
        <w:t>Modification to be made after SIT.</w:t>
      </w:r>
    </w:p>
    <w:p w14:paraId="45D4A313" w14:textId="6CF55DDF" w:rsidR="00767396" w:rsidRPr="00991A73" w:rsidRDefault="000613E2" w:rsidP="000613E2">
      <w:pPr>
        <w:rPr>
          <w:rFonts w:cstheme="minorHAnsi"/>
          <w:szCs w:val="24"/>
          <w:lang w:val="en-GB"/>
        </w:rPr>
      </w:pPr>
      <w:r w:rsidRPr="00991A73">
        <w:rPr>
          <w:rFonts w:cstheme="minorHAnsi"/>
          <w:szCs w:val="24"/>
          <w:lang w:val="en-GB"/>
        </w:rPr>
        <w:t xml:space="preserve">See next </w:t>
      </w:r>
      <w:r w:rsidR="00767396" w:rsidRPr="00991A73">
        <w:rPr>
          <w:rFonts w:cstheme="minorHAnsi"/>
          <w:szCs w:val="24"/>
          <w:lang w:val="en-GB"/>
        </w:rPr>
        <w:t>page</w:t>
      </w:r>
      <w:r w:rsidRPr="00991A73">
        <w:rPr>
          <w:rFonts w:cstheme="minorHAnsi"/>
          <w:szCs w:val="24"/>
          <w:lang w:val="en-GB"/>
        </w:rPr>
        <w:t xml:space="preserve"> for punch list.</w:t>
      </w:r>
    </w:p>
    <w:p w14:paraId="49D78AD1" w14:textId="73373E54" w:rsidR="000613E2" w:rsidRPr="00991A73" w:rsidRDefault="00767396" w:rsidP="00886C98">
      <w:pPr>
        <w:rPr>
          <w:rFonts w:cstheme="minorHAnsi"/>
          <w:szCs w:val="24"/>
          <w:lang w:val="en-GB"/>
        </w:rPr>
      </w:pPr>
      <w:r w:rsidRPr="00991A73">
        <w:rPr>
          <w:rFonts w:cstheme="minorHAnsi"/>
          <w:szCs w:val="24"/>
          <w:lang w:val="en-GB"/>
        </w:rPr>
        <w:br w:type="page"/>
      </w:r>
    </w:p>
    <w:p w14:paraId="4F38EFC5" w14:textId="37F28E20" w:rsidR="00A71F98" w:rsidRPr="00991A73" w:rsidRDefault="00A71F98" w:rsidP="00A71F98">
      <w:pPr>
        <w:pStyle w:val="Caption"/>
        <w:keepNext/>
      </w:pPr>
    </w:p>
    <w:p w14:paraId="2C3E3ADF" w14:textId="2F9FBAB4" w:rsidR="00130FCD" w:rsidRPr="00991A73" w:rsidRDefault="00130FCD" w:rsidP="00130FCD">
      <w:pPr>
        <w:pStyle w:val="Caption"/>
        <w:keepNext/>
      </w:pPr>
      <w:bookmarkStart w:id="150" w:name="_Ref522171326"/>
      <w:bookmarkStart w:id="151" w:name="_Toc529435410"/>
      <w:r w:rsidRPr="00991A73">
        <w:t xml:space="preserve">Table </w:t>
      </w:r>
      <w:r w:rsidRPr="00991A73">
        <w:fldChar w:fldCharType="begin"/>
      </w:r>
      <w:r w:rsidRPr="00991A73">
        <w:instrText xml:space="preserve"> SEQ Table \* ARABIC </w:instrText>
      </w:r>
      <w:r w:rsidRPr="00991A73">
        <w:fldChar w:fldCharType="separate"/>
      </w:r>
      <w:r w:rsidR="00655AD5">
        <w:rPr>
          <w:noProof/>
        </w:rPr>
        <w:t>3</w:t>
      </w:r>
      <w:r w:rsidRPr="00991A73">
        <w:fldChar w:fldCharType="end"/>
      </w:r>
      <w:bookmarkEnd w:id="150"/>
      <w:r w:rsidRPr="00991A73">
        <w:t>: SIT punch list.</w:t>
      </w:r>
      <w:bookmarkEnd w:id="151"/>
    </w:p>
    <w:tbl>
      <w:tblPr>
        <w:tblW w:w="9590" w:type="dxa"/>
        <w:tblInd w:w="-553" w:type="dxa"/>
        <w:tblCellMar>
          <w:left w:w="0" w:type="dxa"/>
          <w:right w:w="0" w:type="dxa"/>
        </w:tblCellMar>
        <w:tblLook w:val="04A0" w:firstRow="1" w:lastRow="0" w:firstColumn="1" w:lastColumn="0" w:noHBand="0" w:noVBand="1"/>
      </w:tblPr>
      <w:tblGrid>
        <w:gridCol w:w="974"/>
        <w:gridCol w:w="922"/>
        <w:gridCol w:w="7894"/>
      </w:tblGrid>
      <w:tr w:rsidR="00A71F98" w:rsidRPr="00991A73" w14:paraId="19E5E28C" w14:textId="77777777" w:rsidTr="000E10AC">
        <w:trPr>
          <w:trHeight w:val="368"/>
        </w:trPr>
        <w:tc>
          <w:tcPr>
            <w:tcW w:w="97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32A9D" w14:textId="77777777" w:rsidR="00A71F98" w:rsidRPr="00991A73" w:rsidRDefault="00A71F98" w:rsidP="00EC520A">
            <w:pPr>
              <w:rPr>
                <w:rFonts w:ascii="Calibri" w:hAnsi="Calibri" w:cs="Calibri"/>
                <w:b/>
                <w:bCs/>
                <w:color w:val="000000"/>
                <w:lang w:val="en-GB"/>
              </w:rPr>
            </w:pPr>
            <w:r w:rsidRPr="00991A73">
              <w:rPr>
                <w:rFonts w:ascii="Calibri" w:hAnsi="Calibri" w:cs="Calibri"/>
                <w:b/>
                <w:bCs/>
                <w:color w:val="000000"/>
                <w:lang w:val="en-GB"/>
              </w:rPr>
              <w:t>Test id</w:t>
            </w:r>
          </w:p>
        </w:tc>
        <w:tc>
          <w:tcPr>
            <w:tcW w:w="7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969EE7" w14:textId="77777777" w:rsidR="00A71F98" w:rsidRPr="00991A73" w:rsidRDefault="00A71F98" w:rsidP="00EC520A">
            <w:pPr>
              <w:rPr>
                <w:rFonts w:ascii="Calibri" w:hAnsi="Calibri" w:cs="Calibri"/>
                <w:b/>
                <w:bCs/>
                <w:color w:val="000000"/>
                <w:lang w:val="en-GB"/>
              </w:rPr>
            </w:pPr>
            <w:r w:rsidRPr="00991A73">
              <w:rPr>
                <w:rFonts w:ascii="Calibri" w:hAnsi="Calibri" w:cs="Calibri"/>
                <w:b/>
                <w:bCs/>
                <w:color w:val="000000"/>
                <w:lang w:val="en-GB"/>
              </w:rPr>
              <w:t>Category</w:t>
            </w:r>
          </w:p>
        </w:tc>
        <w:tc>
          <w:tcPr>
            <w:tcW w:w="78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5AE3E6" w14:textId="77777777" w:rsidR="00A71F98" w:rsidRPr="00991A73" w:rsidRDefault="00A71F98" w:rsidP="00EC520A">
            <w:pPr>
              <w:rPr>
                <w:rFonts w:ascii="Calibri" w:hAnsi="Calibri" w:cs="Calibri"/>
                <w:b/>
                <w:bCs/>
                <w:color w:val="000000"/>
                <w:lang w:val="en-GB"/>
              </w:rPr>
            </w:pPr>
            <w:r w:rsidRPr="00991A73">
              <w:rPr>
                <w:rFonts w:ascii="Calibri" w:hAnsi="Calibri" w:cs="Calibri"/>
                <w:b/>
                <w:bCs/>
                <w:color w:val="000000"/>
                <w:lang w:val="en-GB"/>
              </w:rPr>
              <w:t>Remarks</w:t>
            </w:r>
          </w:p>
        </w:tc>
      </w:tr>
      <w:tr w:rsidR="00A71F98" w:rsidRPr="00655AD5" w14:paraId="78F327EE"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0CF3B" w14:textId="3FA47082" w:rsidR="00A71F98" w:rsidRPr="000E10AC" w:rsidRDefault="00A71F98" w:rsidP="00EC520A">
            <w:pPr>
              <w:rPr>
                <w:rFonts w:ascii="Calibri" w:hAnsi="Calibri" w:cs="Calibri"/>
                <w:color w:val="000000"/>
                <w:sz w:val="16"/>
                <w:szCs w:val="16"/>
                <w:lang w:val="en-GB"/>
              </w:rPr>
            </w:pPr>
            <w:r w:rsidRPr="000E10AC">
              <w:rPr>
                <w:rFonts w:ascii="Calibri" w:hAnsi="Calibri" w:cs="Calibri"/>
                <w:color w:val="000000"/>
                <w:sz w:val="16"/>
                <w:szCs w:val="16"/>
                <w:lang w:val="en-GB"/>
              </w:rPr>
              <w:t> </w:t>
            </w:r>
            <w:r w:rsidR="000E10AC" w:rsidRPr="000E10AC">
              <w:rPr>
                <w:rFonts w:ascii="Calibri" w:hAnsi="Calibri" w:cs="Calibri"/>
                <w:color w:val="000000"/>
                <w:sz w:val="16"/>
                <w:szCs w:val="16"/>
                <w:lang w:val="en-GB"/>
              </w:rPr>
              <w:t>2.5 step 3</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AD105" w14:textId="1589C06D" w:rsidR="00A71F98" w:rsidRPr="00991A73" w:rsidRDefault="000E10AC" w:rsidP="00EC520A">
            <w:pPr>
              <w:jc w:val="center"/>
              <w:rPr>
                <w:rFonts w:ascii="Calibri" w:hAnsi="Calibri" w:cs="Calibri"/>
                <w:color w:val="000000"/>
                <w:sz w:val="16"/>
                <w:szCs w:val="16"/>
                <w:lang w:val="en-GB"/>
              </w:rPr>
            </w:pPr>
            <w:r>
              <w:rPr>
                <w:rFonts w:ascii="Calibri" w:hAnsi="Calibri" w:cs="Calibri"/>
                <w:color w:val="000000"/>
                <w:sz w:val="16"/>
                <w:szCs w:val="16"/>
                <w:lang w:val="en-GB"/>
              </w:rPr>
              <w:t>4</w:t>
            </w:r>
            <w:r w:rsidR="00A71F98"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7DA41" w14:textId="7BF4B8FD" w:rsidR="00A71F98" w:rsidRDefault="00A71F98" w:rsidP="00EC520A">
            <w:pPr>
              <w:rPr>
                <w:rFonts w:ascii="Calibri" w:hAnsi="Calibri" w:cs="Calibri"/>
                <w:strike/>
                <w:color w:val="000000"/>
                <w:sz w:val="16"/>
                <w:szCs w:val="16"/>
                <w:lang w:val="en-GB"/>
              </w:rPr>
            </w:pPr>
            <w:r w:rsidRPr="00991A73">
              <w:rPr>
                <w:rFonts w:ascii="Calibri" w:hAnsi="Calibri" w:cs="Calibri"/>
                <w:color w:val="000000"/>
                <w:sz w:val="16"/>
                <w:szCs w:val="16"/>
                <w:lang w:val="en-GB"/>
              </w:rPr>
              <w:t> </w:t>
            </w:r>
            <w:r w:rsidR="00560947">
              <w:rPr>
                <w:rFonts w:ascii="Calibri" w:hAnsi="Calibri" w:cs="Calibri"/>
                <w:strike/>
                <w:color w:val="000000"/>
                <w:sz w:val="16"/>
                <w:szCs w:val="16"/>
                <w:lang w:val="en-GB"/>
              </w:rPr>
              <w:t>T</w:t>
            </w:r>
            <w:r w:rsidR="000E10AC" w:rsidRPr="002A6BD3">
              <w:rPr>
                <w:rFonts w:ascii="Calibri" w:hAnsi="Calibri" w:cs="Calibri"/>
                <w:strike/>
                <w:color w:val="000000"/>
                <w:sz w:val="16"/>
                <w:szCs w:val="16"/>
                <w:lang w:val="en-GB"/>
              </w:rPr>
              <w:t>o be repeated due to the need to do a minor modification in the PLC software</w:t>
            </w:r>
            <w:r w:rsidR="00560947">
              <w:rPr>
                <w:rFonts w:ascii="Calibri" w:hAnsi="Calibri" w:cs="Calibri"/>
                <w:strike/>
                <w:color w:val="000000"/>
                <w:sz w:val="16"/>
                <w:szCs w:val="16"/>
                <w:lang w:val="en-GB"/>
              </w:rPr>
              <w:t xml:space="preserve"> (2018-08-17)</w:t>
            </w:r>
            <w:r w:rsidR="000E10AC" w:rsidRPr="002A6BD3">
              <w:rPr>
                <w:rFonts w:ascii="Calibri" w:hAnsi="Calibri" w:cs="Calibri"/>
                <w:strike/>
                <w:color w:val="000000"/>
                <w:sz w:val="16"/>
                <w:szCs w:val="16"/>
                <w:lang w:val="en-GB"/>
              </w:rPr>
              <w:t>.</w:t>
            </w:r>
          </w:p>
          <w:p w14:paraId="42816457" w14:textId="75F2F7E7" w:rsidR="002A6BD3" w:rsidRPr="002A6BD3" w:rsidRDefault="002A6BD3" w:rsidP="00EC520A">
            <w:pPr>
              <w:rPr>
                <w:rFonts w:ascii="Calibri" w:hAnsi="Calibri" w:cs="Calibri"/>
                <w:color w:val="000000"/>
                <w:sz w:val="16"/>
                <w:szCs w:val="16"/>
                <w:lang w:val="en-GB"/>
              </w:rPr>
            </w:pPr>
            <w:r w:rsidRPr="002A6BD3">
              <w:rPr>
                <w:rFonts w:ascii="Calibri" w:hAnsi="Calibri" w:cs="Calibri"/>
                <w:color w:val="000000"/>
                <w:sz w:val="16"/>
                <w:szCs w:val="16"/>
                <w:lang w:val="en-GB"/>
              </w:rPr>
              <w:t>This test was successfully done 2018-08-22.</w:t>
            </w:r>
          </w:p>
        </w:tc>
      </w:tr>
      <w:tr w:rsidR="00A71F98" w:rsidRPr="00655AD5" w14:paraId="23ABB547"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34FDCDC" w14:textId="7E2B641B" w:rsidR="00A71F98" w:rsidRPr="000E10AC" w:rsidRDefault="000E10AC" w:rsidP="00EC520A">
            <w:pPr>
              <w:rPr>
                <w:rFonts w:ascii="Calibri" w:hAnsi="Calibri" w:cs="Calibri"/>
                <w:color w:val="000000"/>
                <w:sz w:val="16"/>
                <w:szCs w:val="16"/>
                <w:lang w:val="en-GB"/>
              </w:rPr>
            </w:pPr>
            <w:r w:rsidRPr="000E10AC">
              <w:rPr>
                <w:rFonts w:ascii="Calibri" w:hAnsi="Calibri" w:cs="Calibri"/>
                <w:color w:val="000000"/>
                <w:sz w:val="16"/>
                <w:szCs w:val="16"/>
                <w:lang w:val="en-GB"/>
              </w:rPr>
              <w:t> 2.12</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D8A017" w14:textId="62865F6C" w:rsidR="00A71F98" w:rsidRPr="00991A73" w:rsidRDefault="000E10AC" w:rsidP="00EC520A">
            <w:pPr>
              <w:jc w:val="center"/>
              <w:rPr>
                <w:rFonts w:ascii="Calibri" w:hAnsi="Calibri" w:cs="Calibri"/>
                <w:color w:val="000000"/>
                <w:sz w:val="16"/>
                <w:szCs w:val="16"/>
                <w:lang w:val="en-GB"/>
              </w:rPr>
            </w:pPr>
            <w:r>
              <w:rPr>
                <w:rFonts w:ascii="Calibri" w:hAnsi="Calibri" w:cs="Calibri"/>
                <w:color w:val="000000"/>
                <w:sz w:val="16"/>
                <w:szCs w:val="16"/>
                <w:lang w:val="en-GB"/>
              </w:rPr>
              <w:t>3</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B139E8" w14:textId="608318AD" w:rsidR="00A71F98" w:rsidRDefault="000E10AC" w:rsidP="00EC520A">
            <w:pPr>
              <w:rPr>
                <w:rFonts w:ascii="Calibri" w:hAnsi="Calibri" w:cs="Calibri"/>
                <w:strike/>
                <w:color w:val="000000"/>
                <w:sz w:val="16"/>
                <w:szCs w:val="16"/>
                <w:lang w:val="en-GB"/>
              </w:rPr>
            </w:pPr>
            <w:r w:rsidRPr="002A6BD3">
              <w:rPr>
                <w:rFonts w:ascii="Calibri" w:hAnsi="Calibri" w:cs="Calibri"/>
                <w:strike/>
                <w:color w:val="000000"/>
                <w:sz w:val="16"/>
                <w:szCs w:val="16"/>
                <w:lang w:val="en-GB"/>
              </w:rPr>
              <w:t>This test was not done on 2018</w:t>
            </w:r>
            <w:r w:rsidR="0043523A" w:rsidRPr="002A6BD3">
              <w:rPr>
                <w:rFonts w:ascii="Calibri" w:hAnsi="Calibri" w:cs="Calibri"/>
                <w:strike/>
                <w:color w:val="000000"/>
                <w:sz w:val="16"/>
                <w:szCs w:val="16"/>
                <w:lang w:val="en-GB"/>
              </w:rPr>
              <w:t>-</w:t>
            </w:r>
            <w:r w:rsidRPr="002A6BD3">
              <w:rPr>
                <w:rFonts w:ascii="Calibri" w:hAnsi="Calibri" w:cs="Calibri"/>
                <w:strike/>
                <w:color w:val="000000"/>
                <w:sz w:val="16"/>
                <w:szCs w:val="16"/>
                <w:lang w:val="en-GB"/>
              </w:rPr>
              <w:t>08</w:t>
            </w:r>
            <w:r w:rsidR="0043523A" w:rsidRPr="002A6BD3">
              <w:rPr>
                <w:rFonts w:ascii="Calibri" w:hAnsi="Calibri" w:cs="Calibri"/>
                <w:strike/>
                <w:color w:val="000000"/>
                <w:sz w:val="16"/>
                <w:szCs w:val="16"/>
                <w:lang w:val="en-GB"/>
              </w:rPr>
              <w:t>-</w:t>
            </w:r>
            <w:r w:rsidRPr="002A6BD3">
              <w:rPr>
                <w:rFonts w:ascii="Calibri" w:hAnsi="Calibri" w:cs="Calibri"/>
                <w:strike/>
                <w:color w:val="000000"/>
                <w:sz w:val="16"/>
                <w:szCs w:val="16"/>
                <w:lang w:val="en-GB"/>
              </w:rPr>
              <w:t>17. It will be done in week 34</w:t>
            </w:r>
            <w:r w:rsidR="00560947">
              <w:rPr>
                <w:rFonts w:ascii="Calibri" w:hAnsi="Calibri" w:cs="Calibri"/>
                <w:strike/>
                <w:color w:val="000000"/>
                <w:sz w:val="16"/>
                <w:szCs w:val="16"/>
                <w:lang w:val="en-GB"/>
              </w:rPr>
              <w:t xml:space="preserve"> (2018-08-17)</w:t>
            </w:r>
            <w:r w:rsidRPr="002A6BD3">
              <w:rPr>
                <w:rFonts w:ascii="Calibri" w:hAnsi="Calibri" w:cs="Calibri"/>
                <w:strike/>
                <w:color w:val="000000"/>
                <w:sz w:val="16"/>
                <w:szCs w:val="16"/>
                <w:lang w:val="en-GB"/>
              </w:rPr>
              <w:t>.</w:t>
            </w:r>
          </w:p>
          <w:p w14:paraId="168266BA" w14:textId="700F4D88" w:rsidR="002A6BD3" w:rsidRPr="002A6BD3" w:rsidRDefault="002A6BD3" w:rsidP="00EC520A">
            <w:pPr>
              <w:rPr>
                <w:rFonts w:ascii="Calibri" w:hAnsi="Calibri" w:cs="Calibri"/>
                <w:strike/>
                <w:color w:val="000000"/>
                <w:sz w:val="16"/>
                <w:szCs w:val="16"/>
                <w:lang w:val="en-GB"/>
              </w:rPr>
            </w:pPr>
            <w:r w:rsidRPr="002A6BD3">
              <w:rPr>
                <w:rFonts w:ascii="Calibri" w:hAnsi="Calibri" w:cs="Calibri"/>
                <w:color w:val="000000"/>
                <w:sz w:val="16"/>
                <w:szCs w:val="16"/>
                <w:lang w:val="en-GB"/>
              </w:rPr>
              <w:t>This test was successfully done 2018-08-22.</w:t>
            </w:r>
          </w:p>
        </w:tc>
      </w:tr>
      <w:tr w:rsidR="00A71F98" w:rsidRPr="00655AD5" w14:paraId="1261C320"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6381E"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389C6"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95794"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50038A62"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6DDA"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8E2C1F"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F78A0"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7905644F"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BFE6"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E9C6A"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381BF"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224C0734"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6286D"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9D602"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3E099"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65B33133"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D2384"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85FAF"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BA986"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1DB4B248"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36239"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8BDF61"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54855"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405463D0"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83FFC"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2B797D"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0B389"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749EADF1"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602A0"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F625B"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D19AC"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5E0ADA7F"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DF9B"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5E3E6"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4B6F0"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41A6C14F"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D14A6"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E0E54"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8872F"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2B9A0B39"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2C61F"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7659C"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1DD0D"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1F18C057"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D58D5"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5B606"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EB6E"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291FF3E3"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79A3B"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48DFE"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82AD4"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2B48AE38"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C2262"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FD80E"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04B61"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0E1EF6CE"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055FD"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FF94DE" w14:textId="77777777" w:rsidR="00A71F98" w:rsidRPr="00991A73" w:rsidRDefault="00A71F98" w:rsidP="00EC520A">
            <w:pPr>
              <w:jc w:val="center"/>
              <w:rPr>
                <w:rFonts w:ascii="Calibri" w:hAnsi="Calibri" w:cs="Calibri"/>
                <w:color w:val="000000"/>
                <w:sz w:val="16"/>
                <w:szCs w:val="16"/>
                <w:lang w:val="en-GB"/>
              </w:rPr>
            </w:pPr>
            <w:r w:rsidRPr="00991A73">
              <w:rPr>
                <w:rFonts w:ascii="Calibri" w:hAnsi="Calibri" w:cs="Calibri"/>
                <w:color w:val="000000"/>
                <w:sz w:val="16"/>
                <w:szCs w:val="16"/>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EC6D8" w14:textId="77777777" w:rsidR="00A71F98" w:rsidRPr="00991A73" w:rsidRDefault="00A71F98" w:rsidP="00EC520A">
            <w:pPr>
              <w:rPr>
                <w:rFonts w:ascii="Calibri" w:hAnsi="Calibri" w:cs="Calibri"/>
                <w:color w:val="000000"/>
                <w:sz w:val="16"/>
                <w:szCs w:val="16"/>
                <w:lang w:val="en-GB"/>
              </w:rPr>
            </w:pPr>
            <w:r w:rsidRPr="00991A73">
              <w:rPr>
                <w:rFonts w:ascii="Calibri" w:hAnsi="Calibri" w:cs="Calibri"/>
                <w:color w:val="000000"/>
                <w:sz w:val="16"/>
                <w:szCs w:val="16"/>
                <w:lang w:val="en-GB"/>
              </w:rPr>
              <w:t> </w:t>
            </w:r>
          </w:p>
        </w:tc>
      </w:tr>
      <w:tr w:rsidR="00A71F98" w:rsidRPr="00655AD5" w14:paraId="1F36FE67"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F085D"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0B538"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51298"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r>
      <w:tr w:rsidR="00A71F98" w:rsidRPr="00655AD5" w14:paraId="319C1706"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A7D34"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1E7D1"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7120C"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r>
      <w:tr w:rsidR="00A71F98" w:rsidRPr="00655AD5" w14:paraId="2D01815A"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C11A7"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E10A7"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1C078"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r>
      <w:tr w:rsidR="00A71F98" w:rsidRPr="00655AD5" w14:paraId="5EBD806D"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C37A8"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FF955"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CE86D"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r>
      <w:tr w:rsidR="00A71F98" w:rsidRPr="00655AD5" w14:paraId="7575D569" w14:textId="77777777" w:rsidTr="000E10AC">
        <w:trPr>
          <w:trHeight w:val="340"/>
        </w:trPr>
        <w:tc>
          <w:tcPr>
            <w:tcW w:w="97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4C5D8"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6A6B2"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c>
          <w:tcPr>
            <w:tcW w:w="7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5A91E" w14:textId="77777777" w:rsidR="00A71F98" w:rsidRPr="00991A73" w:rsidRDefault="00A71F98" w:rsidP="00EC520A">
            <w:pPr>
              <w:rPr>
                <w:rFonts w:ascii="Calibri" w:hAnsi="Calibri" w:cs="Calibri"/>
                <w:color w:val="000000"/>
                <w:lang w:val="en-GB"/>
              </w:rPr>
            </w:pPr>
            <w:r w:rsidRPr="00991A73">
              <w:rPr>
                <w:rFonts w:ascii="Calibri" w:hAnsi="Calibri" w:cs="Calibri"/>
                <w:color w:val="000000"/>
                <w:lang w:val="en-GB"/>
              </w:rPr>
              <w:t> </w:t>
            </w:r>
          </w:p>
        </w:tc>
      </w:tr>
    </w:tbl>
    <w:p w14:paraId="5C4BA4AA" w14:textId="77777777" w:rsidR="00A71F98" w:rsidRPr="00991A73" w:rsidRDefault="00A71F98" w:rsidP="00A71F98">
      <w:pPr>
        <w:rPr>
          <w:rFonts w:ascii="Calibri" w:eastAsia="MS Gothic" w:hAnsi="Calibri" w:cs="Times New Roman"/>
          <w:b/>
          <w:bCs/>
          <w:caps/>
          <w:sz w:val="28"/>
          <w:szCs w:val="28"/>
          <w:lang w:val="en-GB"/>
        </w:rPr>
      </w:pPr>
      <w:r w:rsidRPr="00991A73">
        <w:rPr>
          <w:lang w:val="en-GB"/>
        </w:rPr>
        <w:br w:type="page"/>
      </w:r>
    </w:p>
    <w:p w14:paraId="17DD4422" w14:textId="0294CB05" w:rsidR="00A71F98" w:rsidRPr="00991A73" w:rsidRDefault="00A71F98" w:rsidP="00A71F98">
      <w:pPr>
        <w:pStyle w:val="Heading1"/>
      </w:pPr>
      <w:bookmarkStart w:id="152" w:name="_Toc529435406"/>
      <w:r w:rsidRPr="00991A73">
        <w:lastRenderedPageBreak/>
        <w:t>APPENDIX 2</w:t>
      </w:r>
      <w:bookmarkEnd w:id="152"/>
    </w:p>
    <w:p w14:paraId="213D3CB6" w14:textId="312C77CE" w:rsidR="001F4E43" w:rsidRPr="00991A73" w:rsidRDefault="001F4E43" w:rsidP="001F4E43">
      <w:pPr>
        <w:pStyle w:val="Heading2"/>
        <w:rPr>
          <w:noProof/>
        </w:rPr>
      </w:pPr>
      <w:bookmarkStart w:id="153" w:name="_Toc529435407"/>
      <w:r w:rsidRPr="00991A73">
        <w:t>SIT certificat</w:t>
      </w:r>
      <w:r w:rsidRPr="00991A73">
        <w:rPr>
          <w:noProof/>
        </w:rPr>
        <w:t>e</w:t>
      </w:r>
      <w:bookmarkEnd w:id="153"/>
    </w:p>
    <w:p w14:paraId="5307D3B2" w14:textId="03FA259B" w:rsidR="00A71F98" w:rsidRPr="00991A73" w:rsidRDefault="001F4E43" w:rsidP="00130FCD">
      <w:pPr>
        <w:jc w:val="both"/>
        <w:rPr>
          <w:lang w:val="en-GB"/>
        </w:rPr>
      </w:pPr>
      <w:r w:rsidRPr="00991A73">
        <w:rPr>
          <w:szCs w:val="24"/>
          <w:lang w:val="en-GB"/>
        </w:rPr>
        <w:t xml:space="preserve">Before signing the </w:t>
      </w:r>
      <w:r w:rsidR="0041481B" w:rsidRPr="00991A73">
        <w:rPr>
          <w:szCs w:val="24"/>
          <w:lang w:val="en-GB"/>
        </w:rPr>
        <w:t>SIT certificate,</w:t>
      </w:r>
      <w:r w:rsidRPr="00991A73">
        <w:rPr>
          <w:szCs w:val="24"/>
          <w:lang w:val="en-GB"/>
        </w:rPr>
        <w:t xml:space="preserve"> all</w:t>
      </w:r>
      <w:r w:rsidR="0041481B" w:rsidRPr="00991A73">
        <w:rPr>
          <w:szCs w:val="24"/>
          <w:lang w:val="en-GB"/>
        </w:rPr>
        <w:t xml:space="preserve"> checklists must be filled in and approved.</w:t>
      </w:r>
      <w:r w:rsidRPr="00991A73">
        <w:rPr>
          <w:szCs w:val="24"/>
          <w:lang w:val="en-GB"/>
        </w:rPr>
        <w:t xml:space="preserve"> </w:t>
      </w:r>
    </w:p>
    <w:p w14:paraId="2152A434" w14:textId="208E1271" w:rsidR="00130FCD" w:rsidRPr="00991A73" w:rsidRDefault="00130FCD" w:rsidP="00130FCD">
      <w:pPr>
        <w:pStyle w:val="Caption"/>
        <w:keepNext/>
      </w:pPr>
      <w:bookmarkStart w:id="154" w:name="_Toc529435411"/>
      <w:r w:rsidRPr="00991A73">
        <w:t xml:space="preserve">Table </w:t>
      </w:r>
      <w:r w:rsidRPr="00991A73">
        <w:fldChar w:fldCharType="begin"/>
      </w:r>
      <w:r w:rsidRPr="00991A73">
        <w:instrText xml:space="preserve"> SEQ Table \* ARABIC </w:instrText>
      </w:r>
      <w:r w:rsidRPr="00991A73">
        <w:fldChar w:fldCharType="separate"/>
      </w:r>
      <w:r w:rsidR="00655AD5">
        <w:rPr>
          <w:noProof/>
        </w:rPr>
        <w:t>4</w:t>
      </w:r>
      <w:r w:rsidRPr="00991A73">
        <w:fldChar w:fldCharType="end"/>
      </w:r>
      <w:r w:rsidRPr="00991A73">
        <w:t>: SIT certificate.</w:t>
      </w:r>
      <w:bookmarkEnd w:id="154"/>
    </w:p>
    <w:tbl>
      <w:tblPr>
        <w:tblW w:w="7543" w:type="dxa"/>
        <w:tblLook w:val="04A0" w:firstRow="1" w:lastRow="0" w:firstColumn="1" w:lastColumn="0" w:noHBand="0" w:noVBand="1"/>
      </w:tblPr>
      <w:tblGrid>
        <w:gridCol w:w="2260"/>
        <w:gridCol w:w="429"/>
        <w:gridCol w:w="2126"/>
        <w:gridCol w:w="425"/>
        <w:gridCol w:w="2303"/>
      </w:tblGrid>
      <w:tr w:rsidR="00D70D69" w:rsidRPr="00991A73" w14:paraId="332764C6" w14:textId="77777777" w:rsidTr="00DA2C87">
        <w:trPr>
          <w:trHeight w:val="312"/>
        </w:trPr>
        <w:tc>
          <w:tcPr>
            <w:tcW w:w="2260" w:type="dxa"/>
            <w:tcBorders>
              <w:top w:val="single" w:sz="4" w:space="0" w:color="auto"/>
              <w:left w:val="single" w:sz="4" w:space="0" w:color="auto"/>
              <w:bottom w:val="nil"/>
              <w:right w:val="nil"/>
            </w:tcBorders>
            <w:shd w:val="clear" w:color="auto" w:fill="auto"/>
            <w:noWrap/>
            <w:vAlign w:val="bottom"/>
            <w:hideMark/>
          </w:tcPr>
          <w:p w14:paraId="6E5126FB"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Accepted</w:t>
            </w:r>
          </w:p>
        </w:tc>
        <w:tc>
          <w:tcPr>
            <w:tcW w:w="42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516ACA" w14:textId="06C84133" w:rsidR="00A71F98" w:rsidRPr="002A6BD3" w:rsidRDefault="00A71F98" w:rsidP="00EC520A">
            <w:pPr>
              <w:spacing w:after="0" w:line="240" w:lineRule="auto"/>
              <w:rPr>
                <w:rFonts w:ascii="Calibri" w:eastAsia="Times New Roman" w:hAnsi="Calibri" w:cs="Calibri"/>
                <w:color w:val="000000"/>
                <w:lang w:val="en-GB" w:eastAsia="en-GB"/>
              </w:rPr>
            </w:pPr>
            <w:r w:rsidRPr="00991A73">
              <w:rPr>
                <w:rFonts w:ascii="Calibri" w:eastAsia="Times New Roman" w:hAnsi="Calibri" w:cs="Calibri"/>
                <w:b/>
                <w:bCs/>
                <w:color w:val="000000"/>
                <w:lang w:val="en-GB" w:eastAsia="en-GB"/>
              </w:rPr>
              <w:t> </w:t>
            </w:r>
            <w:r w:rsidR="002A6BD3" w:rsidRPr="002A6BD3">
              <w:rPr>
                <w:rFonts w:ascii="Calibri" w:eastAsia="Times New Roman" w:hAnsi="Calibri" w:cs="Calibri"/>
                <w:color w:val="000000"/>
                <w:lang w:val="en-GB" w:eastAsia="en-GB"/>
              </w:rPr>
              <w:t>X</w:t>
            </w:r>
          </w:p>
        </w:tc>
        <w:tc>
          <w:tcPr>
            <w:tcW w:w="2126" w:type="dxa"/>
            <w:tcBorders>
              <w:top w:val="single" w:sz="4" w:space="0" w:color="auto"/>
              <w:left w:val="nil"/>
              <w:bottom w:val="nil"/>
              <w:right w:val="nil"/>
            </w:tcBorders>
            <w:shd w:val="clear" w:color="auto" w:fill="auto"/>
            <w:noWrap/>
            <w:vAlign w:val="bottom"/>
            <w:hideMark/>
          </w:tcPr>
          <w:p w14:paraId="607A87BF"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Not accepted</w:t>
            </w:r>
          </w:p>
        </w:tc>
        <w:tc>
          <w:tcPr>
            <w:tcW w:w="42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B68559" w14:textId="77777777" w:rsidR="00A71F98" w:rsidRPr="00991A73" w:rsidRDefault="00A71F98" w:rsidP="00EC520A">
            <w:pPr>
              <w:spacing w:after="0" w:line="240" w:lineRule="auto"/>
              <w:rPr>
                <w:rFonts w:ascii="Calibri" w:eastAsia="Times New Roman" w:hAnsi="Calibri" w:cs="Calibri"/>
                <w:color w:val="000000"/>
                <w:lang w:val="en-GB" w:eastAsia="en-GB"/>
              </w:rPr>
            </w:pPr>
            <w:r w:rsidRPr="00991A73">
              <w:rPr>
                <w:rFonts w:ascii="Calibri" w:eastAsia="Times New Roman" w:hAnsi="Calibri" w:cs="Calibri"/>
                <w:color w:val="000000"/>
                <w:lang w:val="en-GB" w:eastAsia="en-GB"/>
              </w:rPr>
              <w:t> </w:t>
            </w:r>
          </w:p>
        </w:tc>
        <w:tc>
          <w:tcPr>
            <w:tcW w:w="2303" w:type="dxa"/>
            <w:tcBorders>
              <w:top w:val="single" w:sz="4" w:space="0" w:color="auto"/>
              <w:left w:val="nil"/>
              <w:bottom w:val="nil"/>
              <w:right w:val="single" w:sz="4" w:space="0" w:color="000000"/>
            </w:tcBorders>
            <w:shd w:val="clear" w:color="auto" w:fill="auto"/>
            <w:noWrap/>
            <w:vAlign w:val="bottom"/>
            <w:hideMark/>
          </w:tcPr>
          <w:p w14:paraId="102694CE"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 </w:t>
            </w:r>
          </w:p>
        </w:tc>
      </w:tr>
      <w:tr w:rsidR="00A71F98" w:rsidRPr="00991A73" w14:paraId="23363696" w14:textId="77777777" w:rsidTr="00DA2C87">
        <w:trPr>
          <w:trHeight w:val="300"/>
        </w:trPr>
        <w:tc>
          <w:tcPr>
            <w:tcW w:w="754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51D3C7"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 </w:t>
            </w:r>
          </w:p>
        </w:tc>
      </w:tr>
      <w:tr w:rsidR="00240846" w:rsidRPr="00991A73" w14:paraId="2BA20E03" w14:textId="77777777" w:rsidTr="00DA2C87">
        <w:trPr>
          <w:trHeight w:val="288"/>
        </w:trPr>
        <w:tc>
          <w:tcPr>
            <w:tcW w:w="2260" w:type="dxa"/>
            <w:tcBorders>
              <w:top w:val="nil"/>
              <w:left w:val="single" w:sz="4" w:space="0" w:color="auto"/>
              <w:bottom w:val="nil"/>
              <w:right w:val="nil"/>
            </w:tcBorders>
            <w:shd w:val="clear" w:color="auto" w:fill="auto"/>
            <w:noWrap/>
            <w:vAlign w:val="bottom"/>
            <w:hideMark/>
          </w:tcPr>
          <w:p w14:paraId="71D8E24B"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Project</w:t>
            </w:r>
          </w:p>
        </w:tc>
        <w:tc>
          <w:tcPr>
            <w:tcW w:w="528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6E543A" w14:textId="24439176" w:rsidR="00A71F98" w:rsidRPr="002A6BD3" w:rsidRDefault="00A71F98" w:rsidP="00EC520A">
            <w:pPr>
              <w:spacing w:after="0" w:line="240" w:lineRule="auto"/>
              <w:rPr>
                <w:rFonts w:ascii="Calibri" w:eastAsia="Times New Roman" w:hAnsi="Calibri" w:cs="Calibri"/>
                <w:color w:val="000000"/>
                <w:sz w:val="20"/>
                <w:szCs w:val="20"/>
                <w:lang w:val="en-GB" w:eastAsia="en-GB"/>
              </w:rPr>
            </w:pPr>
            <w:r w:rsidRPr="00991A73">
              <w:rPr>
                <w:rFonts w:ascii="Calibri" w:eastAsia="Times New Roman" w:hAnsi="Calibri" w:cs="Calibri"/>
                <w:b/>
                <w:bCs/>
                <w:color w:val="000000"/>
                <w:lang w:val="en-GB" w:eastAsia="en-GB"/>
              </w:rPr>
              <w:t> </w:t>
            </w:r>
            <w:r w:rsidR="002A6BD3" w:rsidRPr="002A6BD3">
              <w:rPr>
                <w:rFonts w:ascii="Calibri" w:eastAsia="Times New Roman" w:hAnsi="Calibri" w:cs="Calibri"/>
                <w:color w:val="000000"/>
                <w:sz w:val="20"/>
                <w:szCs w:val="20"/>
                <w:lang w:val="en-GB" w:eastAsia="en-GB"/>
              </w:rPr>
              <w:t>Accelerator Personnel Safety System 0 (PSS0)</w:t>
            </w:r>
          </w:p>
        </w:tc>
      </w:tr>
      <w:tr w:rsidR="00240846" w:rsidRPr="00655AD5" w14:paraId="5A74CBB8" w14:textId="77777777" w:rsidTr="00DA2C87">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053DF"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Venue of SIT</w:t>
            </w:r>
          </w:p>
        </w:tc>
        <w:tc>
          <w:tcPr>
            <w:tcW w:w="5283" w:type="dxa"/>
            <w:gridSpan w:val="4"/>
            <w:tcBorders>
              <w:top w:val="single" w:sz="4" w:space="0" w:color="auto"/>
              <w:left w:val="nil"/>
              <w:bottom w:val="nil"/>
              <w:right w:val="single" w:sz="4" w:space="0" w:color="000000"/>
            </w:tcBorders>
            <w:shd w:val="clear" w:color="auto" w:fill="auto"/>
            <w:noWrap/>
            <w:vAlign w:val="bottom"/>
            <w:hideMark/>
          </w:tcPr>
          <w:p w14:paraId="3E9E5021" w14:textId="2B74E432"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 </w:t>
            </w:r>
            <w:r w:rsidR="002A6BD3" w:rsidRPr="002A6BD3">
              <w:rPr>
                <w:rFonts w:ascii="Calibri" w:eastAsia="Times New Roman" w:hAnsi="Calibri" w:cs="Calibri"/>
                <w:color w:val="000000"/>
                <w:sz w:val="20"/>
                <w:szCs w:val="20"/>
                <w:lang w:val="en-GB" w:eastAsia="en-GB"/>
              </w:rPr>
              <w:t>ESS Site, Building G01 (accelerator tunnel and FEB)</w:t>
            </w:r>
          </w:p>
        </w:tc>
      </w:tr>
      <w:tr w:rsidR="00240846" w:rsidRPr="00991A73" w14:paraId="7F48C793" w14:textId="77777777" w:rsidTr="00DA2C87">
        <w:trPr>
          <w:trHeight w:val="288"/>
        </w:trPr>
        <w:tc>
          <w:tcPr>
            <w:tcW w:w="2260" w:type="dxa"/>
            <w:tcBorders>
              <w:top w:val="nil"/>
              <w:left w:val="single" w:sz="4" w:space="0" w:color="auto"/>
              <w:bottom w:val="nil"/>
              <w:right w:val="single" w:sz="4" w:space="0" w:color="auto"/>
            </w:tcBorders>
            <w:shd w:val="clear" w:color="auto" w:fill="auto"/>
            <w:noWrap/>
            <w:vAlign w:val="bottom"/>
            <w:hideMark/>
          </w:tcPr>
          <w:p w14:paraId="4DB8387F"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SIT finished on</w:t>
            </w:r>
          </w:p>
        </w:tc>
        <w:tc>
          <w:tcPr>
            <w:tcW w:w="528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F5C3422" w14:textId="17A9DEDA"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 </w:t>
            </w:r>
            <w:r w:rsidR="002A6BD3" w:rsidRPr="002A6BD3">
              <w:rPr>
                <w:rFonts w:ascii="Calibri" w:eastAsia="Times New Roman" w:hAnsi="Calibri" w:cs="Calibri"/>
                <w:color w:val="000000"/>
                <w:sz w:val="20"/>
                <w:szCs w:val="20"/>
                <w:lang w:val="en-GB" w:eastAsia="en-GB"/>
              </w:rPr>
              <w:t>2018-08-22</w:t>
            </w:r>
          </w:p>
        </w:tc>
      </w:tr>
      <w:tr w:rsidR="00240846" w:rsidRPr="00991A73" w14:paraId="315B40A4" w14:textId="77777777" w:rsidTr="00DA2C87">
        <w:trPr>
          <w:trHeight w:val="288"/>
        </w:trPr>
        <w:tc>
          <w:tcPr>
            <w:tcW w:w="2689" w:type="dxa"/>
            <w:gridSpan w:val="2"/>
            <w:tcBorders>
              <w:top w:val="single" w:sz="4" w:space="0" w:color="auto"/>
              <w:left w:val="single" w:sz="4" w:space="0" w:color="auto"/>
              <w:bottom w:val="single" w:sz="4" w:space="0" w:color="auto"/>
              <w:right w:val="nil"/>
            </w:tcBorders>
            <w:shd w:val="clear" w:color="auto" w:fill="auto"/>
            <w:noWrap/>
            <w:vAlign w:val="bottom"/>
            <w:hideMark/>
          </w:tcPr>
          <w:p w14:paraId="261D60B1"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0133DBE"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Name</w:t>
            </w:r>
          </w:p>
        </w:tc>
        <w:tc>
          <w:tcPr>
            <w:tcW w:w="2728" w:type="dxa"/>
            <w:gridSpan w:val="2"/>
            <w:tcBorders>
              <w:top w:val="nil"/>
              <w:left w:val="nil"/>
              <w:bottom w:val="nil"/>
              <w:right w:val="single" w:sz="4" w:space="0" w:color="000000"/>
            </w:tcBorders>
            <w:shd w:val="clear" w:color="auto" w:fill="auto"/>
            <w:noWrap/>
            <w:vAlign w:val="bottom"/>
            <w:hideMark/>
          </w:tcPr>
          <w:p w14:paraId="0D347AE4" w14:textId="77777777" w:rsidR="00A71F98" w:rsidRPr="00991A73" w:rsidRDefault="00A71F98" w:rsidP="00EC520A">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Signature</w:t>
            </w:r>
          </w:p>
        </w:tc>
      </w:tr>
      <w:tr w:rsidR="00240846" w:rsidRPr="00991A73" w14:paraId="41ED86D2" w14:textId="77777777" w:rsidTr="00DA2C87">
        <w:trPr>
          <w:trHeight w:val="288"/>
        </w:trPr>
        <w:tc>
          <w:tcPr>
            <w:tcW w:w="2689" w:type="dxa"/>
            <w:gridSpan w:val="2"/>
            <w:vMerge w:val="restart"/>
            <w:tcBorders>
              <w:top w:val="single" w:sz="4" w:space="0" w:color="auto"/>
              <w:left w:val="single" w:sz="4" w:space="0" w:color="auto"/>
              <w:right w:val="nil"/>
            </w:tcBorders>
            <w:shd w:val="clear" w:color="auto" w:fill="auto"/>
            <w:noWrap/>
            <w:hideMark/>
          </w:tcPr>
          <w:p w14:paraId="14CB95D1" w14:textId="48B417FD" w:rsidR="00DA2C87" w:rsidRPr="00991A73" w:rsidRDefault="00DA2C87" w:rsidP="00DA2C87">
            <w:pPr>
              <w:spacing w:after="0" w:line="240" w:lineRule="auto"/>
              <w:rPr>
                <w:rFonts w:ascii="Calibri" w:eastAsia="Times New Roman" w:hAnsi="Calibri" w:cs="Calibri"/>
                <w:b/>
                <w:bCs/>
                <w:color w:val="000000"/>
                <w:lang w:val="en-GB" w:eastAsia="en-GB"/>
              </w:rPr>
            </w:pPr>
            <w:r w:rsidRPr="00991A73">
              <w:rPr>
                <w:rFonts w:ascii="Calibri" w:eastAsia="Times New Roman" w:hAnsi="Calibri" w:cs="Calibri"/>
                <w:b/>
                <w:bCs/>
                <w:color w:val="000000"/>
                <w:lang w:val="en-GB" w:eastAsia="en-GB"/>
              </w:rPr>
              <w:t>PSS representative</w:t>
            </w:r>
            <w:r>
              <w:rPr>
                <w:rFonts w:ascii="Calibri" w:eastAsia="Times New Roman" w:hAnsi="Calibri" w:cs="Calibri"/>
                <w:b/>
                <w:bCs/>
                <w:color w:val="000000"/>
                <w:lang w:val="en-GB" w:eastAsia="en-GB"/>
              </w:rPr>
              <w:t>s</w:t>
            </w:r>
          </w:p>
        </w:tc>
        <w:tc>
          <w:tcPr>
            <w:tcW w:w="2126" w:type="dxa"/>
            <w:tcBorders>
              <w:top w:val="nil"/>
              <w:left w:val="single" w:sz="4" w:space="0" w:color="auto"/>
              <w:bottom w:val="single" w:sz="4" w:space="0" w:color="auto"/>
              <w:right w:val="nil"/>
            </w:tcBorders>
            <w:shd w:val="clear" w:color="auto" w:fill="auto"/>
            <w:noWrap/>
            <w:vAlign w:val="bottom"/>
            <w:hideMark/>
          </w:tcPr>
          <w:p w14:paraId="613F3C47" w14:textId="7C5E321E" w:rsidR="00DA2C87" w:rsidRPr="002A6BD3" w:rsidRDefault="002A6BD3" w:rsidP="002A6BD3">
            <w:pPr>
              <w:spacing w:after="0" w:line="240" w:lineRule="auto"/>
              <w:rPr>
                <w:rFonts w:ascii="Calibri" w:eastAsia="Times New Roman" w:hAnsi="Calibri" w:cs="Calibri"/>
                <w:color w:val="000000"/>
                <w:sz w:val="20"/>
                <w:szCs w:val="20"/>
                <w:lang w:val="en-GB" w:eastAsia="en-GB"/>
              </w:rPr>
            </w:pPr>
            <w:r w:rsidRPr="002A6BD3">
              <w:rPr>
                <w:rFonts w:ascii="Calibri" w:eastAsia="Times New Roman" w:hAnsi="Calibri" w:cs="Calibri"/>
                <w:color w:val="000000"/>
                <w:sz w:val="20"/>
                <w:szCs w:val="20"/>
                <w:lang w:val="en-GB" w:eastAsia="en-GB"/>
              </w:rPr>
              <w:t>Alberto Toral Diez</w:t>
            </w:r>
          </w:p>
        </w:tc>
        <w:tc>
          <w:tcPr>
            <w:tcW w:w="27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F86953" w14:textId="503CD3FD" w:rsidR="00DA2C87" w:rsidRPr="00991A73" w:rsidRDefault="00DA2C87" w:rsidP="00EC520A">
            <w:pPr>
              <w:spacing w:after="0" w:line="240" w:lineRule="auto"/>
              <w:rPr>
                <w:rFonts w:ascii="Calibri" w:eastAsia="Times New Roman" w:hAnsi="Calibri" w:cs="Calibri"/>
                <w:color w:val="000000"/>
                <w:lang w:val="en-GB" w:eastAsia="en-GB"/>
              </w:rPr>
            </w:pPr>
            <w:r w:rsidRPr="00991A73">
              <w:rPr>
                <w:rFonts w:ascii="Calibri" w:eastAsia="Times New Roman" w:hAnsi="Calibri" w:cs="Calibri"/>
                <w:color w:val="000000"/>
                <w:lang w:val="en-GB" w:eastAsia="en-GB"/>
              </w:rPr>
              <w:t> </w:t>
            </w:r>
            <w:r w:rsidR="00240846">
              <w:rPr>
                <w:rFonts w:ascii="Calibri" w:eastAsia="Times New Roman" w:hAnsi="Calibri" w:cs="Calibri"/>
                <w:noProof/>
                <w:color w:val="000000"/>
                <w:lang w:val="en-US"/>
              </w:rPr>
              <w:drawing>
                <wp:inline distT="0" distB="0" distL="0" distR="0" wp14:anchorId="489D6B6C" wp14:editId="0AD0972C">
                  <wp:extent cx="245881" cy="164123"/>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67217" cy="178364"/>
                          </a:xfrm>
                          <a:prstGeom prst="rect">
                            <a:avLst/>
                          </a:prstGeom>
                        </pic:spPr>
                      </pic:pic>
                    </a:graphicData>
                  </a:graphic>
                </wp:inline>
              </w:drawing>
            </w:r>
          </w:p>
        </w:tc>
      </w:tr>
      <w:tr w:rsidR="00240846" w:rsidRPr="00991A73" w14:paraId="655FA567" w14:textId="77777777" w:rsidTr="00AF6225">
        <w:trPr>
          <w:trHeight w:val="288"/>
        </w:trPr>
        <w:tc>
          <w:tcPr>
            <w:tcW w:w="2689" w:type="dxa"/>
            <w:gridSpan w:val="2"/>
            <w:vMerge/>
            <w:tcBorders>
              <w:left w:val="single" w:sz="4" w:space="0" w:color="auto"/>
              <w:right w:val="nil"/>
            </w:tcBorders>
            <w:shd w:val="clear" w:color="auto" w:fill="auto"/>
            <w:noWrap/>
            <w:vAlign w:val="bottom"/>
            <w:hideMark/>
          </w:tcPr>
          <w:p w14:paraId="5059EED2" w14:textId="5F4E6C7B" w:rsidR="00DA2C87" w:rsidRPr="00991A73" w:rsidRDefault="00DA2C87" w:rsidP="00EC520A">
            <w:pPr>
              <w:spacing w:after="0" w:line="240" w:lineRule="auto"/>
              <w:rPr>
                <w:rFonts w:ascii="Calibri" w:eastAsia="Times New Roman" w:hAnsi="Calibri" w:cs="Calibri"/>
                <w:b/>
                <w:bCs/>
                <w:color w:val="000000"/>
                <w:lang w:val="en-GB" w:eastAsia="en-GB"/>
              </w:rPr>
            </w:pPr>
          </w:p>
        </w:tc>
        <w:tc>
          <w:tcPr>
            <w:tcW w:w="2126" w:type="dxa"/>
            <w:tcBorders>
              <w:top w:val="single" w:sz="4" w:space="0" w:color="auto"/>
              <w:left w:val="single" w:sz="4" w:space="0" w:color="auto"/>
              <w:bottom w:val="single" w:sz="4" w:space="0" w:color="auto"/>
              <w:right w:val="nil"/>
            </w:tcBorders>
            <w:shd w:val="clear" w:color="auto" w:fill="auto"/>
            <w:noWrap/>
            <w:vAlign w:val="bottom"/>
            <w:hideMark/>
          </w:tcPr>
          <w:p w14:paraId="252BC189" w14:textId="4E24D28C" w:rsidR="00DA2C87" w:rsidRPr="002A6BD3" w:rsidRDefault="002A6BD3" w:rsidP="002A6BD3">
            <w:pPr>
              <w:spacing w:after="0" w:line="240" w:lineRule="auto"/>
              <w:rPr>
                <w:rFonts w:ascii="Calibri" w:eastAsia="Times New Roman" w:hAnsi="Calibri" w:cs="Calibri"/>
                <w:color w:val="000000"/>
                <w:sz w:val="20"/>
                <w:szCs w:val="20"/>
                <w:lang w:val="en-GB" w:eastAsia="en-GB"/>
              </w:rPr>
            </w:pPr>
            <w:r w:rsidRPr="002A6BD3">
              <w:rPr>
                <w:rFonts w:ascii="Calibri" w:eastAsia="Times New Roman" w:hAnsi="Calibri" w:cs="Calibri"/>
                <w:color w:val="000000"/>
                <w:sz w:val="20"/>
                <w:szCs w:val="20"/>
                <w:lang w:val="en-GB" w:eastAsia="en-GB"/>
              </w:rPr>
              <w:t>Denis Paulic</w:t>
            </w:r>
          </w:p>
        </w:tc>
        <w:tc>
          <w:tcPr>
            <w:tcW w:w="27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AC770B" w14:textId="7B256C77" w:rsidR="00DA2C87" w:rsidRPr="00991A73" w:rsidRDefault="00DA2C87" w:rsidP="00EC520A">
            <w:pPr>
              <w:spacing w:after="0" w:line="240" w:lineRule="auto"/>
              <w:rPr>
                <w:rFonts w:ascii="Calibri" w:eastAsia="Times New Roman" w:hAnsi="Calibri" w:cs="Calibri"/>
                <w:color w:val="000000"/>
                <w:lang w:val="en-GB" w:eastAsia="en-GB"/>
              </w:rPr>
            </w:pPr>
            <w:r w:rsidRPr="00991A73">
              <w:rPr>
                <w:rFonts w:ascii="Calibri" w:eastAsia="Times New Roman" w:hAnsi="Calibri" w:cs="Calibri"/>
                <w:color w:val="000000"/>
                <w:lang w:val="en-GB" w:eastAsia="en-GB"/>
              </w:rPr>
              <w:t> </w:t>
            </w:r>
            <w:r w:rsidR="00D70D69" w:rsidRPr="00D70D69">
              <w:rPr>
                <w:rFonts w:ascii="Calibri" w:eastAsia="Times New Roman" w:hAnsi="Calibri" w:cs="Calibri"/>
                <w:noProof/>
                <w:color w:val="000000"/>
                <w:lang w:val="en-US"/>
              </w:rPr>
              <w:drawing>
                <wp:inline distT="0" distB="0" distL="0" distR="0" wp14:anchorId="6DBF8E75" wp14:editId="7E912556">
                  <wp:extent cx="296339" cy="17833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07" t="6355" r="15666" b="19766"/>
                          <a:stretch/>
                        </pic:blipFill>
                        <pic:spPr bwMode="auto">
                          <a:xfrm>
                            <a:off x="0" y="0"/>
                            <a:ext cx="304831" cy="1834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0846" w:rsidRPr="00991A73" w14:paraId="05E2D6DD" w14:textId="77777777" w:rsidTr="00AF6225">
        <w:trPr>
          <w:trHeight w:val="288"/>
        </w:trPr>
        <w:tc>
          <w:tcPr>
            <w:tcW w:w="2689" w:type="dxa"/>
            <w:gridSpan w:val="2"/>
            <w:vMerge/>
            <w:tcBorders>
              <w:left w:val="single" w:sz="4" w:space="0" w:color="auto"/>
              <w:right w:val="nil"/>
            </w:tcBorders>
            <w:shd w:val="clear" w:color="auto" w:fill="auto"/>
            <w:noWrap/>
            <w:vAlign w:val="bottom"/>
          </w:tcPr>
          <w:p w14:paraId="04997EFA" w14:textId="77777777" w:rsidR="00DA2C87" w:rsidRPr="00991A73" w:rsidRDefault="00DA2C87" w:rsidP="00EC520A">
            <w:pPr>
              <w:spacing w:after="0" w:line="240" w:lineRule="auto"/>
              <w:rPr>
                <w:rFonts w:ascii="Calibri" w:eastAsia="Times New Roman" w:hAnsi="Calibri" w:cs="Calibri"/>
                <w:b/>
                <w:bCs/>
                <w:color w:val="000000"/>
                <w:lang w:val="en-GB" w:eastAsia="en-GB"/>
              </w:rPr>
            </w:pPr>
          </w:p>
        </w:tc>
        <w:tc>
          <w:tcPr>
            <w:tcW w:w="2126" w:type="dxa"/>
            <w:tcBorders>
              <w:top w:val="single" w:sz="4" w:space="0" w:color="auto"/>
              <w:left w:val="single" w:sz="4" w:space="0" w:color="auto"/>
              <w:bottom w:val="single" w:sz="4" w:space="0" w:color="auto"/>
              <w:right w:val="nil"/>
            </w:tcBorders>
            <w:shd w:val="clear" w:color="auto" w:fill="auto"/>
            <w:noWrap/>
            <w:vAlign w:val="bottom"/>
          </w:tcPr>
          <w:p w14:paraId="0FA8F432" w14:textId="6424DB98" w:rsidR="00DA2C87" w:rsidRPr="002A6BD3" w:rsidRDefault="002A6BD3" w:rsidP="00EC520A">
            <w:pPr>
              <w:spacing w:after="0" w:line="240" w:lineRule="auto"/>
              <w:rPr>
                <w:rFonts w:ascii="Calibri" w:eastAsia="Times New Roman" w:hAnsi="Calibri" w:cs="Calibri"/>
                <w:color w:val="000000"/>
                <w:sz w:val="20"/>
                <w:szCs w:val="20"/>
                <w:lang w:val="en-GB" w:eastAsia="en-GB"/>
              </w:rPr>
            </w:pPr>
            <w:r w:rsidRPr="002A6BD3">
              <w:rPr>
                <w:rFonts w:ascii="Calibri" w:eastAsia="Times New Roman" w:hAnsi="Calibri" w:cs="Calibri"/>
                <w:color w:val="000000"/>
                <w:sz w:val="20"/>
                <w:szCs w:val="20"/>
                <w:lang w:val="en-GB" w:eastAsia="en-GB"/>
              </w:rPr>
              <w:t>Morteza Mansouri</w:t>
            </w:r>
          </w:p>
        </w:tc>
        <w:tc>
          <w:tcPr>
            <w:tcW w:w="27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5FACDE8E" w14:textId="1B116927" w:rsidR="00DA2C87" w:rsidRPr="00991A73" w:rsidRDefault="00240846" w:rsidP="00EC520A">
            <w:pPr>
              <w:spacing w:after="0" w:line="240" w:lineRule="auto"/>
              <w:rPr>
                <w:rFonts w:ascii="Calibri" w:eastAsia="Times New Roman" w:hAnsi="Calibri" w:cs="Calibri"/>
                <w:color w:val="000000"/>
                <w:lang w:val="en-GB" w:eastAsia="en-GB"/>
              </w:rPr>
            </w:pPr>
            <w:r>
              <w:rPr>
                <w:rFonts w:ascii="Calibri" w:eastAsia="Times New Roman" w:hAnsi="Calibri" w:cs="Calibri"/>
                <w:noProof/>
                <w:color w:val="000000"/>
                <w:lang w:val="en-US"/>
              </w:rPr>
              <w:drawing>
                <wp:inline distT="0" distB="0" distL="0" distR="0" wp14:anchorId="05FBC7A7" wp14:editId="4F37DDEB">
                  <wp:extent cx="331200" cy="16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200" cy="165600"/>
                          </a:xfrm>
                          <a:prstGeom prst="rect">
                            <a:avLst/>
                          </a:prstGeom>
                        </pic:spPr>
                      </pic:pic>
                    </a:graphicData>
                  </a:graphic>
                </wp:inline>
              </w:drawing>
            </w:r>
          </w:p>
        </w:tc>
      </w:tr>
      <w:tr w:rsidR="00240846" w:rsidRPr="00991A73" w14:paraId="63325281" w14:textId="77777777" w:rsidTr="00AF6225">
        <w:trPr>
          <w:trHeight w:val="288"/>
        </w:trPr>
        <w:tc>
          <w:tcPr>
            <w:tcW w:w="2689" w:type="dxa"/>
            <w:gridSpan w:val="2"/>
            <w:vMerge/>
            <w:tcBorders>
              <w:left w:val="single" w:sz="4" w:space="0" w:color="auto"/>
              <w:right w:val="nil"/>
            </w:tcBorders>
            <w:shd w:val="clear" w:color="auto" w:fill="auto"/>
            <w:noWrap/>
            <w:vAlign w:val="bottom"/>
          </w:tcPr>
          <w:p w14:paraId="5E4347B3" w14:textId="77777777" w:rsidR="00DA2C87" w:rsidRPr="00991A73" w:rsidRDefault="00DA2C87" w:rsidP="00EC520A">
            <w:pPr>
              <w:spacing w:after="0" w:line="240" w:lineRule="auto"/>
              <w:rPr>
                <w:rFonts w:ascii="Calibri" w:eastAsia="Times New Roman" w:hAnsi="Calibri" w:cs="Calibri"/>
                <w:b/>
                <w:bCs/>
                <w:color w:val="000000"/>
                <w:lang w:val="en-GB" w:eastAsia="en-GB"/>
              </w:rPr>
            </w:pPr>
          </w:p>
        </w:tc>
        <w:tc>
          <w:tcPr>
            <w:tcW w:w="2126" w:type="dxa"/>
            <w:tcBorders>
              <w:top w:val="single" w:sz="4" w:space="0" w:color="auto"/>
              <w:left w:val="single" w:sz="4" w:space="0" w:color="auto"/>
              <w:bottom w:val="single" w:sz="4" w:space="0" w:color="auto"/>
              <w:right w:val="nil"/>
            </w:tcBorders>
            <w:shd w:val="clear" w:color="auto" w:fill="auto"/>
            <w:noWrap/>
            <w:vAlign w:val="bottom"/>
          </w:tcPr>
          <w:p w14:paraId="562277A4" w14:textId="590CF88A" w:rsidR="00DA2C87" w:rsidRPr="002A6BD3" w:rsidRDefault="002A6BD3" w:rsidP="00EC520A">
            <w:pPr>
              <w:spacing w:after="0" w:line="240" w:lineRule="auto"/>
              <w:rPr>
                <w:rFonts w:ascii="Calibri" w:eastAsia="Times New Roman" w:hAnsi="Calibri" w:cs="Calibri"/>
                <w:color w:val="000000"/>
                <w:sz w:val="20"/>
                <w:szCs w:val="20"/>
                <w:lang w:val="en-GB" w:eastAsia="en-GB"/>
              </w:rPr>
            </w:pPr>
            <w:r w:rsidRPr="002A6BD3">
              <w:rPr>
                <w:rFonts w:ascii="Calibri" w:eastAsia="Times New Roman" w:hAnsi="Calibri" w:cs="Calibri"/>
                <w:color w:val="000000"/>
                <w:sz w:val="20"/>
                <w:szCs w:val="20"/>
                <w:lang w:val="en-GB" w:eastAsia="en-GB"/>
              </w:rPr>
              <w:t>Stuart Birch</w:t>
            </w:r>
          </w:p>
        </w:tc>
        <w:tc>
          <w:tcPr>
            <w:tcW w:w="27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0354B1B6" w14:textId="2C53EAAF" w:rsidR="00DA2C87" w:rsidRPr="00991A73" w:rsidRDefault="00240846" w:rsidP="00EC520A">
            <w:pPr>
              <w:spacing w:after="0" w:line="240" w:lineRule="auto"/>
              <w:rPr>
                <w:rFonts w:ascii="Calibri" w:eastAsia="Times New Roman" w:hAnsi="Calibri" w:cs="Calibri"/>
                <w:color w:val="000000"/>
                <w:lang w:val="en-GB" w:eastAsia="en-GB"/>
              </w:rPr>
            </w:pPr>
            <w:r>
              <w:rPr>
                <w:rFonts w:ascii="Calibri" w:eastAsia="Times New Roman" w:hAnsi="Calibri" w:cs="Calibri"/>
                <w:noProof/>
                <w:color w:val="000000"/>
                <w:lang w:val="en-US"/>
              </w:rPr>
              <w:drawing>
                <wp:inline distT="0" distB="0" distL="0" distR="0" wp14:anchorId="2A5F09BA" wp14:editId="3CE95D62">
                  <wp:extent cx="439200" cy="165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200" cy="165600"/>
                          </a:xfrm>
                          <a:prstGeom prst="rect">
                            <a:avLst/>
                          </a:prstGeom>
                        </pic:spPr>
                      </pic:pic>
                    </a:graphicData>
                  </a:graphic>
                </wp:inline>
              </w:drawing>
            </w:r>
          </w:p>
        </w:tc>
      </w:tr>
      <w:tr w:rsidR="00240846" w:rsidRPr="00991A73" w14:paraId="0B168D3A" w14:textId="77777777" w:rsidTr="00AF6225">
        <w:trPr>
          <w:trHeight w:val="288"/>
        </w:trPr>
        <w:tc>
          <w:tcPr>
            <w:tcW w:w="2689" w:type="dxa"/>
            <w:gridSpan w:val="2"/>
            <w:vMerge/>
            <w:tcBorders>
              <w:left w:val="single" w:sz="4" w:space="0" w:color="auto"/>
              <w:right w:val="nil"/>
            </w:tcBorders>
            <w:shd w:val="clear" w:color="auto" w:fill="auto"/>
            <w:noWrap/>
            <w:vAlign w:val="bottom"/>
          </w:tcPr>
          <w:p w14:paraId="121DD90C" w14:textId="77777777" w:rsidR="00DA2C87" w:rsidRPr="00991A73" w:rsidRDefault="00DA2C87" w:rsidP="00EC520A">
            <w:pPr>
              <w:spacing w:after="0" w:line="240" w:lineRule="auto"/>
              <w:rPr>
                <w:rFonts w:ascii="Calibri" w:eastAsia="Times New Roman" w:hAnsi="Calibri" w:cs="Calibri"/>
                <w:b/>
                <w:bCs/>
                <w:color w:val="000000"/>
                <w:lang w:val="en-GB" w:eastAsia="en-GB"/>
              </w:rPr>
            </w:pPr>
          </w:p>
        </w:tc>
        <w:tc>
          <w:tcPr>
            <w:tcW w:w="2126" w:type="dxa"/>
            <w:tcBorders>
              <w:top w:val="single" w:sz="4" w:space="0" w:color="auto"/>
              <w:left w:val="single" w:sz="4" w:space="0" w:color="auto"/>
              <w:bottom w:val="single" w:sz="4" w:space="0" w:color="auto"/>
              <w:right w:val="nil"/>
            </w:tcBorders>
            <w:shd w:val="clear" w:color="auto" w:fill="auto"/>
            <w:noWrap/>
            <w:vAlign w:val="bottom"/>
          </w:tcPr>
          <w:p w14:paraId="1E1C6BEA" w14:textId="28BCD665" w:rsidR="00DA2C87" w:rsidRPr="00991A73" w:rsidRDefault="002A6BD3" w:rsidP="00EC520A">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w:t>
            </w:r>
          </w:p>
        </w:tc>
        <w:tc>
          <w:tcPr>
            <w:tcW w:w="27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364BF95" w14:textId="6829326F" w:rsidR="00DA2C87" w:rsidRPr="00991A73" w:rsidRDefault="00240846" w:rsidP="00EC520A">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240846" w:rsidRPr="00991A73" w14:paraId="4B17AAF7" w14:textId="77777777" w:rsidTr="00AF6225">
        <w:trPr>
          <w:trHeight w:val="288"/>
        </w:trPr>
        <w:tc>
          <w:tcPr>
            <w:tcW w:w="2689" w:type="dxa"/>
            <w:gridSpan w:val="2"/>
            <w:vMerge/>
            <w:tcBorders>
              <w:left w:val="single" w:sz="4" w:space="0" w:color="auto"/>
              <w:bottom w:val="single" w:sz="4" w:space="0" w:color="auto"/>
              <w:right w:val="nil"/>
            </w:tcBorders>
            <w:shd w:val="clear" w:color="auto" w:fill="auto"/>
            <w:noWrap/>
            <w:vAlign w:val="bottom"/>
          </w:tcPr>
          <w:p w14:paraId="51AD4096" w14:textId="77777777" w:rsidR="00DA2C87" w:rsidRPr="00991A73" w:rsidRDefault="00DA2C87" w:rsidP="00EC520A">
            <w:pPr>
              <w:spacing w:after="0" w:line="240" w:lineRule="auto"/>
              <w:rPr>
                <w:rFonts w:ascii="Calibri" w:eastAsia="Times New Roman" w:hAnsi="Calibri" w:cs="Calibri"/>
                <w:b/>
                <w:bCs/>
                <w:color w:val="000000"/>
                <w:lang w:val="en-GB" w:eastAsia="en-GB"/>
              </w:rPr>
            </w:pPr>
          </w:p>
        </w:tc>
        <w:tc>
          <w:tcPr>
            <w:tcW w:w="2126" w:type="dxa"/>
            <w:tcBorders>
              <w:top w:val="single" w:sz="4" w:space="0" w:color="auto"/>
              <w:left w:val="single" w:sz="4" w:space="0" w:color="auto"/>
              <w:bottom w:val="single" w:sz="4" w:space="0" w:color="auto"/>
              <w:right w:val="nil"/>
            </w:tcBorders>
            <w:shd w:val="clear" w:color="auto" w:fill="auto"/>
            <w:noWrap/>
            <w:vAlign w:val="bottom"/>
          </w:tcPr>
          <w:p w14:paraId="7E93A32A" w14:textId="7F7A9553" w:rsidR="00DA2C87" w:rsidRPr="00991A73" w:rsidRDefault="002A6BD3" w:rsidP="00EC520A">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w:t>
            </w:r>
          </w:p>
        </w:tc>
        <w:tc>
          <w:tcPr>
            <w:tcW w:w="27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00E778F3" w14:textId="055286E8" w:rsidR="00DA2C87" w:rsidRPr="00991A73" w:rsidRDefault="00240846" w:rsidP="00EC520A">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bl>
    <w:p w14:paraId="1D1F2772" w14:textId="77777777" w:rsidR="00A71F98" w:rsidRPr="00991A73" w:rsidRDefault="00A71F98" w:rsidP="00A71F98">
      <w:pPr>
        <w:rPr>
          <w:lang w:val="en-GB"/>
        </w:rPr>
      </w:pPr>
    </w:p>
    <w:sectPr w:rsidR="00A71F98" w:rsidRPr="00991A73" w:rsidSect="003B3A33">
      <w:headerReference w:type="even" r:id="rId17"/>
      <w:headerReference w:type="default" r:id="rId18"/>
      <w:footerReference w:type="default" r:id="rId19"/>
      <w:headerReference w:type="first" r:id="rId20"/>
      <w:footerReference w:type="first" r:id="rId21"/>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A82FE" w14:textId="77777777" w:rsidR="00655AD5" w:rsidRDefault="00655AD5">
      <w:pPr>
        <w:spacing w:after="0" w:line="240" w:lineRule="auto"/>
      </w:pPr>
      <w:r>
        <w:separator/>
      </w:r>
    </w:p>
  </w:endnote>
  <w:endnote w:type="continuationSeparator" w:id="0">
    <w:p w14:paraId="7786DFF1" w14:textId="77777777" w:rsidR="00655AD5" w:rsidRDefault="00655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B559" w14:textId="3D745B6A" w:rsidR="00655AD5" w:rsidRDefault="00655AD5" w:rsidP="003B3A3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29</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4F24" w14:textId="1C1C3C0A" w:rsidR="00655AD5" w:rsidRPr="00415A98" w:rsidRDefault="00655AD5" w:rsidP="003B3A33">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b/>
        <w:bCs/>
        <w:sz w:val="13"/>
        <w:szCs w:val="13"/>
        <w:lang w:val="en-US"/>
      </w:rPr>
      <w:t>Error! Unknown document property name.</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b/>
        <w:bCs/>
        <w:sz w:val="13"/>
        <w:szCs w:val="13"/>
        <w:lang w:val="en-US"/>
      </w:rPr>
      <w:t>Error! Unknown document property name.</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b/>
        <w:bCs/>
        <w:sz w:val="13"/>
        <w:szCs w:val="13"/>
        <w:lang w:val="en-US"/>
      </w:rPr>
      <w:t>Error! Unknown document property name.</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Pr>
        <w:b/>
        <w:bCs/>
        <w:lang w:val="en-US"/>
      </w:rPr>
      <w:t>Error! Unknown document property name.</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0F44C" w14:textId="77777777" w:rsidR="00655AD5" w:rsidRDefault="00655AD5">
      <w:pPr>
        <w:spacing w:after="0" w:line="240" w:lineRule="auto"/>
      </w:pPr>
      <w:r>
        <w:separator/>
      </w:r>
    </w:p>
  </w:footnote>
  <w:footnote w:type="continuationSeparator" w:id="0">
    <w:p w14:paraId="5616F0D7" w14:textId="77777777" w:rsidR="00655AD5" w:rsidRDefault="00655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C52C2" w14:textId="77777777" w:rsidR="00655AD5" w:rsidRDefault="00655AD5" w:rsidP="003B3A33">
    <w:pPr>
      <w:pStyle w:val="Header"/>
      <w:tabs>
        <w:tab w:val="center" w:pos="4383"/>
        <w:tab w:val="right" w:pos="8766"/>
      </w:tabs>
    </w:pPr>
    <w:r>
      <w:t>[Type text]</w:t>
    </w:r>
    <w:r>
      <w:tab/>
      <w:t>[Type text]</w:t>
    </w:r>
    <w:r>
      <w:tab/>
      <w:t>[Type text]</w:t>
    </w:r>
  </w:p>
  <w:p w14:paraId="712FBC88" w14:textId="77777777" w:rsidR="00655AD5" w:rsidRDefault="00655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7" w:type="pct"/>
      <w:tblLook w:val="04A0" w:firstRow="1" w:lastRow="0" w:firstColumn="1" w:lastColumn="0" w:noHBand="0" w:noVBand="1"/>
    </w:tblPr>
    <w:tblGrid>
      <w:gridCol w:w="1481"/>
      <w:gridCol w:w="4168"/>
      <w:gridCol w:w="1832"/>
      <w:gridCol w:w="1210"/>
    </w:tblGrid>
    <w:tr w:rsidR="00655AD5" w:rsidRPr="002F33DE" w14:paraId="3010AA37" w14:textId="77777777" w:rsidTr="003B3A33">
      <w:trPr>
        <w:trHeight w:val="196"/>
      </w:trPr>
      <w:tc>
        <w:tcPr>
          <w:tcW w:w="852" w:type="pct"/>
          <w:shd w:val="clear" w:color="auto" w:fill="auto"/>
        </w:tcPr>
        <w:p w14:paraId="4A27D479" w14:textId="77777777" w:rsidR="00655AD5" w:rsidRPr="002F33DE" w:rsidRDefault="00655AD5" w:rsidP="003B3A33">
          <w:pPr>
            <w:pStyle w:val="Header"/>
          </w:pPr>
          <w:r w:rsidRPr="002F33DE">
            <w:t>Document Type</w:t>
          </w:r>
        </w:p>
      </w:tc>
      <w:tc>
        <w:tcPr>
          <w:tcW w:w="2398" w:type="pct"/>
          <w:shd w:val="clear" w:color="auto" w:fill="auto"/>
        </w:tcPr>
        <w:p w14:paraId="750EF3E1" w14:textId="234B68EA" w:rsidR="00655AD5" w:rsidRPr="002F33DE" w:rsidRDefault="0076073B" w:rsidP="003B3A33">
          <w:pPr>
            <w:pStyle w:val="Header"/>
          </w:pPr>
          <w:r>
            <w:fldChar w:fldCharType="begin"/>
          </w:r>
          <w:r>
            <w:instrText xml:space="preserve"> DOCPROPERTY "MXType.Localized"  \* MERGEFORMAT </w:instrText>
          </w:r>
          <w:r>
            <w:fldChar w:fldCharType="separate"/>
          </w:r>
          <w:r w:rsidR="00655AD5">
            <w:t>Plan</w:t>
          </w:r>
          <w:r>
            <w:fldChar w:fldCharType="end"/>
          </w:r>
        </w:p>
      </w:tc>
      <w:tc>
        <w:tcPr>
          <w:tcW w:w="1054" w:type="pct"/>
          <w:shd w:val="clear" w:color="auto" w:fill="auto"/>
        </w:tcPr>
        <w:p w14:paraId="59AEFB58" w14:textId="77777777" w:rsidR="00655AD5" w:rsidRPr="002F33DE" w:rsidRDefault="00655AD5" w:rsidP="003B3A33">
          <w:pPr>
            <w:pStyle w:val="Header"/>
          </w:pPr>
          <w:r w:rsidRPr="002F33DE">
            <w:t>Date</w:t>
          </w:r>
        </w:p>
      </w:tc>
      <w:tc>
        <w:tcPr>
          <w:tcW w:w="696" w:type="pct"/>
          <w:shd w:val="clear" w:color="auto" w:fill="auto"/>
        </w:tcPr>
        <w:p w14:paraId="28ED3B82" w14:textId="24FE725B" w:rsidR="00655AD5" w:rsidRPr="002F33DE" w:rsidRDefault="0076073B" w:rsidP="003B3A33">
          <w:pPr>
            <w:pStyle w:val="Header"/>
          </w:pPr>
          <w:r>
            <w:fldChar w:fldCharType="begin"/>
          </w:r>
          <w:r>
            <w:instrText xml:space="preserve"> DOCPROPERTY "MXPrinted Date"  \* MERGEFORMAT </w:instrText>
          </w:r>
          <w:r>
            <w:fldChar w:fldCharType="separate"/>
          </w:r>
          <w:r w:rsidR="00655AD5">
            <w:t>Jul 6, 2018</w:t>
          </w:r>
          <w:r>
            <w:fldChar w:fldCharType="end"/>
          </w:r>
        </w:p>
      </w:tc>
    </w:tr>
    <w:tr w:rsidR="00655AD5" w:rsidRPr="002F33DE" w14:paraId="2F9EA9E5" w14:textId="77777777" w:rsidTr="003B3A33">
      <w:trPr>
        <w:trHeight w:val="196"/>
      </w:trPr>
      <w:tc>
        <w:tcPr>
          <w:tcW w:w="852" w:type="pct"/>
          <w:shd w:val="clear" w:color="auto" w:fill="auto"/>
        </w:tcPr>
        <w:p w14:paraId="0A5EDE78" w14:textId="77777777" w:rsidR="00655AD5" w:rsidRPr="002F33DE" w:rsidRDefault="00655AD5" w:rsidP="00180E79">
          <w:pPr>
            <w:pStyle w:val="Header"/>
          </w:pPr>
          <w:r w:rsidRPr="002F33DE">
            <w:t>Document Number</w:t>
          </w:r>
        </w:p>
      </w:tc>
      <w:tc>
        <w:tcPr>
          <w:tcW w:w="2398" w:type="pct"/>
          <w:shd w:val="clear" w:color="auto" w:fill="auto"/>
        </w:tcPr>
        <w:p w14:paraId="748956F1" w14:textId="2581A7B9" w:rsidR="00655AD5" w:rsidRPr="002F33DE" w:rsidRDefault="00655AD5" w:rsidP="00180E79">
          <w:pPr>
            <w:pStyle w:val="Header"/>
          </w:pPr>
          <w:r w:rsidRPr="00F64AD4">
            <w:t>ESS-0328060</w:t>
          </w:r>
        </w:p>
      </w:tc>
      <w:tc>
        <w:tcPr>
          <w:tcW w:w="1054" w:type="pct"/>
          <w:shd w:val="clear" w:color="auto" w:fill="auto"/>
        </w:tcPr>
        <w:p w14:paraId="53D941FA" w14:textId="77777777" w:rsidR="00655AD5" w:rsidRPr="002F33DE" w:rsidRDefault="00655AD5" w:rsidP="00180E79">
          <w:pPr>
            <w:pStyle w:val="Header"/>
          </w:pPr>
          <w:r w:rsidRPr="002F33DE">
            <w:t xml:space="preserve">State </w:t>
          </w:r>
        </w:p>
      </w:tc>
      <w:tc>
        <w:tcPr>
          <w:tcW w:w="696" w:type="pct"/>
          <w:shd w:val="clear" w:color="auto" w:fill="auto"/>
        </w:tcPr>
        <w:p w14:paraId="50C4F959" w14:textId="1603065A" w:rsidR="00655AD5" w:rsidRPr="002F33DE" w:rsidRDefault="0076073B" w:rsidP="00180E79">
          <w:pPr>
            <w:pStyle w:val="Header"/>
          </w:pPr>
          <w:r>
            <w:fldChar w:fldCharType="begin"/>
          </w:r>
          <w:r>
            <w:instrText xml:space="preserve"> DOCPROPERTY "MXCurrent"  \* MERGEFORMAT </w:instrText>
          </w:r>
          <w:r>
            <w:fldChar w:fldCharType="separate"/>
          </w:r>
          <w:r w:rsidR="00655AD5">
            <w:t>Review</w:t>
          </w:r>
          <w:r>
            <w:fldChar w:fldCharType="end"/>
          </w:r>
        </w:p>
      </w:tc>
    </w:tr>
    <w:tr w:rsidR="00655AD5" w:rsidRPr="002F33DE" w14:paraId="3599A5D9" w14:textId="77777777" w:rsidTr="003B3A33">
      <w:trPr>
        <w:trHeight w:val="196"/>
      </w:trPr>
      <w:tc>
        <w:tcPr>
          <w:tcW w:w="852" w:type="pct"/>
          <w:shd w:val="clear" w:color="auto" w:fill="auto"/>
        </w:tcPr>
        <w:p w14:paraId="74E87281" w14:textId="77777777" w:rsidR="00655AD5" w:rsidRPr="002F33DE" w:rsidRDefault="00655AD5" w:rsidP="00180E79">
          <w:pPr>
            <w:pStyle w:val="Header"/>
          </w:pPr>
          <w:r w:rsidRPr="002F33DE">
            <w:t>Revision</w:t>
          </w:r>
        </w:p>
      </w:tc>
      <w:tc>
        <w:tcPr>
          <w:tcW w:w="2398" w:type="pct"/>
          <w:shd w:val="clear" w:color="auto" w:fill="auto"/>
        </w:tcPr>
        <w:p w14:paraId="147DC789" w14:textId="18886227" w:rsidR="00655AD5" w:rsidRPr="002F33DE" w:rsidRDefault="0076073B" w:rsidP="00180E79">
          <w:pPr>
            <w:pStyle w:val="Header"/>
          </w:pPr>
          <w:r>
            <w:fldChar w:fldCharType="begin"/>
          </w:r>
          <w:r>
            <w:instrText xml:space="preserve"> DOCPROPERTY "MXRevision"  \* MERGEFORMAT </w:instrText>
          </w:r>
          <w:r>
            <w:fldChar w:fldCharType="separate"/>
          </w:r>
          <w:r w:rsidR="00655AD5">
            <w:t>1</w:t>
          </w:r>
          <w:r>
            <w:fldChar w:fldCharType="end"/>
          </w:r>
          <w:r w:rsidR="00655AD5" w:rsidRPr="002F33DE">
            <w:t xml:space="preserve"> </w:t>
          </w:r>
          <w:r>
            <w:fldChar w:fldCharType="begin"/>
          </w:r>
          <w:r>
            <w:instrText xml:space="preserve"> DOCPROPERTY "MXPrinted Version"  \* MERGEFORMAT </w:instrText>
          </w:r>
          <w:r>
            <w:fldChar w:fldCharType="separate"/>
          </w:r>
          <w:r w:rsidR="00655AD5">
            <w:t>(2)</w:t>
          </w:r>
          <w:r>
            <w:fldChar w:fldCharType="end"/>
          </w:r>
        </w:p>
      </w:tc>
      <w:tc>
        <w:tcPr>
          <w:tcW w:w="1054" w:type="pct"/>
          <w:shd w:val="clear" w:color="auto" w:fill="auto"/>
        </w:tcPr>
        <w:p w14:paraId="385C923C" w14:textId="77777777" w:rsidR="00655AD5" w:rsidRPr="002F33DE" w:rsidRDefault="00655AD5" w:rsidP="00180E79">
          <w:pPr>
            <w:pStyle w:val="Header"/>
          </w:pPr>
          <w:r w:rsidRPr="002F33DE">
            <w:t xml:space="preserve">Confidentiality Level </w:t>
          </w:r>
        </w:p>
      </w:tc>
      <w:tc>
        <w:tcPr>
          <w:tcW w:w="696" w:type="pct"/>
          <w:shd w:val="clear" w:color="auto" w:fill="auto"/>
        </w:tcPr>
        <w:p w14:paraId="5262DBDE" w14:textId="68528D80" w:rsidR="00655AD5" w:rsidRPr="002F33DE" w:rsidRDefault="00655AD5" w:rsidP="00180E79">
          <w:pPr>
            <w:pStyle w:val="Header"/>
          </w:pPr>
          <w:r w:rsidRPr="002F33DE">
            <w:fldChar w:fldCharType="begin"/>
          </w:r>
          <w:r w:rsidRPr="002F33DE">
            <w:instrText xml:space="preserve"> IF </w:instrText>
          </w:r>
          <w:r w:rsidR="0076073B">
            <w:fldChar w:fldCharType="begin"/>
          </w:r>
          <w:r w:rsidR="0076073B">
            <w:instrText xml:space="preserve"> DOCPROPERTY "MXConfidentiality"  \* MERGEFORMAT </w:instrText>
          </w:r>
          <w:r w:rsidR="0076073B">
            <w:fldChar w:fldCharType="separate"/>
          </w:r>
          <w:r>
            <w:instrText>Internal</w:instrText>
          </w:r>
          <w:r w:rsidR="0076073B">
            <w:fldChar w:fldCharType="end"/>
          </w:r>
          <w:r w:rsidRPr="002F33DE">
            <w:instrText xml:space="preserve"> = "Confidential" </w:instrText>
          </w:r>
          <w:r w:rsidRPr="002F33DE">
            <w:rPr>
              <w:b/>
              <w:color w:val="FF0000"/>
            </w:rPr>
            <w:fldChar w:fldCharType="begin"/>
          </w:r>
          <w:r w:rsidRPr="002F33DE">
            <w:rPr>
              <w:b/>
              <w:color w:val="FF0000"/>
            </w:rPr>
            <w:instrText xml:space="preserve"> DOCPROPERTY "MXConfidentiality" \* MERGEFORMAT </w:instrText>
          </w:r>
          <w:r w:rsidRPr="002F33DE">
            <w:rPr>
              <w:b/>
              <w:color w:val="FF0000"/>
            </w:rPr>
            <w:fldChar w:fldCharType="separate"/>
          </w:r>
          <w:r w:rsidRPr="002F33DE">
            <w:rPr>
              <w:b/>
              <w:color w:val="FF0000"/>
            </w:rPr>
            <w:instrText>Confidential</w:instrText>
          </w:r>
          <w:r w:rsidRPr="002F33DE">
            <w:rPr>
              <w:b/>
              <w:color w:val="FF0000"/>
            </w:rPr>
            <w:fldChar w:fldCharType="end"/>
          </w:r>
          <w:r w:rsidRPr="002F33DE">
            <w:instrText xml:space="preserve">  </w:instrText>
          </w:r>
          <w:r w:rsidR="0076073B">
            <w:fldChar w:fldCharType="begin"/>
          </w:r>
          <w:r w:rsidR="0076073B">
            <w:instrText xml:space="preserve"> DOCPROPERTY "MXConfidentiality" \* MERGEFORMAT </w:instrText>
          </w:r>
          <w:r w:rsidR="0076073B">
            <w:fldChar w:fldCharType="separate"/>
          </w:r>
          <w:r>
            <w:instrText>Internal</w:instrText>
          </w:r>
          <w:r w:rsidR="0076073B">
            <w:fldChar w:fldCharType="end"/>
          </w:r>
          <w:r w:rsidRPr="002F33DE">
            <w:instrText xml:space="preserve"> </w:instrText>
          </w:r>
          <w:r w:rsidRPr="002F33DE">
            <w:fldChar w:fldCharType="separate"/>
          </w:r>
          <w:r>
            <w:rPr>
              <w:noProof/>
            </w:rPr>
            <w:t>Internal</w:t>
          </w:r>
          <w:r w:rsidRPr="002F33DE">
            <w:fldChar w:fldCharType="end"/>
          </w:r>
        </w:p>
      </w:tc>
    </w:tr>
  </w:tbl>
  <w:p w14:paraId="627C3345" w14:textId="77777777" w:rsidR="00655AD5" w:rsidRPr="00415A98" w:rsidRDefault="00655AD5" w:rsidP="003B3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946"/>
      <w:gridCol w:w="1541"/>
      <w:gridCol w:w="2279"/>
    </w:tblGrid>
    <w:tr w:rsidR="00655AD5" w:rsidRPr="002F33DE" w14:paraId="2DCB3026" w14:textId="77777777" w:rsidTr="00121A42">
      <w:trPr>
        <w:trHeight w:val="196"/>
      </w:trPr>
      <w:tc>
        <w:tcPr>
          <w:tcW w:w="4946" w:type="dxa"/>
          <w:vMerge w:val="restart"/>
          <w:shd w:val="clear" w:color="auto" w:fill="auto"/>
        </w:tcPr>
        <w:p w14:paraId="759C7F64" w14:textId="77777777" w:rsidR="00655AD5" w:rsidRPr="002F33DE" w:rsidRDefault="00655AD5" w:rsidP="003B3A33">
          <w:pPr>
            <w:pStyle w:val="Header"/>
          </w:pPr>
          <w:r w:rsidRPr="00390D39">
            <w:rPr>
              <w:noProof/>
              <w:lang w:val="en-US"/>
            </w:rPr>
            <w:drawing>
              <wp:inline distT="0" distB="0" distL="0" distR="0" wp14:anchorId="0B551987" wp14:editId="5AC11919">
                <wp:extent cx="1323975" cy="695325"/>
                <wp:effectExtent l="0" t="0" r="9525" b="9525"/>
                <wp:docPr id="2" name="Picture 2"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inline>
            </w:drawing>
          </w:r>
        </w:p>
      </w:tc>
      <w:tc>
        <w:tcPr>
          <w:tcW w:w="1541" w:type="dxa"/>
          <w:shd w:val="clear" w:color="auto" w:fill="auto"/>
        </w:tcPr>
        <w:p w14:paraId="0FD018F1" w14:textId="77777777" w:rsidR="00655AD5" w:rsidRPr="002F33DE" w:rsidRDefault="00655AD5" w:rsidP="003B3A33">
          <w:pPr>
            <w:pStyle w:val="Header"/>
          </w:pPr>
          <w:r w:rsidRPr="002F33DE">
            <w:t>Document Type</w:t>
          </w:r>
        </w:p>
      </w:tc>
      <w:tc>
        <w:tcPr>
          <w:tcW w:w="2279" w:type="dxa"/>
          <w:shd w:val="clear" w:color="auto" w:fill="auto"/>
        </w:tcPr>
        <w:p w14:paraId="3D598189" w14:textId="634991A5" w:rsidR="00655AD5" w:rsidRPr="002F33DE" w:rsidRDefault="00655AD5" w:rsidP="003B3A33">
          <w:pPr>
            <w:pStyle w:val="Header"/>
          </w:pPr>
          <w:r>
            <w:t>Report</w:t>
          </w:r>
        </w:p>
      </w:tc>
    </w:tr>
    <w:tr w:rsidR="00655AD5" w:rsidRPr="002F33DE" w14:paraId="0BB0D1EB" w14:textId="77777777" w:rsidTr="00121A42">
      <w:trPr>
        <w:trHeight w:val="196"/>
      </w:trPr>
      <w:tc>
        <w:tcPr>
          <w:tcW w:w="4946" w:type="dxa"/>
          <w:vMerge/>
          <w:shd w:val="clear" w:color="auto" w:fill="auto"/>
        </w:tcPr>
        <w:p w14:paraId="6702F14D" w14:textId="77777777" w:rsidR="00655AD5" w:rsidRPr="002F33DE" w:rsidRDefault="00655AD5" w:rsidP="00121A42">
          <w:pPr>
            <w:pStyle w:val="Header"/>
          </w:pPr>
        </w:p>
      </w:tc>
      <w:tc>
        <w:tcPr>
          <w:tcW w:w="1541" w:type="dxa"/>
          <w:shd w:val="clear" w:color="auto" w:fill="auto"/>
        </w:tcPr>
        <w:p w14:paraId="76F00C75" w14:textId="77777777" w:rsidR="00655AD5" w:rsidRPr="002F33DE" w:rsidRDefault="00655AD5" w:rsidP="00121A42">
          <w:pPr>
            <w:pStyle w:val="Header"/>
          </w:pPr>
          <w:r w:rsidRPr="002F33DE">
            <w:t>Document Number</w:t>
          </w:r>
        </w:p>
      </w:tc>
      <w:tc>
        <w:tcPr>
          <w:tcW w:w="2279" w:type="dxa"/>
          <w:shd w:val="clear" w:color="auto" w:fill="auto"/>
        </w:tcPr>
        <w:p w14:paraId="721ADD83" w14:textId="1F712ABD" w:rsidR="00655AD5" w:rsidRPr="002F33DE" w:rsidRDefault="00655AD5" w:rsidP="00121A42">
          <w:pPr>
            <w:pStyle w:val="Header"/>
          </w:pPr>
          <w:r w:rsidRPr="00D47434">
            <w:rPr>
              <w:szCs w:val="16"/>
            </w:rPr>
            <w:t>ESS-0316777</w:t>
          </w:r>
        </w:p>
      </w:tc>
    </w:tr>
    <w:tr w:rsidR="00655AD5" w:rsidRPr="002F33DE" w14:paraId="0BD0AD21" w14:textId="77777777" w:rsidTr="00121A42">
      <w:trPr>
        <w:trHeight w:val="196"/>
      </w:trPr>
      <w:tc>
        <w:tcPr>
          <w:tcW w:w="4946" w:type="dxa"/>
          <w:vMerge/>
          <w:shd w:val="clear" w:color="auto" w:fill="auto"/>
        </w:tcPr>
        <w:p w14:paraId="1971EA6F" w14:textId="77777777" w:rsidR="00655AD5" w:rsidRPr="002F33DE" w:rsidRDefault="00655AD5" w:rsidP="00121A42">
          <w:pPr>
            <w:pStyle w:val="Header"/>
          </w:pPr>
        </w:p>
      </w:tc>
      <w:tc>
        <w:tcPr>
          <w:tcW w:w="1541" w:type="dxa"/>
          <w:shd w:val="clear" w:color="auto" w:fill="auto"/>
        </w:tcPr>
        <w:p w14:paraId="423B516E" w14:textId="77777777" w:rsidR="00655AD5" w:rsidRPr="002F33DE" w:rsidRDefault="00655AD5" w:rsidP="00121A42">
          <w:pPr>
            <w:pStyle w:val="Header"/>
          </w:pPr>
          <w:r w:rsidRPr="002F33DE">
            <w:t>Date</w:t>
          </w:r>
        </w:p>
      </w:tc>
      <w:tc>
        <w:tcPr>
          <w:tcW w:w="2279" w:type="dxa"/>
          <w:shd w:val="clear" w:color="auto" w:fill="auto"/>
        </w:tcPr>
        <w:p w14:paraId="78AFD022" w14:textId="40643096" w:rsidR="00655AD5" w:rsidRPr="002F33DE" w:rsidRDefault="0076073B" w:rsidP="00121A42">
          <w:pPr>
            <w:pStyle w:val="Header"/>
          </w:pPr>
          <w:r>
            <w:fldChar w:fldCharType="begin"/>
          </w:r>
          <w:r>
            <w:instrText xml:space="preserve"> DOCPROPERTY "MXPrinted Date"  \* MERGEFORMAT </w:instrText>
          </w:r>
          <w:r>
            <w:fldChar w:fldCharType="separate"/>
          </w:r>
          <w:r w:rsidR="00655AD5">
            <w:t>Jul 6, 2018</w:t>
          </w:r>
          <w:r>
            <w:fldChar w:fldCharType="end"/>
          </w:r>
        </w:p>
      </w:tc>
    </w:tr>
    <w:tr w:rsidR="00655AD5" w:rsidRPr="002F33DE" w14:paraId="76925E35" w14:textId="77777777" w:rsidTr="00121A42">
      <w:trPr>
        <w:trHeight w:val="196"/>
      </w:trPr>
      <w:tc>
        <w:tcPr>
          <w:tcW w:w="4946" w:type="dxa"/>
          <w:vMerge/>
          <w:shd w:val="clear" w:color="auto" w:fill="auto"/>
        </w:tcPr>
        <w:p w14:paraId="5F8E795E" w14:textId="77777777" w:rsidR="00655AD5" w:rsidRPr="002F33DE" w:rsidRDefault="00655AD5" w:rsidP="00121A42">
          <w:pPr>
            <w:pStyle w:val="Header"/>
          </w:pPr>
        </w:p>
      </w:tc>
      <w:tc>
        <w:tcPr>
          <w:tcW w:w="1541" w:type="dxa"/>
          <w:shd w:val="clear" w:color="auto" w:fill="auto"/>
        </w:tcPr>
        <w:p w14:paraId="77D2F5B2" w14:textId="77777777" w:rsidR="00655AD5" w:rsidRPr="002F33DE" w:rsidRDefault="00655AD5" w:rsidP="00121A42">
          <w:pPr>
            <w:pStyle w:val="Header"/>
          </w:pPr>
          <w:r w:rsidRPr="002F33DE">
            <w:t>Revision</w:t>
          </w:r>
        </w:p>
      </w:tc>
      <w:tc>
        <w:tcPr>
          <w:tcW w:w="2279" w:type="dxa"/>
          <w:shd w:val="clear" w:color="auto" w:fill="auto"/>
        </w:tcPr>
        <w:p w14:paraId="732892BD" w14:textId="77777777" w:rsidR="00655AD5" w:rsidRPr="002F33DE" w:rsidRDefault="00655AD5" w:rsidP="00121A42">
          <w:pPr>
            <w:pStyle w:val="Header"/>
          </w:pPr>
          <w:r w:rsidRPr="002F33DE">
            <w:t>1 (7)</w:t>
          </w:r>
        </w:p>
      </w:tc>
    </w:tr>
    <w:tr w:rsidR="00655AD5" w:rsidRPr="002F33DE" w14:paraId="7C30E8DB" w14:textId="77777777" w:rsidTr="00121A42">
      <w:trPr>
        <w:trHeight w:val="196"/>
      </w:trPr>
      <w:tc>
        <w:tcPr>
          <w:tcW w:w="4946" w:type="dxa"/>
          <w:vMerge/>
          <w:shd w:val="clear" w:color="auto" w:fill="auto"/>
        </w:tcPr>
        <w:p w14:paraId="683519B4" w14:textId="77777777" w:rsidR="00655AD5" w:rsidRPr="002F33DE" w:rsidRDefault="00655AD5" w:rsidP="00121A42">
          <w:pPr>
            <w:pStyle w:val="Header"/>
          </w:pPr>
        </w:p>
      </w:tc>
      <w:tc>
        <w:tcPr>
          <w:tcW w:w="1541" w:type="dxa"/>
          <w:shd w:val="clear" w:color="auto" w:fill="auto"/>
        </w:tcPr>
        <w:p w14:paraId="5827F15F" w14:textId="77777777" w:rsidR="00655AD5" w:rsidRPr="002F33DE" w:rsidRDefault="00655AD5" w:rsidP="00121A42">
          <w:pPr>
            <w:pStyle w:val="Header"/>
          </w:pPr>
          <w:r w:rsidRPr="002F33DE">
            <w:t>State</w:t>
          </w:r>
        </w:p>
      </w:tc>
      <w:tc>
        <w:tcPr>
          <w:tcW w:w="2279" w:type="dxa"/>
          <w:shd w:val="clear" w:color="auto" w:fill="auto"/>
        </w:tcPr>
        <w:p w14:paraId="0F63A155" w14:textId="568CB882" w:rsidR="00655AD5" w:rsidRPr="002F33DE" w:rsidRDefault="00655AD5" w:rsidP="00121A42">
          <w:pPr>
            <w:pStyle w:val="Header"/>
          </w:pPr>
          <w:r w:rsidRPr="00D47434">
            <w:rPr>
              <w:szCs w:val="16"/>
            </w:rPr>
            <w:t>Preliminary</w:t>
          </w:r>
        </w:p>
      </w:tc>
    </w:tr>
    <w:tr w:rsidR="00655AD5" w:rsidRPr="002F33DE" w14:paraId="6382EC93" w14:textId="77777777" w:rsidTr="00121A42">
      <w:trPr>
        <w:trHeight w:val="196"/>
      </w:trPr>
      <w:tc>
        <w:tcPr>
          <w:tcW w:w="4946" w:type="dxa"/>
          <w:vMerge/>
          <w:shd w:val="clear" w:color="auto" w:fill="auto"/>
        </w:tcPr>
        <w:p w14:paraId="7B62157D" w14:textId="77777777" w:rsidR="00655AD5" w:rsidRPr="002F33DE" w:rsidRDefault="00655AD5" w:rsidP="00121A42">
          <w:pPr>
            <w:pStyle w:val="Header"/>
          </w:pPr>
        </w:p>
      </w:tc>
      <w:tc>
        <w:tcPr>
          <w:tcW w:w="1541" w:type="dxa"/>
          <w:shd w:val="clear" w:color="auto" w:fill="auto"/>
        </w:tcPr>
        <w:p w14:paraId="7CDF4708" w14:textId="77777777" w:rsidR="00655AD5" w:rsidRPr="002F33DE" w:rsidRDefault="00655AD5" w:rsidP="00121A42">
          <w:pPr>
            <w:pStyle w:val="Header"/>
          </w:pPr>
          <w:r w:rsidRPr="002F33DE">
            <w:t>Confidentiality Level</w:t>
          </w:r>
        </w:p>
      </w:tc>
      <w:tc>
        <w:tcPr>
          <w:tcW w:w="2279" w:type="dxa"/>
          <w:shd w:val="clear" w:color="auto" w:fill="auto"/>
        </w:tcPr>
        <w:p w14:paraId="1CB4EA08" w14:textId="47B55C42" w:rsidR="00655AD5" w:rsidRPr="002F33DE" w:rsidRDefault="00655AD5" w:rsidP="00121A42">
          <w:pPr>
            <w:pStyle w:val="Header"/>
          </w:pPr>
          <w:r w:rsidRPr="002F33DE">
            <w:fldChar w:fldCharType="begin"/>
          </w:r>
          <w:r w:rsidRPr="002F33DE">
            <w:instrText xml:space="preserve"> IF </w:instrText>
          </w:r>
          <w:r w:rsidR="0076073B">
            <w:fldChar w:fldCharType="begin"/>
          </w:r>
          <w:r w:rsidR="0076073B">
            <w:instrText xml:space="preserve"> DOCPROPERTY "MXConfidentiality"  \* MERGEFORMAT </w:instrText>
          </w:r>
          <w:r w:rsidR="0076073B">
            <w:fldChar w:fldCharType="separate"/>
          </w:r>
          <w:r>
            <w:instrText>Internal</w:instrText>
          </w:r>
          <w:r w:rsidR="0076073B">
            <w:fldChar w:fldCharType="end"/>
          </w:r>
          <w:r w:rsidRPr="002F33DE">
            <w:instrText xml:space="preserve"> = "Confidential" </w:instrText>
          </w:r>
          <w:r w:rsidRPr="002F33DE">
            <w:rPr>
              <w:b/>
              <w:color w:val="FF0000"/>
            </w:rPr>
            <w:fldChar w:fldCharType="begin"/>
          </w:r>
          <w:r w:rsidRPr="002F33DE">
            <w:rPr>
              <w:b/>
              <w:color w:val="FF0000"/>
            </w:rPr>
            <w:instrText xml:space="preserve"> DOCPROPERTY "MXConfidentiality" \* MERGEFORMAT </w:instrText>
          </w:r>
          <w:r w:rsidRPr="002F33DE">
            <w:rPr>
              <w:b/>
              <w:color w:val="FF0000"/>
            </w:rPr>
            <w:fldChar w:fldCharType="separate"/>
          </w:r>
          <w:r w:rsidRPr="002F33DE">
            <w:rPr>
              <w:b/>
              <w:color w:val="FF0000"/>
            </w:rPr>
            <w:instrText>Confidential</w:instrText>
          </w:r>
          <w:r w:rsidRPr="002F33DE">
            <w:rPr>
              <w:b/>
              <w:color w:val="FF0000"/>
            </w:rPr>
            <w:fldChar w:fldCharType="end"/>
          </w:r>
          <w:r w:rsidRPr="002F33DE">
            <w:instrText xml:space="preserve">  </w:instrText>
          </w:r>
          <w:r w:rsidR="0076073B">
            <w:fldChar w:fldCharType="begin"/>
          </w:r>
          <w:r w:rsidR="0076073B">
            <w:instrText xml:space="preserve"> DOCPROPERTY "MXConfidentiality" \* MERGEFORMAT </w:instrText>
          </w:r>
          <w:r w:rsidR="0076073B">
            <w:fldChar w:fldCharType="separate"/>
          </w:r>
          <w:r>
            <w:instrText>Internal</w:instrText>
          </w:r>
          <w:r w:rsidR="0076073B">
            <w:fldChar w:fldCharType="end"/>
          </w:r>
          <w:r w:rsidRPr="002F33DE">
            <w:instrText xml:space="preserve"> </w:instrText>
          </w:r>
          <w:r w:rsidRPr="002F33DE">
            <w:fldChar w:fldCharType="separate"/>
          </w:r>
          <w:r>
            <w:rPr>
              <w:noProof/>
            </w:rPr>
            <w:t>Internal</w:t>
          </w:r>
          <w:r w:rsidRPr="002F33DE">
            <w:fldChar w:fldCharType="end"/>
          </w:r>
        </w:p>
      </w:tc>
    </w:tr>
    <w:tr w:rsidR="00655AD5" w:rsidRPr="002F33DE" w14:paraId="6A22915E" w14:textId="77777777" w:rsidTr="00121A42">
      <w:trPr>
        <w:trHeight w:val="196"/>
      </w:trPr>
      <w:tc>
        <w:tcPr>
          <w:tcW w:w="4946" w:type="dxa"/>
          <w:vMerge/>
          <w:shd w:val="clear" w:color="auto" w:fill="auto"/>
        </w:tcPr>
        <w:p w14:paraId="30BAC208" w14:textId="77777777" w:rsidR="00655AD5" w:rsidRPr="002F33DE" w:rsidRDefault="00655AD5" w:rsidP="00121A42">
          <w:pPr>
            <w:pStyle w:val="Header"/>
          </w:pPr>
        </w:p>
      </w:tc>
      <w:tc>
        <w:tcPr>
          <w:tcW w:w="1541" w:type="dxa"/>
          <w:shd w:val="clear" w:color="auto" w:fill="auto"/>
        </w:tcPr>
        <w:p w14:paraId="07B285B3" w14:textId="77777777" w:rsidR="00655AD5" w:rsidRPr="002F33DE" w:rsidRDefault="00655AD5" w:rsidP="00121A42">
          <w:pPr>
            <w:pStyle w:val="Header"/>
          </w:pPr>
          <w:r w:rsidRPr="002F33DE">
            <w:t>Page</w:t>
          </w:r>
        </w:p>
      </w:tc>
      <w:tc>
        <w:tcPr>
          <w:tcW w:w="2279" w:type="dxa"/>
          <w:shd w:val="clear" w:color="auto" w:fill="auto"/>
        </w:tcPr>
        <w:p w14:paraId="66BFE0DE" w14:textId="37BE5407" w:rsidR="00655AD5" w:rsidRPr="002F33DE" w:rsidRDefault="00655AD5" w:rsidP="00121A42">
          <w:pPr>
            <w:pStyle w:val="Header"/>
          </w:pPr>
          <w:r w:rsidRPr="002F33DE">
            <w:rPr>
              <w:rStyle w:val="PageNumber"/>
            </w:rPr>
            <w:fldChar w:fldCharType="begin"/>
          </w:r>
          <w:r w:rsidRPr="002F33DE">
            <w:rPr>
              <w:rStyle w:val="PageNumber"/>
            </w:rPr>
            <w:instrText xml:space="preserve"> PAGE </w:instrText>
          </w:r>
          <w:r w:rsidRPr="002F33DE">
            <w:rPr>
              <w:rStyle w:val="PageNumber"/>
            </w:rPr>
            <w:fldChar w:fldCharType="separate"/>
          </w:r>
          <w:r>
            <w:rPr>
              <w:rStyle w:val="PageNumber"/>
              <w:noProof/>
            </w:rPr>
            <w:t>1</w:t>
          </w:r>
          <w:r w:rsidRPr="002F33DE">
            <w:rPr>
              <w:rStyle w:val="PageNumber"/>
            </w:rPr>
            <w:fldChar w:fldCharType="end"/>
          </w:r>
          <w:r w:rsidRPr="002F33DE">
            <w:rPr>
              <w:rStyle w:val="PageNumber"/>
            </w:rPr>
            <w:t xml:space="preserve"> (</w:t>
          </w:r>
          <w:r w:rsidRPr="002F33DE">
            <w:rPr>
              <w:rStyle w:val="PageNumber"/>
            </w:rPr>
            <w:fldChar w:fldCharType="begin"/>
          </w:r>
          <w:r w:rsidRPr="002F33DE">
            <w:rPr>
              <w:rStyle w:val="PageNumber"/>
            </w:rPr>
            <w:instrText xml:space="preserve"> NUMPAGES </w:instrText>
          </w:r>
          <w:r w:rsidRPr="002F33DE">
            <w:rPr>
              <w:rStyle w:val="PageNumber"/>
            </w:rPr>
            <w:fldChar w:fldCharType="separate"/>
          </w:r>
          <w:r>
            <w:rPr>
              <w:rStyle w:val="PageNumber"/>
              <w:noProof/>
            </w:rPr>
            <w:t>29</w:t>
          </w:r>
          <w:r w:rsidRPr="002F33DE">
            <w:rPr>
              <w:rStyle w:val="PageNumber"/>
            </w:rPr>
            <w:fldChar w:fldCharType="end"/>
          </w:r>
          <w:r w:rsidRPr="002F33DE">
            <w:rPr>
              <w:rStyle w:val="PageNumber"/>
            </w:rPr>
            <w:t>)</w:t>
          </w:r>
        </w:p>
      </w:tc>
    </w:tr>
  </w:tbl>
  <w:p w14:paraId="4B2FB27E" w14:textId="77777777" w:rsidR="00655AD5" w:rsidRPr="007E6D3A" w:rsidRDefault="00655AD5" w:rsidP="003B3A33">
    <w:pPr>
      <w:spacing w:after="0" w:line="240" w:lineRule="auto"/>
      <w:rPr>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2D8C3F4"/>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1A26235"/>
    <w:multiLevelType w:val="hybridMultilevel"/>
    <w:tmpl w:val="4C7CC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60E5B"/>
    <w:multiLevelType w:val="hybridMultilevel"/>
    <w:tmpl w:val="FEE67F44"/>
    <w:lvl w:ilvl="0" w:tplc="C76868A4">
      <w:start w:val="1"/>
      <w:numFmt w:val="decimal"/>
      <w:lvlText w:val="%1."/>
      <w:lvlJc w:val="left"/>
      <w:pPr>
        <w:ind w:left="720" w:hanging="360"/>
      </w:pPr>
      <w:rPr>
        <w:rFonts w:hint="default"/>
        <w:b/>
        <w:bCs/>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75962"/>
    <w:multiLevelType w:val="hybridMultilevel"/>
    <w:tmpl w:val="1F7E8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42145"/>
    <w:multiLevelType w:val="hybridMultilevel"/>
    <w:tmpl w:val="38EE8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F4340"/>
    <w:multiLevelType w:val="hybridMultilevel"/>
    <w:tmpl w:val="1042F1F6"/>
    <w:lvl w:ilvl="0" w:tplc="1BDC4E2C">
      <w:start w:val="1"/>
      <w:numFmt w:val="decimal"/>
      <w:lvlText w:val="%1"/>
      <w:lvlJc w:val="left"/>
      <w:pPr>
        <w:ind w:left="720" w:hanging="360"/>
      </w:pPr>
      <w:rPr>
        <w:rFonts w:ascii="Calibri" w:eastAsia="Calibri" w:hAnsi="Calibr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94F76"/>
    <w:multiLevelType w:val="hybridMultilevel"/>
    <w:tmpl w:val="4DA6481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510F8"/>
    <w:multiLevelType w:val="hybridMultilevel"/>
    <w:tmpl w:val="0784C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89A3D38">
      <w:start w:val="2"/>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6437A"/>
    <w:multiLevelType w:val="hybridMultilevel"/>
    <w:tmpl w:val="E5601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1E01E3"/>
    <w:multiLevelType w:val="hybridMultilevel"/>
    <w:tmpl w:val="B9884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5070A"/>
    <w:multiLevelType w:val="multilevel"/>
    <w:tmpl w:val="F7B6910E"/>
    <w:lvl w:ilvl="0">
      <w:start w:val="1"/>
      <w:numFmt w:val="decimal"/>
      <w:pStyle w:val="Heading1"/>
      <w:lvlText w:val="%1."/>
      <w:lvlJc w:val="left"/>
      <w:pPr>
        <w:ind w:left="360" w:hanging="360"/>
      </w:pPr>
    </w:lvl>
    <w:lvl w:ilvl="1">
      <w:start w:val="1"/>
      <w:numFmt w:val="decimal"/>
      <w:pStyle w:val="Heading2"/>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pStyle w:val="Heading4"/>
      <w:lvlText w:val="%1.%2.%3.%4."/>
      <w:lvlJc w:val="left"/>
      <w:pPr>
        <w:ind w:left="305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0E1391"/>
    <w:multiLevelType w:val="hybridMultilevel"/>
    <w:tmpl w:val="2E8C3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54D7D"/>
    <w:multiLevelType w:val="hybridMultilevel"/>
    <w:tmpl w:val="DB38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56179"/>
    <w:multiLevelType w:val="hybridMultilevel"/>
    <w:tmpl w:val="DAEC23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0E26E76"/>
    <w:multiLevelType w:val="hybridMultilevel"/>
    <w:tmpl w:val="919E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50C82"/>
    <w:multiLevelType w:val="hybridMultilevel"/>
    <w:tmpl w:val="0024E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0C12D1"/>
    <w:multiLevelType w:val="hybridMultilevel"/>
    <w:tmpl w:val="2216EA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E3C37"/>
    <w:multiLevelType w:val="hybridMultilevel"/>
    <w:tmpl w:val="4768D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B70B2D"/>
    <w:multiLevelType w:val="hybridMultilevel"/>
    <w:tmpl w:val="FCCE217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628116E"/>
    <w:multiLevelType w:val="hybridMultilevel"/>
    <w:tmpl w:val="C3C04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D0844"/>
    <w:multiLevelType w:val="hybridMultilevel"/>
    <w:tmpl w:val="AA6A47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19D1114"/>
    <w:multiLevelType w:val="hybridMultilevel"/>
    <w:tmpl w:val="B184B2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6B6FCF"/>
    <w:multiLevelType w:val="hybridMultilevel"/>
    <w:tmpl w:val="5DD8A012"/>
    <w:lvl w:ilvl="0" w:tplc="85E8963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CA54D7"/>
    <w:multiLevelType w:val="hybridMultilevel"/>
    <w:tmpl w:val="FB6CF28A"/>
    <w:lvl w:ilvl="0" w:tplc="24682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B41752"/>
    <w:multiLevelType w:val="hybridMultilevel"/>
    <w:tmpl w:val="B9884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DA7E38"/>
    <w:multiLevelType w:val="hybridMultilevel"/>
    <w:tmpl w:val="ECB46E82"/>
    <w:lvl w:ilvl="0" w:tplc="98269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A77749"/>
    <w:multiLevelType w:val="hybridMultilevel"/>
    <w:tmpl w:val="E87206BA"/>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31" w15:restartNumberingAfterBreak="0">
    <w:nsid w:val="7184329D"/>
    <w:multiLevelType w:val="hybridMultilevel"/>
    <w:tmpl w:val="DDA0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BB31CB"/>
    <w:multiLevelType w:val="hybridMultilevel"/>
    <w:tmpl w:val="E66C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B4E75"/>
    <w:multiLevelType w:val="hybridMultilevel"/>
    <w:tmpl w:val="89E819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9"/>
  </w:num>
  <w:num w:numId="3">
    <w:abstractNumId w:val="21"/>
  </w:num>
  <w:num w:numId="4">
    <w:abstractNumId w:val="17"/>
  </w:num>
  <w:num w:numId="5">
    <w:abstractNumId w:val="25"/>
  </w:num>
  <w:num w:numId="6">
    <w:abstractNumId w:val="19"/>
  </w:num>
  <w:num w:numId="7">
    <w:abstractNumId w:val="0"/>
  </w:num>
  <w:num w:numId="8">
    <w:abstractNumId w:val="22"/>
  </w:num>
  <w:num w:numId="9">
    <w:abstractNumId w:val="1"/>
  </w:num>
  <w:num w:numId="10">
    <w:abstractNumId w:val="31"/>
  </w:num>
  <w:num w:numId="11">
    <w:abstractNumId w:val="5"/>
  </w:num>
  <w:num w:numId="12">
    <w:abstractNumId w:val="27"/>
  </w:num>
  <w:num w:numId="13">
    <w:abstractNumId w:val="6"/>
  </w:num>
  <w:num w:numId="14">
    <w:abstractNumId w:val="7"/>
  </w:num>
  <w:num w:numId="15">
    <w:abstractNumId w:val="11"/>
  </w:num>
  <w:num w:numId="16">
    <w:abstractNumId w:val="16"/>
  </w:num>
  <w:num w:numId="17">
    <w:abstractNumId w:val="3"/>
  </w:num>
  <w:num w:numId="18">
    <w:abstractNumId w:val="18"/>
  </w:num>
  <w:num w:numId="19">
    <w:abstractNumId w:val="32"/>
  </w:num>
  <w:num w:numId="20">
    <w:abstractNumId w:val="20"/>
  </w:num>
  <w:num w:numId="21">
    <w:abstractNumId w:val="14"/>
  </w:num>
  <w:num w:numId="22">
    <w:abstractNumId w:val="15"/>
  </w:num>
  <w:num w:numId="23">
    <w:abstractNumId w:val="2"/>
  </w:num>
  <w:num w:numId="24">
    <w:abstractNumId w:val="33"/>
  </w:num>
  <w:num w:numId="25">
    <w:abstractNumId w:val="23"/>
  </w:num>
  <w:num w:numId="26">
    <w:abstractNumId w:val="4"/>
  </w:num>
  <w:num w:numId="27">
    <w:abstractNumId w:val="12"/>
  </w:num>
  <w:num w:numId="28">
    <w:abstractNumId w:val="24"/>
  </w:num>
  <w:num w:numId="29">
    <w:abstractNumId w:val="9"/>
  </w:num>
  <w:num w:numId="30">
    <w:abstractNumId w:val="10"/>
  </w:num>
  <w:num w:numId="31">
    <w:abstractNumId w:val="10"/>
  </w:num>
  <w:num w:numId="32">
    <w:abstractNumId w:val="10"/>
  </w:num>
  <w:num w:numId="33">
    <w:abstractNumId w:val="26"/>
  </w:num>
  <w:num w:numId="34">
    <w:abstractNumId w:val="8"/>
  </w:num>
  <w:num w:numId="35">
    <w:abstractNumId w:val="28"/>
  </w:num>
  <w:num w:numId="36">
    <w:abstractNumId w:val="13"/>
  </w:num>
  <w:num w:numId="3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7A3"/>
    <w:rsid w:val="00000595"/>
    <w:rsid w:val="000027B3"/>
    <w:rsid w:val="0000388C"/>
    <w:rsid w:val="00005B26"/>
    <w:rsid w:val="00007C3A"/>
    <w:rsid w:val="000145DC"/>
    <w:rsid w:val="00014F23"/>
    <w:rsid w:val="00023763"/>
    <w:rsid w:val="00023A04"/>
    <w:rsid w:val="00023BF2"/>
    <w:rsid w:val="00024635"/>
    <w:rsid w:val="0002555A"/>
    <w:rsid w:val="00025A40"/>
    <w:rsid w:val="00026874"/>
    <w:rsid w:val="00027D90"/>
    <w:rsid w:val="000311F0"/>
    <w:rsid w:val="000333BE"/>
    <w:rsid w:val="00035CC0"/>
    <w:rsid w:val="00037694"/>
    <w:rsid w:val="00041098"/>
    <w:rsid w:val="00046AC6"/>
    <w:rsid w:val="0004754C"/>
    <w:rsid w:val="000479F3"/>
    <w:rsid w:val="00056873"/>
    <w:rsid w:val="00057FDF"/>
    <w:rsid w:val="00060666"/>
    <w:rsid w:val="00060C87"/>
    <w:rsid w:val="00060F6B"/>
    <w:rsid w:val="000613E2"/>
    <w:rsid w:val="0006263B"/>
    <w:rsid w:val="00064F7F"/>
    <w:rsid w:val="00066BEA"/>
    <w:rsid w:val="000715D5"/>
    <w:rsid w:val="000717E0"/>
    <w:rsid w:val="0007329E"/>
    <w:rsid w:val="00074870"/>
    <w:rsid w:val="000929A9"/>
    <w:rsid w:val="000934D9"/>
    <w:rsid w:val="000958DB"/>
    <w:rsid w:val="0009758E"/>
    <w:rsid w:val="000A07A3"/>
    <w:rsid w:val="000A082E"/>
    <w:rsid w:val="000A4F36"/>
    <w:rsid w:val="000A59BD"/>
    <w:rsid w:val="000B2AFF"/>
    <w:rsid w:val="000B3330"/>
    <w:rsid w:val="000B4E7B"/>
    <w:rsid w:val="000B5FCB"/>
    <w:rsid w:val="000B64AB"/>
    <w:rsid w:val="000C04C0"/>
    <w:rsid w:val="000C1C33"/>
    <w:rsid w:val="000C3795"/>
    <w:rsid w:val="000C3F64"/>
    <w:rsid w:val="000C591F"/>
    <w:rsid w:val="000C5BB1"/>
    <w:rsid w:val="000C64C7"/>
    <w:rsid w:val="000C64D5"/>
    <w:rsid w:val="000C7126"/>
    <w:rsid w:val="000D2281"/>
    <w:rsid w:val="000D4547"/>
    <w:rsid w:val="000D6286"/>
    <w:rsid w:val="000D6431"/>
    <w:rsid w:val="000D66EB"/>
    <w:rsid w:val="000D78E4"/>
    <w:rsid w:val="000E0410"/>
    <w:rsid w:val="000E10AC"/>
    <w:rsid w:val="000E2BC9"/>
    <w:rsid w:val="000E367D"/>
    <w:rsid w:val="000E4B0E"/>
    <w:rsid w:val="000E54EA"/>
    <w:rsid w:val="000E5FE6"/>
    <w:rsid w:val="000E7823"/>
    <w:rsid w:val="000F3162"/>
    <w:rsid w:val="000F67CC"/>
    <w:rsid w:val="0010073A"/>
    <w:rsid w:val="00100946"/>
    <w:rsid w:val="0010240E"/>
    <w:rsid w:val="001044E0"/>
    <w:rsid w:val="00113721"/>
    <w:rsid w:val="001157DE"/>
    <w:rsid w:val="00116A9B"/>
    <w:rsid w:val="00121A42"/>
    <w:rsid w:val="00121DDF"/>
    <w:rsid w:val="00121F90"/>
    <w:rsid w:val="00130FCD"/>
    <w:rsid w:val="00131C3C"/>
    <w:rsid w:val="00131F79"/>
    <w:rsid w:val="00132929"/>
    <w:rsid w:val="001371F6"/>
    <w:rsid w:val="0014099A"/>
    <w:rsid w:val="00140B2D"/>
    <w:rsid w:val="00140B63"/>
    <w:rsid w:val="00141159"/>
    <w:rsid w:val="0014292F"/>
    <w:rsid w:val="0014320A"/>
    <w:rsid w:val="00145D3C"/>
    <w:rsid w:val="0015640B"/>
    <w:rsid w:val="00157A30"/>
    <w:rsid w:val="001604E3"/>
    <w:rsid w:val="00163193"/>
    <w:rsid w:val="00163340"/>
    <w:rsid w:val="001663B2"/>
    <w:rsid w:val="00171264"/>
    <w:rsid w:val="001731E5"/>
    <w:rsid w:val="00174EE7"/>
    <w:rsid w:val="00180E79"/>
    <w:rsid w:val="00180F0F"/>
    <w:rsid w:val="00182B27"/>
    <w:rsid w:val="00193141"/>
    <w:rsid w:val="001934B9"/>
    <w:rsid w:val="001939D3"/>
    <w:rsid w:val="0019691C"/>
    <w:rsid w:val="00197442"/>
    <w:rsid w:val="0019757E"/>
    <w:rsid w:val="001A4615"/>
    <w:rsid w:val="001A67A3"/>
    <w:rsid w:val="001B1930"/>
    <w:rsid w:val="001B25D2"/>
    <w:rsid w:val="001B5769"/>
    <w:rsid w:val="001C0A59"/>
    <w:rsid w:val="001C3510"/>
    <w:rsid w:val="001C4C04"/>
    <w:rsid w:val="001C6550"/>
    <w:rsid w:val="001D7433"/>
    <w:rsid w:val="001E0917"/>
    <w:rsid w:val="001E5731"/>
    <w:rsid w:val="001F148A"/>
    <w:rsid w:val="001F3C0B"/>
    <w:rsid w:val="001F4888"/>
    <w:rsid w:val="001F4E43"/>
    <w:rsid w:val="001F6755"/>
    <w:rsid w:val="00202F10"/>
    <w:rsid w:val="00205CDF"/>
    <w:rsid w:val="00205D7D"/>
    <w:rsid w:val="0021196D"/>
    <w:rsid w:val="002141D0"/>
    <w:rsid w:val="00216284"/>
    <w:rsid w:val="00217132"/>
    <w:rsid w:val="00222A36"/>
    <w:rsid w:val="00225497"/>
    <w:rsid w:val="0023151E"/>
    <w:rsid w:val="00232D21"/>
    <w:rsid w:val="00234A36"/>
    <w:rsid w:val="00240846"/>
    <w:rsid w:val="00240AE3"/>
    <w:rsid w:val="00243324"/>
    <w:rsid w:val="002460A7"/>
    <w:rsid w:val="00247ED3"/>
    <w:rsid w:val="00250B3E"/>
    <w:rsid w:val="002515F9"/>
    <w:rsid w:val="00256BB4"/>
    <w:rsid w:val="00257F13"/>
    <w:rsid w:val="00260A1F"/>
    <w:rsid w:val="002624BE"/>
    <w:rsid w:val="002628EF"/>
    <w:rsid w:val="00265A46"/>
    <w:rsid w:val="002715E2"/>
    <w:rsid w:val="00272CBF"/>
    <w:rsid w:val="002801DA"/>
    <w:rsid w:val="00281F64"/>
    <w:rsid w:val="002828B7"/>
    <w:rsid w:val="00286AD0"/>
    <w:rsid w:val="00287023"/>
    <w:rsid w:val="002919FB"/>
    <w:rsid w:val="00292039"/>
    <w:rsid w:val="0029203D"/>
    <w:rsid w:val="002929FD"/>
    <w:rsid w:val="00293922"/>
    <w:rsid w:val="00294295"/>
    <w:rsid w:val="00294447"/>
    <w:rsid w:val="002969AD"/>
    <w:rsid w:val="002A0685"/>
    <w:rsid w:val="002A1F86"/>
    <w:rsid w:val="002A2B18"/>
    <w:rsid w:val="002A4275"/>
    <w:rsid w:val="002A6BD3"/>
    <w:rsid w:val="002B2533"/>
    <w:rsid w:val="002B30B2"/>
    <w:rsid w:val="002C2962"/>
    <w:rsid w:val="002C39B5"/>
    <w:rsid w:val="002D10E9"/>
    <w:rsid w:val="002D2620"/>
    <w:rsid w:val="002D32E2"/>
    <w:rsid w:val="002D42FF"/>
    <w:rsid w:val="002D49AC"/>
    <w:rsid w:val="002D5090"/>
    <w:rsid w:val="002D676D"/>
    <w:rsid w:val="002E026E"/>
    <w:rsid w:val="002E44F9"/>
    <w:rsid w:val="002E5A56"/>
    <w:rsid w:val="002E5EF5"/>
    <w:rsid w:val="002E7B38"/>
    <w:rsid w:val="002F1A52"/>
    <w:rsid w:val="002F250C"/>
    <w:rsid w:val="002F77DB"/>
    <w:rsid w:val="003023D3"/>
    <w:rsid w:val="00310312"/>
    <w:rsid w:val="0031118E"/>
    <w:rsid w:val="00311CD1"/>
    <w:rsid w:val="00312B13"/>
    <w:rsid w:val="00316F8F"/>
    <w:rsid w:val="00321466"/>
    <w:rsid w:val="00326C00"/>
    <w:rsid w:val="003276EE"/>
    <w:rsid w:val="00327813"/>
    <w:rsid w:val="003401B1"/>
    <w:rsid w:val="00342AAD"/>
    <w:rsid w:val="00342B16"/>
    <w:rsid w:val="00342BFF"/>
    <w:rsid w:val="00352422"/>
    <w:rsid w:val="00354098"/>
    <w:rsid w:val="0035569E"/>
    <w:rsid w:val="00356413"/>
    <w:rsid w:val="00360959"/>
    <w:rsid w:val="00360DEC"/>
    <w:rsid w:val="00360EFD"/>
    <w:rsid w:val="003616DF"/>
    <w:rsid w:val="003629EB"/>
    <w:rsid w:val="003661CE"/>
    <w:rsid w:val="003669C5"/>
    <w:rsid w:val="00367A53"/>
    <w:rsid w:val="00367B51"/>
    <w:rsid w:val="00367F11"/>
    <w:rsid w:val="00371DA5"/>
    <w:rsid w:val="00372865"/>
    <w:rsid w:val="00380F6F"/>
    <w:rsid w:val="00381492"/>
    <w:rsid w:val="00383300"/>
    <w:rsid w:val="00384A3F"/>
    <w:rsid w:val="00385019"/>
    <w:rsid w:val="003876F7"/>
    <w:rsid w:val="003905B2"/>
    <w:rsid w:val="00393C26"/>
    <w:rsid w:val="0039566E"/>
    <w:rsid w:val="003A0C7E"/>
    <w:rsid w:val="003A100B"/>
    <w:rsid w:val="003A3584"/>
    <w:rsid w:val="003A4A6E"/>
    <w:rsid w:val="003A63C5"/>
    <w:rsid w:val="003A6EF1"/>
    <w:rsid w:val="003A71FF"/>
    <w:rsid w:val="003B1F75"/>
    <w:rsid w:val="003B2467"/>
    <w:rsid w:val="003B3A33"/>
    <w:rsid w:val="003B6F80"/>
    <w:rsid w:val="003B74FB"/>
    <w:rsid w:val="003C200D"/>
    <w:rsid w:val="003C4615"/>
    <w:rsid w:val="003C5590"/>
    <w:rsid w:val="003D2919"/>
    <w:rsid w:val="003D386F"/>
    <w:rsid w:val="003D4A12"/>
    <w:rsid w:val="003E0AB4"/>
    <w:rsid w:val="003E1FBC"/>
    <w:rsid w:val="003E2839"/>
    <w:rsid w:val="003E4944"/>
    <w:rsid w:val="003E54B0"/>
    <w:rsid w:val="003E6752"/>
    <w:rsid w:val="003F0449"/>
    <w:rsid w:val="003F42A2"/>
    <w:rsid w:val="003F6987"/>
    <w:rsid w:val="003F6D35"/>
    <w:rsid w:val="00402875"/>
    <w:rsid w:val="00403351"/>
    <w:rsid w:val="00404EE1"/>
    <w:rsid w:val="004113C0"/>
    <w:rsid w:val="00411CD8"/>
    <w:rsid w:val="004139C7"/>
    <w:rsid w:val="004146D5"/>
    <w:rsid w:val="0041481B"/>
    <w:rsid w:val="00415C67"/>
    <w:rsid w:val="00415E52"/>
    <w:rsid w:val="004168F9"/>
    <w:rsid w:val="00416D21"/>
    <w:rsid w:val="0042091C"/>
    <w:rsid w:val="0042531D"/>
    <w:rsid w:val="00425CA4"/>
    <w:rsid w:val="0042640C"/>
    <w:rsid w:val="00431AA1"/>
    <w:rsid w:val="0043523A"/>
    <w:rsid w:val="00443AE0"/>
    <w:rsid w:val="004448CB"/>
    <w:rsid w:val="004466C6"/>
    <w:rsid w:val="00446B90"/>
    <w:rsid w:val="00450F55"/>
    <w:rsid w:val="0045106D"/>
    <w:rsid w:val="00451551"/>
    <w:rsid w:val="00454969"/>
    <w:rsid w:val="00455D35"/>
    <w:rsid w:val="0046036A"/>
    <w:rsid w:val="0046454A"/>
    <w:rsid w:val="00464DE7"/>
    <w:rsid w:val="00464F58"/>
    <w:rsid w:val="00477461"/>
    <w:rsid w:val="004776C2"/>
    <w:rsid w:val="00482814"/>
    <w:rsid w:val="0048556D"/>
    <w:rsid w:val="00496086"/>
    <w:rsid w:val="004960AE"/>
    <w:rsid w:val="004A3600"/>
    <w:rsid w:val="004A7EBB"/>
    <w:rsid w:val="004B152A"/>
    <w:rsid w:val="004B2DFA"/>
    <w:rsid w:val="004B4E65"/>
    <w:rsid w:val="004B5643"/>
    <w:rsid w:val="004B65F4"/>
    <w:rsid w:val="004C0A54"/>
    <w:rsid w:val="004C1110"/>
    <w:rsid w:val="004D3DF5"/>
    <w:rsid w:val="004D43DC"/>
    <w:rsid w:val="004D4C5E"/>
    <w:rsid w:val="004D5159"/>
    <w:rsid w:val="004D5A08"/>
    <w:rsid w:val="004D70B1"/>
    <w:rsid w:val="004E0FA0"/>
    <w:rsid w:val="004E1812"/>
    <w:rsid w:val="004E462C"/>
    <w:rsid w:val="004E715A"/>
    <w:rsid w:val="004F454E"/>
    <w:rsid w:val="004F490F"/>
    <w:rsid w:val="004F5E5B"/>
    <w:rsid w:val="00500573"/>
    <w:rsid w:val="005006EB"/>
    <w:rsid w:val="00501354"/>
    <w:rsid w:val="005046EE"/>
    <w:rsid w:val="00506492"/>
    <w:rsid w:val="0051078C"/>
    <w:rsid w:val="00511452"/>
    <w:rsid w:val="00511718"/>
    <w:rsid w:val="005139CB"/>
    <w:rsid w:val="00514584"/>
    <w:rsid w:val="00514E31"/>
    <w:rsid w:val="005164E9"/>
    <w:rsid w:val="005166DB"/>
    <w:rsid w:val="005226CA"/>
    <w:rsid w:val="00524607"/>
    <w:rsid w:val="00524B65"/>
    <w:rsid w:val="005267DC"/>
    <w:rsid w:val="005319B2"/>
    <w:rsid w:val="00534D34"/>
    <w:rsid w:val="0053595C"/>
    <w:rsid w:val="00536408"/>
    <w:rsid w:val="00546AFD"/>
    <w:rsid w:val="005534E1"/>
    <w:rsid w:val="00560947"/>
    <w:rsid w:val="00560D0F"/>
    <w:rsid w:val="00564694"/>
    <w:rsid w:val="0056522D"/>
    <w:rsid w:val="00572F1B"/>
    <w:rsid w:val="005738F0"/>
    <w:rsid w:val="00574976"/>
    <w:rsid w:val="00575C30"/>
    <w:rsid w:val="005800A3"/>
    <w:rsid w:val="005815B7"/>
    <w:rsid w:val="0058373A"/>
    <w:rsid w:val="0058670E"/>
    <w:rsid w:val="00587B2D"/>
    <w:rsid w:val="005907D0"/>
    <w:rsid w:val="00591A74"/>
    <w:rsid w:val="005965D2"/>
    <w:rsid w:val="005A05F1"/>
    <w:rsid w:val="005A0687"/>
    <w:rsid w:val="005A1642"/>
    <w:rsid w:val="005A7101"/>
    <w:rsid w:val="005A7455"/>
    <w:rsid w:val="005B3057"/>
    <w:rsid w:val="005B3B8C"/>
    <w:rsid w:val="005B6266"/>
    <w:rsid w:val="005B65AC"/>
    <w:rsid w:val="005D084C"/>
    <w:rsid w:val="005D0B01"/>
    <w:rsid w:val="005D1B63"/>
    <w:rsid w:val="005D56FF"/>
    <w:rsid w:val="005D7130"/>
    <w:rsid w:val="005D7BD4"/>
    <w:rsid w:val="005E06B1"/>
    <w:rsid w:val="005E09F5"/>
    <w:rsid w:val="005E14D5"/>
    <w:rsid w:val="005E19F2"/>
    <w:rsid w:val="005E265A"/>
    <w:rsid w:val="005E327C"/>
    <w:rsid w:val="005E43B1"/>
    <w:rsid w:val="005E77F5"/>
    <w:rsid w:val="005F32DC"/>
    <w:rsid w:val="005F3916"/>
    <w:rsid w:val="005F4220"/>
    <w:rsid w:val="005F5C3E"/>
    <w:rsid w:val="00601CA7"/>
    <w:rsid w:val="006053FB"/>
    <w:rsid w:val="00607100"/>
    <w:rsid w:val="00610B23"/>
    <w:rsid w:val="006149B5"/>
    <w:rsid w:val="006155B8"/>
    <w:rsid w:val="006174C1"/>
    <w:rsid w:val="0062011B"/>
    <w:rsid w:val="0062109A"/>
    <w:rsid w:val="00624847"/>
    <w:rsid w:val="00625A2E"/>
    <w:rsid w:val="00630269"/>
    <w:rsid w:val="006309C5"/>
    <w:rsid w:val="00631371"/>
    <w:rsid w:val="00633EC2"/>
    <w:rsid w:val="006407BF"/>
    <w:rsid w:val="006419F2"/>
    <w:rsid w:val="00641A65"/>
    <w:rsid w:val="00645C22"/>
    <w:rsid w:val="00653E4E"/>
    <w:rsid w:val="00655AD5"/>
    <w:rsid w:val="006611AA"/>
    <w:rsid w:val="006616D4"/>
    <w:rsid w:val="006618A4"/>
    <w:rsid w:val="0066514B"/>
    <w:rsid w:val="00666609"/>
    <w:rsid w:val="00666910"/>
    <w:rsid w:val="0067061B"/>
    <w:rsid w:val="00670CE9"/>
    <w:rsid w:val="00671AB6"/>
    <w:rsid w:val="006727FB"/>
    <w:rsid w:val="00675631"/>
    <w:rsid w:val="00683D2B"/>
    <w:rsid w:val="0068527F"/>
    <w:rsid w:val="00686D9A"/>
    <w:rsid w:val="006938F3"/>
    <w:rsid w:val="00694CD7"/>
    <w:rsid w:val="00695090"/>
    <w:rsid w:val="00696B84"/>
    <w:rsid w:val="006A2D50"/>
    <w:rsid w:val="006A3A64"/>
    <w:rsid w:val="006A6E60"/>
    <w:rsid w:val="006A7227"/>
    <w:rsid w:val="006A762E"/>
    <w:rsid w:val="006B0A73"/>
    <w:rsid w:val="006B2388"/>
    <w:rsid w:val="006B5D53"/>
    <w:rsid w:val="006C0288"/>
    <w:rsid w:val="006C0311"/>
    <w:rsid w:val="006C033F"/>
    <w:rsid w:val="006C10C9"/>
    <w:rsid w:val="006C18E8"/>
    <w:rsid w:val="006C565B"/>
    <w:rsid w:val="006C79E3"/>
    <w:rsid w:val="006D0256"/>
    <w:rsid w:val="006D29F7"/>
    <w:rsid w:val="006D36D6"/>
    <w:rsid w:val="006D6C73"/>
    <w:rsid w:val="006D7CE5"/>
    <w:rsid w:val="006E0979"/>
    <w:rsid w:val="006E2F0B"/>
    <w:rsid w:val="006E4157"/>
    <w:rsid w:val="006E44B4"/>
    <w:rsid w:val="006F0F22"/>
    <w:rsid w:val="006F1473"/>
    <w:rsid w:val="006F5AA7"/>
    <w:rsid w:val="006F6542"/>
    <w:rsid w:val="007006C9"/>
    <w:rsid w:val="00700AA6"/>
    <w:rsid w:val="00700E7D"/>
    <w:rsid w:val="007028F7"/>
    <w:rsid w:val="00702A6C"/>
    <w:rsid w:val="00704DCD"/>
    <w:rsid w:val="00706493"/>
    <w:rsid w:val="00715969"/>
    <w:rsid w:val="00716213"/>
    <w:rsid w:val="00722884"/>
    <w:rsid w:val="007228DA"/>
    <w:rsid w:val="0072605A"/>
    <w:rsid w:val="007306DD"/>
    <w:rsid w:val="0073238E"/>
    <w:rsid w:val="00732E85"/>
    <w:rsid w:val="00734F11"/>
    <w:rsid w:val="00751B36"/>
    <w:rsid w:val="00751EAE"/>
    <w:rsid w:val="00753C75"/>
    <w:rsid w:val="00753E28"/>
    <w:rsid w:val="0075572C"/>
    <w:rsid w:val="00756A4A"/>
    <w:rsid w:val="00757154"/>
    <w:rsid w:val="00757BE1"/>
    <w:rsid w:val="0076073B"/>
    <w:rsid w:val="00761518"/>
    <w:rsid w:val="00762524"/>
    <w:rsid w:val="007650D8"/>
    <w:rsid w:val="0076633E"/>
    <w:rsid w:val="00767396"/>
    <w:rsid w:val="00767548"/>
    <w:rsid w:val="00771374"/>
    <w:rsid w:val="007735F4"/>
    <w:rsid w:val="00777436"/>
    <w:rsid w:val="007816A4"/>
    <w:rsid w:val="007828C3"/>
    <w:rsid w:val="007943F9"/>
    <w:rsid w:val="007956BE"/>
    <w:rsid w:val="00795BED"/>
    <w:rsid w:val="00796C93"/>
    <w:rsid w:val="007A022C"/>
    <w:rsid w:val="007A35B2"/>
    <w:rsid w:val="007A471C"/>
    <w:rsid w:val="007A47FB"/>
    <w:rsid w:val="007A6124"/>
    <w:rsid w:val="007A77FE"/>
    <w:rsid w:val="007B7162"/>
    <w:rsid w:val="007C0E4A"/>
    <w:rsid w:val="007C202C"/>
    <w:rsid w:val="007C3315"/>
    <w:rsid w:val="007C7DE4"/>
    <w:rsid w:val="007D0984"/>
    <w:rsid w:val="007D772E"/>
    <w:rsid w:val="007E1193"/>
    <w:rsid w:val="007E192D"/>
    <w:rsid w:val="007F064C"/>
    <w:rsid w:val="007F0AC4"/>
    <w:rsid w:val="007F1FF9"/>
    <w:rsid w:val="007F221A"/>
    <w:rsid w:val="007F2948"/>
    <w:rsid w:val="00800A30"/>
    <w:rsid w:val="00801381"/>
    <w:rsid w:val="0080183E"/>
    <w:rsid w:val="008021D2"/>
    <w:rsid w:val="00806E72"/>
    <w:rsid w:val="00810D41"/>
    <w:rsid w:val="00817401"/>
    <w:rsid w:val="0082129F"/>
    <w:rsid w:val="00823979"/>
    <w:rsid w:val="00823EA0"/>
    <w:rsid w:val="00825137"/>
    <w:rsid w:val="008256B7"/>
    <w:rsid w:val="00830DE2"/>
    <w:rsid w:val="00831BB8"/>
    <w:rsid w:val="00842ECF"/>
    <w:rsid w:val="00843B46"/>
    <w:rsid w:val="008447B6"/>
    <w:rsid w:val="00847428"/>
    <w:rsid w:val="00850DFA"/>
    <w:rsid w:val="00850E8D"/>
    <w:rsid w:val="0085114A"/>
    <w:rsid w:val="00854A91"/>
    <w:rsid w:val="00860B28"/>
    <w:rsid w:val="008614BD"/>
    <w:rsid w:val="008639AD"/>
    <w:rsid w:val="008657FB"/>
    <w:rsid w:val="00871EA3"/>
    <w:rsid w:val="008721CE"/>
    <w:rsid w:val="00873319"/>
    <w:rsid w:val="00875909"/>
    <w:rsid w:val="00877563"/>
    <w:rsid w:val="00885448"/>
    <w:rsid w:val="00886C98"/>
    <w:rsid w:val="008A118E"/>
    <w:rsid w:val="008A50A6"/>
    <w:rsid w:val="008A5F64"/>
    <w:rsid w:val="008B088D"/>
    <w:rsid w:val="008B48FC"/>
    <w:rsid w:val="008B5D14"/>
    <w:rsid w:val="008C1C9B"/>
    <w:rsid w:val="008C22B9"/>
    <w:rsid w:val="008C7FB6"/>
    <w:rsid w:val="008D7174"/>
    <w:rsid w:val="008E0CF3"/>
    <w:rsid w:val="008E1820"/>
    <w:rsid w:val="008E1E3B"/>
    <w:rsid w:val="008E65B6"/>
    <w:rsid w:val="008E6C1A"/>
    <w:rsid w:val="008E76CD"/>
    <w:rsid w:val="008F54DA"/>
    <w:rsid w:val="008F7CFB"/>
    <w:rsid w:val="00900FD7"/>
    <w:rsid w:val="00901BAE"/>
    <w:rsid w:val="0090314A"/>
    <w:rsid w:val="00912CED"/>
    <w:rsid w:val="00914E94"/>
    <w:rsid w:val="00917B12"/>
    <w:rsid w:val="0092012C"/>
    <w:rsid w:val="00931817"/>
    <w:rsid w:val="00932D82"/>
    <w:rsid w:val="00933384"/>
    <w:rsid w:val="00933AFD"/>
    <w:rsid w:val="00934473"/>
    <w:rsid w:val="00935378"/>
    <w:rsid w:val="00943558"/>
    <w:rsid w:val="00945164"/>
    <w:rsid w:val="00945EFA"/>
    <w:rsid w:val="00945F26"/>
    <w:rsid w:val="0094656D"/>
    <w:rsid w:val="00950AE8"/>
    <w:rsid w:val="00954791"/>
    <w:rsid w:val="009577F5"/>
    <w:rsid w:val="0096174F"/>
    <w:rsid w:val="00965927"/>
    <w:rsid w:val="00965D13"/>
    <w:rsid w:val="0096602E"/>
    <w:rsid w:val="00970018"/>
    <w:rsid w:val="009801BB"/>
    <w:rsid w:val="00983108"/>
    <w:rsid w:val="00986547"/>
    <w:rsid w:val="00987836"/>
    <w:rsid w:val="00990358"/>
    <w:rsid w:val="00991A73"/>
    <w:rsid w:val="00997917"/>
    <w:rsid w:val="009A3D07"/>
    <w:rsid w:val="009A7D4E"/>
    <w:rsid w:val="009B0B6B"/>
    <w:rsid w:val="009B13F8"/>
    <w:rsid w:val="009B2BB7"/>
    <w:rsid w:val="009B5C6F"/>
    <w:rsid w:val="009B6827"/>
    <w:rsid w:val="009B6FF5"/>
    <w:rsid w:val="009C623A"/>
    <w:rsid w:val="009D1B7A"/>
    <w:rsid w:val="009D2E53"/>
    <w:rsid w:val="009D5487"/>
    <w:rsid w:val="009E1129"/>
    <w:rsid w:val="009E11E3"/>
    <w:rsid w:val="009E1CE0"/>
    <w:rsid w:val="009E38DB"/>
    <w:rsid w:val="009E39D9"/>
    <w:rsid w:val="009E7367"/>
    <w:rsid w:val="009E73A3"/>
    <w:rsid w:val="009E73D0"/>
    <w:rsid w:val="009F0690"/>
    <w:rsid w:val="009F195A"/>
    <w:rsid w:val="009F5396"/>
    <w:rsid w:val="00A00E11"/>
    <w:rsid w:val="00A035E8"/>
    <w:rsid w:val="00A07363"/>
    <w:rsid w:val="00A137D4"/>
    <w:rsid w:val="00A21214"/>
    <w:rsid w:val="00A2173C"/>
    <w:rsid w:val="00A23AA3"/>
    <w:rsid w:val="00A25D55"/>
    <w:rsid w:val="00A26D50"/>
    <w:rsid w:val="00A31E04"/>
    <w:rsid w:val="00A37CB5"/>
    <w:rsid w:val="00A40BA7"/>
    <w:rsid w:val="00A439CB"/>
    <w:rsid w:val="00A45D42"/>
    <w:rsid w:val="00A45D89"/>
    <w:rsid w:val="00A47E91"/>
    <w:rsid w:val="00A51054"/>
    <w:rsid w:val="00A510CE"/>
    <w:rsid w:val="00A5373C"/>
    <w:rsid w:val="00A57896"/>
    <w:rsid w:val="00A62097"/>
    <w:rsid w:val="00A62E52"/>
    <w:rsid w:val="00A663C1"/>
    <w:rsid w:val="00A71F98"/>
    <w:rsid w:val="00A804EE"/>
    <w:rsid w:val="00A81260"/>
    <w:rsid w:val="00A83F32"/>
    <w:rsid w:val="00A84E0D"/>
    <w:rsid w:val="00A85904"/>
    <w:rsid w:val="00A87687"/>
    <w:rsid w:val="00A87D0B"/>
    <w:rsid w:val="00A95BCE"/>
    <w:rsid w:val="00A97024"/>
    <w:rsid w:val="00A9705C"/>
    <w:rsid w:val="00AA05A2"/>
    <w:rsid w:val="00AB04F6"/>
    <w:rsid w:val="00AB0D5A"/>
    <w:rsid w:val="00AB44CF"/>
    <w:rsid w:val="00AB49A9"/>
    <w:rsid w:val="00AC10E2"/>
    <w:rsid w:val="00AC17AF"/>
    <w:rsid w:val="00AC2596"/>
    <w:rsid w:val="00AC6757"/>
    <w:rsid w:val="00AC7456"/>
    <w:rsid w:val="00AD1BBF"/>
    <w:rsid w:val="00AD42AC"/>
    <w:rsid w:val="00AD66A4"/>
    <w:rsid w:val="00AE1653"/>
    <w:rsid w:val="00AE233F"/>
    <w:rsid w:val="00AE29DD"/>
    <w:rsid w:val="00AE64AD"/>
    <w:rsid w:val="00AF1BCF"/>
    <w:rsid w:val="00AF224D"/>
    <w:rsid w:val="00AF6225"/>
    <w:rsid w:val="00AF7F4A"/>
    <w:rsid w:val="00B0536B"/>
    <w:rsid w:val="00B067DA"/>
    <w:rsid w:val="00B11DB1"/>
    <w:rsid w:val="00B13541"/>
    <w:rsid w:val="00B15C67"/>
    <w:rsid w:val="00B17727"/>
    <w:rsid w:val="00B2030C"/>
    <w:rsid w:val="00B214F6"/>
    <w:rsid w:val="00B226EF"/>
    <w:rsid w:val="00B234B4"/>
    <w:rsid w:val="00B25269"/>
    <w:rsid w:val="00B26C6A"/>
    <w:rsid w:val="00B34FCB"/>
    <w:rsid w:val="00B35A08"/>
    <w:rsid w:val="00B4124B"/>
    <w:rsid w:val="00B428A1"/>
    <w:rsid w:val="00B45BB7"/>
    <w:rsid w:val="00B52927"/>
    <w:rsid w:val="00B54BD8"/>
    <w:rsid w:val="00B54D19"/>
    <w:rsid w:val="00B71E0B"/>
    <w:rsid w:val="00B72003"/>
    <w:rsid w:val="00B726EE"/>
    <w:rsid w:val="00B74131"/>
    <w:rsid w:val="00B76780"/>
    <w:rsid w:val="00B76D38"/>
    <w:rsid w:val="00B77EC0"/>
    <w:rsid w:val="00B82444"/>
    <w:rsid w:val="00B839EB"/>
    <w:rsid w:val="00B85373"/>
    <w:rsid w:val="00BA1892"/>
    <w:rsid w:val="00BA2D14"/>
    <w:rsid w:val="00BA37E4"/>
    <w:rsid w:val="00BA3958"/>
    <w:rsid w:val="00BA78B1"/>
    <w:rsid w:val="00BB4EE4"/>
    <w:rsid w:val="00BB72DF"/>
    <w:rsid w:val="00BC2DDC"/>
    <w:rsid w:val="00BC3671"/>
    <w:rsid w:val="00BC6306"/>
    <w:rsid w:val="00BD2582"/>
    <w:rsid w:val="00BD5055"/>
    <w:rsid w:val="00BD6B83"/>
    <w:rsid w:val="00BD791D"/>
    <w:rsid w:val="00BE69DE"/>
    <w:rsid w:val="00BE7145"/>
    <w:rsid w:val="00BF2E04"/>
    <w:rsid w:val="00BF50F1"/>
    <w:rsid w:val="00C042A9"/>
    <w:rsid w:val="00C11053"/>
    <w:rsid w:val="00C148FC"/>
    <w:rsid w:val="00C23219"/>
    <w:rsid w:val="00C26071"/>
    <w:rsid w:val="00C265C5"/>
    <w:rsid w:val="00C31986"/>
    <w:rsid w:val="00C321EB"/>
    <w:rsid w:val="00C34243"/>
    <w:rsid w:val="00C356F7"/>
    <w:rsid w:val="00C35D3D"/>
    <w:rsid w:val="00C47033"/>
    <w:rsid w:val="00C47827"/>
    <w:rsid w:val="00C4794C"/>
    <w:rsid w:val="00C5061F"/>
    <w:rsid w:val="00C51187"/>
    <w:rsid w:val="00C61012"/>
    <w:rsid w:val="00C6289F"/>
    <w:rsid w:val="00C63A51"/>
    <w:rsid w:val="00C63E2E"/>
    <w:rsid w:val="00C6427A"/>
    <w:rsid w:val="00C653C7"/>
    <w:rsid w:val="00C65A74"/>
    <w:rsid w:val="00C672C1"/>
    <w:rsid w:val="00C73010"/>
    <w:rsid w:val="00C735BA"/>
    <w:rsid w:val="00C736AF"/>
    <w:rsid w:val="00C73B63"/>
    <w:rsid w:val="00C74ACE"/>
    <w:rsid w:val="00C753E0"/>
    <w:rsid w:val="00C755CE"/>
    <w:rsid w:val="00C75F87"/>
    <w:rsid w:val="00C82B67"/>
    <w:rsid w:val="00C86345"/>
    <w:rsid w:val="00C86B25"/>
    <w:rsid w:val="00C9023C"/>
    <w:rsid w:val="00C9134D"/>
    <w:rsid w:val="00C96434"/>
    <w:rsid w:val="00C97FAD"/>
    <w:rsid w:val="00CA384D"/>
    <w:rsid w:val="00CA4064"/>
    <w:rsid w:val="00CA6653"/>
    <w:rsid w:val="00CB077E"/>
    <w:rsid w:val="00CB1AD0"/>
    <w:rsid w:val="00CB2B09"/>
    <w:rsid w:val="00CB3255"/>
    <w:rsid w:val="00CB6314"/>
    <w:rsid w:val="00CC238D"/>
    <w:rsid w:val="00CC3AB4"/>
    <w:rsid w:val="00CC467E"/>
    <w:rsid w:val="00CC4A83"/>
    <w:rsid w:val="00CC61B0"/>
    <w:rsid w:val="00CC7671"/>
    <w:rsid w:val="00CD310F"/>
    <w:rsid w:val="00CD3156"/>
    <w:rsid w:val="00CD39D3"/>
    <w:rsid w:val="00CD3FB8"/>
    <w:rsid w:val="00CD6A68"/>
    <w:rsid w:val="00CE582E"/>
    <w:rsid w:val="00CE7EE0"/>
    <w:rsid w:val="00CF11D8"/>
    <w:rsid w:val="00CF1C30"/>
    <w:rsid w:val="00CF598F"/>
    <w:rsid w:val="00CF5E75"/>
    <w:rsid w:val="00D00F33"/>
    <w:rsid w:val="00D01050"/>
    <w:rsid w:val="00D01954"/>
    <w:rsid w:val="00D046FA"/>
    <w:rsid w:val="00D062F3"/>
    <w:rsid w:val="00D068DA"/>
    <w:rsid w:val="00D06BAE"/>
    <w:rsid w:val="00D06C54"/>
    <w:rsid w:val="00D070D5"/>
    <w:rsid w:val="00D14A1A"/>
    <w:rsid w:val="00D16DCF"/>
    <w:rsid w:val="00D17189"/>
    <w:rsid w:val="00D21037"/>
    <w:rsid w:val="00D22988"/>
    <w:rsid w:val="00D27CFF"/>
    <w:rsid w:val="00D30704"/>
    <w:rsid w:val="00D332C3"/>
    <w:rsid w:val="00D33652"/>
    <w:rsid w:val="00D33DE6"/>
    <w:rsid w:val="00D35E2F"/>
    <w:rsid w:val="00D36A82"/>
    <w:rsid w:val="00D37A3B"/>
    <w:rsid w:val="00D40B19"/>
    <w:rsid w:val="00D43A5E"/>
    <w:rsid w:val="00D515FC"/>
    <w:rsid w:val="00D52E55"/>
    <w:rsid w:val="00D55335"/>
    <w:rsid w:val="00D55599"/>
    <w:rsid w:val="00D5696E"/>
    <w:rsid w:val="00D5797C"/>
    <w:rsid w:val="00D656E9"/>
    <w:rsid w:val="00D67085"/>
    <w:rsid w:val="00D70D69"/>
    <w:rsid w:val="00D7101C"/>
    <w:rsid w:val="00D72D96"/>
    <w:rsid w:val="00D752BB"/>
    <w:rsid w:val="00D819DA"/>
    <w:rsid w:val="00D829AE"/>
    <w:rsid w:val="00D844BC"/>
    <w:rsid w:val="00D86413"/>
    <w:rsid w:val="00D91018"/>
    <w:rsid w:val="00D91186"/>
    <w:rsid w:val="00D9281D"/>
    <w:rsid w:val="00D9497C"/>
    <w:rsid w:val="00DA0C1A"/>
    <w:rsid w:val="00DA0CFE"/>
    <w:rsid w:val="00DA24B8"/>
    <w:rsid w:val="00DA2C87"/>
    <w:rsid w:val="00DA4566"/>
    <w:rsid w:val="00DA5262"/>
    <w:rsid w:val="00DA55E7"/>
    <w:rsid w:val="00DB0844"/>
    <w:rsid w:val="00DB2260"/>
    <w:rsid w:val="00DB27A1"/>
    <w:rsid w:val="00DB289A"/>
    <w:rsid w:val="00DC0180"/>
    <w:rsid w:val="00DC5670"/>
    <w:rsid w:val="00DC5E88"/>
    <w:rsid w:val="00DC6028"/>
    <w:rsid w:val="00DD55E4"/>
    <w:rsid w:val="00DE0633"/>
    <w:rsid w:val="00DE14D5"/>
    <w:rsid w:val="00DE2279"/>
    <w:rsid w:val="00DE24B4"/>
    <w:rsid w:val="00DE3C8A"/>
    <w:rsid w:val="00DE56B7"/>
    <w:rsid w:val="00DE63FF"/>
    <w:rsid w:val="00DF08BB"/>
    <w:rsid w:val="00DF3328"/>
    <w:rsid w:val="00DF5443"/>
    <w:rsid w:val="00DF710A"/>
    <w:rsid w:val="00DF74E6"/>
    <w:rsid w:val="00E003E1"/>
    <w:rsid w:val="00E04199"/>
    <w:rsid w:val="00E056C4"/>
    <w:rsid w:val="00E07CF9"/>
    <w:rsid w:val="00E1166B"/>
    <w:rsid w:val="00E1309C"/>
    <w:rsid w:val="00E152D7"/>
    <w:rsid w:val="00E2268C"/>
    <w:rsid w:val="00E22D72"/>
    <w:rsid w:val="00E23E81"/>
    <w:rsid w:val="00E2624D"/>
    <w:rsid w:val="00E271A1"/>
    <w:rsid w:val="00E32689"/>
    <w:rsid w:val="00E352FF"/>
    <w:rsid w:val="00E40EE9"/>
    <w:rsid w:val="00E42369"/>
    <w:rsid w:val="00E42EA3"/>
    <w:rsid w:val="00E44FFE"/>
    <w:rsid w:val="00E46C75"/>
    <w:rsid w:val="00E4783F"/>
    <w:rsid w:val="00E50738"/>
    <w:rsid w:val="00E515A0"/>
    <w:rsid w:val="00E52FB8"/>
    <w:rsid w:val="00E54C0E"/>
    <w:rsid w:val="00E61B15"/>
    <w:rsid w:val="00E665D4"/>
    <w:rsid w:val="00E66B41"/>
    <w:rsid w:val="00E66CF6"/>
    <w:rsid w:val="00E66EEC"/>
    <w:rsid w:val="00E70B88"/>
    <w:rsid w:val="00E72D06"/>
    <w:rsid w:val="00E74FED"/>
    <w:rsid w:val="00E75589"/>
    <w:rsid w:val="00E75DDF"/>
    <w:rsid w:val="00E81635"/>
    <w:rsid w:val="00E84C14"/>
    <w:rsid w:val="00E87EE5"/>
    <w:rsid w:val="00E9718B"/>
    <w:rsid w:val="00E973DC"/>
    <w:rsid w:val="00EA01E7"/>
    <w:rsid w:val="00EA1C05"/>
    <w:rsid w:val="00EA4A21"/>
    <w:rsid w:val="00EB2603"/>
    <w:rsid w:val="00EB400E"/>
    <w:rsid w:val="00EB7248"/>
    <w:rsid w:val="00EB7545"/>
    <w:rsid w:val="00EC0278"/>
    <w:rsid w:val="00EC0D09"/>
    <w:rsid w:val="00EC1C16"/>
    <w:rsid w:val="00EC4305"/>
    <w:rsid w:val="00EC520A"/>
    <w:rsid w:val="00ED2643"/>
    <w:rsid w:val="00ED43AD"/>
    <w:rsid w:val="00ED4614"/>
    <w:rsid w:val="00ED4B0D"/>
    <w:rsid w:val="00ED50EA"/>
    <w:rsid w:val="00ED66F1"/>
    <w:rsid w:val="00EE3757"/>
    <w:rsid w:val="00EF242F"/>
    <w:rsid w:val="00EF6991"/>
    <w:rsid w:val="00F01115"/>
    <w:rsid w:val="00F02B33"/>
    <w:rsid w:val="00F03A87"/>
    <w:rsid w:val="00F05405"/>
    <w:rsid w:val="00F0577D"/>
    <w:rsid w:val="00F11D13"/>
    <w:rsid w:val="00F135E2"/>
    <w:rsid w:val="00F168ED"/>
    <w:rsid w:val="00F206A1"/>
    <w:rsid w:val="00F20CCF"/>
    <w:rsid w:val="00F22C7E"/>
    <w:rsid w:val="00F23A6A"/>
    <w:rsid w:val="00F30643"/>
    <w:rsid w:val="00F32E4F"/>
    <w:rsid w:val="00F35C00"/>
    <w:rsid w:val="00F36C58"/>
    <w:rsid w:val="00F41E07"/>
    <w:rsid w:val="00F454D0"/>
    <w:rsid w:val="00F457DF"/>
    <w:rsid w:val="00F46520"/>
    <w:rsid w:val="00F46928"/>
    <w:rsid w:val="00F50003"/>
    <w:rsid w:val="00F526F7"/>
    <w:rsid w:val="00F5437C"/>
    <w:rsid w:val="00F54896"/>
    <w:rsid w:val="00F57E6A"/>
    <w:rsid w:val="00F61C24"/>
    <w:rsid w:val="00F62C7B"/>
    <w:rsid w:val="00F63106"/>
    <w:rsid w:val="00F64AD4"/>
    <w:rsid w:val="00F6737F"/>
    <w:rsid w:val="00F71CFB"/>
    <w:rsid w:val="00F76A98"/>
    <w:rsid w:val="00F817B6"/>
    <w:rsid w:val="00F837A6"/>
    <w:rsid w:val="00F837AC"/>
    <w:rsid w:val="00F83B81"/>
    <w:rsid w:val="00F86869"/>
    <w:rsid w:val="00F87847"/>
    <w:rsid w:val="00F87E62"/>
    <w:rsid w:val="00F94ED4"/>
    <w:rsid w:val="00FB0E94"/>
    <w:rsid w:val="00FB2ED4"/>
    <w:rsid w:val="00FB4A14"/>
    <w:rsid w:val="00FB5B41"/>
    <w:rsid w:val="00FC21DF"/>
    <w:rsid w:val="00FD1FB0"/>
    <w:rsid w:val="00FD4623"/>
    <w:rsid w:val="00FD51E7"/>
    <w:rsid w:val="00FD6484"/>
    <w:rsid w:val="00FE3350"/>
    <w:rsid w:val="00FE6CD1"/>
    <w:rsid w:val="00FF43AD"/>
    <w:rsid w:val="00FF4812"/>
    <w:rsid w:val="00FF5745"/>
    <w:rsid w:val="00FF5D0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7A26A"/>
  <w15:chartTrackingRefBased/>
  <w15:docId w15:val="{F04427EB-69FB-4963-B7A3-4BDA81BE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A91"/>
    <w:rPr>
      <w:sz w:val="24"/>
    </w:rPr>
  </w:style>
  <w:style w:type="paragraph" w:styleId="Heading1">
    <w:name w:val="heading 1"/>
    <w:next w:val="Normal"/>
    <w:link w:val="Heading1Char"/>
    <w:uiPriority w:val="9"/>
    <w:qFormat/>
    <w:rsid w:val="000A07A3"/>
    <w:pPr>
      <w:keepNext/>
      <w:numPr>
        <w:numId w:val="1"/>
      </w:numPr>
      <w:tabs>
        <w:tab w:val="left" w:pos="992"/>
      </w:tabs>
      <w:spacing w:before="480" w:after="240" w:line="240" w:lineRule="auto"/>
      <w:ind w:left="992" w:hanging="992"/>
      <w:outlineLvl w:val="0"/>
    </w:pPr>
    <w:rPr>
      <w:rFonts w:ascii="Calibri" w:eastAsia="MS Gothic" w:hAnsi="Calibri" w:cs="Times New Roman"/>
      <w:b/>
      <w:bCs/>
      <w:caps/>
      <w:sz w:val="28"/>
      <w:szCs w:val="28"/>
      <w:lang w:val="en-GB"/>
    </w:rPr>
  </w:style>
  <w:style w:type="paragraph" w:styleId="Heading2">
    <w:name w:val="heading 2"/>
    <w:next w:val="Normal"/>
    <w:link w:val="Heading2Char"/>
    <w:qFormat/>
    <w:rsid w:val="000A07A3"/>
    <w:pPr>
      <w:keepNext/>
      <w:numPr>
        <w:ilvl w:val="1"/>
        <w:numId w:val="1"/>
      </w:numPr>
      <w:tabs>
        <w:tab w:val="left" w:pos="992"/>
      </w:tabs>
      <w:spacing w:before="120" w:after="120" w:line="240" w:lineRule="auto"/>
      <w:outlineLvl w:val="1"/>
    </w:pPr>
    <w:rPr>
      <w:rFonts w:ascii="Calibri" w:eastAsia="MS Gothic" w:hAnsi="Calibri" w:cs="Times New Roman"/>
      <w:b/>
      <w:bCs/>
      <w:sz w:val="28"/>
      <w:szCs w:val="26"/>
      <w:lang w:val="en-GB"/>
    </w:rPr>
  </w:style>
  <w:style w:type="paragraph" w:styleId="Heading3">
    <w:name w:val="heading 3"/>
    <w:next w:val="Normal"/>
    <w:link w:val="Heading3Char"/>
    <w:qFormat/>
    <w:rsid w:val="000A07A3"/>
    <w:pPr>
      <w:keepNext/>
      <w:numPr>
        <w:ilvl w:val="2"/>
        <w:numId w:val="1"/>
      </w:numPr>
      <w:tabs>
        <w:tab w:val="left" w:pos="992"/>
      </w:tabs>
      <w:spacing w:after="120" w:line="240" w:lineRule="auto"/>
      <w:outlineLvl w:val="2"/>
    </w:pPr>
    <w:rPr>
      <w:rFonts w:ascii="Calibri" w:eastAsia="MS Gothic" w:hAnsi="Calibri" w:cs="Times New Roman"/>
      <w:b/>
      <w:bCs/>
      <w:sz w:val="24"/>
      <w:lang w:val="en-GB"/>
    </w:rPr>
  </w:style>
  <w:style w:type="paragraph" w:styleId="Heading4">
    <w:name w:val="heading 4"/>
    <w:next w:val="Normal"/>
    <w:link w:val="Heading4Char"/>
    <w:qFormat/>
    <w:rsid w:val="000A07A3"/>
    <w:pPr>
      <w:keepNext/>
      <w:numPr>
        <w:ilvl w:val="3"/>
        <w:numId w:val="1"/>
      </w:numPr>
      <w:tabs>
        <w:tab w:val="left" w:pos="992"/>
      </w:tabs>
      <w:spacing w:after="120" w:line="240" w:lineRule="auto"/>
      <w:ind w:left="992" w:hanging="992"/>
      <w:outlineLvl w:val="3"/>
    </w:pPr>
    <w:rPr>
      <w:rFonts w:ascii="Calibri" w:eastAsia="MS Gothic" w:hAnsi="Calibri" w:cs="Times New Roman"/>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7A3"/>
    <w:rPr>
      <w:rFonts w:ascii="Calibri" w:eastAsia="MS Gothic" w:hAnsi="Calibri" w:cs="Times New Roman"/>
      <w:b/>
      <w:bCs/>
      <w:caps/>
      <w:sz w:val="28"/>
      <w:szCs w:val="28"/>
      <w:lang w:val="en-GB"/>
    </w:rPr>
  </w:style>
  <w:style w:type="character" w:customStyle="1" w:styleId="Heading2Char">
    <w:name w:val="Heading 2 Char"/>
    <w:basedOn w:val="DefaultParagraphFont"/>
    <w:link w:val="Heading2"/>
    <w:rsid w:val="000A07A3"/>
    <w:rPr>
      <w:rFonts w:ascii="Calibri" w:eastAsia="MS Gothic" w:hAnsi="Calibri" w:cs="Times New Roman"/>
      <w:b/>
      <w:bCs/>
      <w:sz w:val="28"/>
      <w:szCs w:val="26"/>
      <w:lang w:val="en-GB"/>
    </w:rPr>
  </w:style>
  <w:style w:type="character" w:customStyle="1" w:styleId="Heading3Char">
    <w:name w:val="Heading 3 Char"/>
    <w:basedOn w:val="DefaultParagraphFont"/>
    <w:link w:val="Heading3"/>
    <w:rsid w:val="000A07A3"/>
    <w:rPr>
      <w:rFonts w:ascii="Calibri" w:eastAsia="MS Gothic" w:hAnsi="Calibri" w:cs="Times New Roman"/>
      <w:b/>
      <w:bCs/>
      <w:sz w:val="24"/>
      <w:lang w:val="en-GB"/>
    </w:rPr>
  </w:style>
  <w:style w:type="character" w:customStyle="1" w:styleId="Heading4Char">
    <w:name w:val="Heading 4 Char"/>
    <w:basedOn w:val="DefaultParagraphFont"/>
    <w:link w:val="Heading4"/>
    <w:rsid w:val="000A07A3"/>
    <w:rPr>
      <w:rFonts w:ascii="Calibri" w:eastAsia="MS Gothic" w:hAnsi="Calibri" w:cs="Times New Roman"/>
      <w:b/>
      <w:bCs/>
      <w:iCs/>
      <w:sz w:val="24"/>
      <w:lang w:val="en-GB"/>
    </w:rPr>
  </w:style>
  <w:style w:type="paragraph" w:customStyle="1" w:styleId="ESS-Heading1">
    <w:name w:val="ESS-Heading 1"/>
    <w:next w:val="Normal"/>
    <w:uiPriority w:val="29"/>
    <w:rsid w:val="000A07A3"/>
    <w:pPr>
      <w:keepNext/>
      <w:spacing w:before="480" w:after="240" w:line="240" w:lineRule="auto"/>
      <w:outlineLvl w:val="0"/>
    </w:pPr>
    <w:rPr>
      <w:rFonts w:ascii="Calibri" w:eastAsia="MS Gothic" w:hAnsi="Calibri" w:cs="Times New Roman"/>
      <w:b/>
      <w:bCs/>
      <w:caps/>
      <w:sz w:val="28"/>
      <w:szCs w:val="28"/>
      <w:lang w:val="en-GB"/>
    </w:rPr>
  </w:style>
  <w:style w:type="paragraph" w:customStyle="1" w:styleId="ESS-Heading2">
    <w:name w:val="ESS-Heading 2"/>
    <w:next w:val="Normal"/>
    <w:uiPriority w:val="29"/>
    <w:rsid w:val="000A07A3"/>
    <w:pPr>
      <w:keepNext/>
      <w:spacing w:before="120" w:after="120" w:line="240" w:lineRule="auto"/>
      <w:outlineLvl w:val="1"/>
    </w:pPr>
    <w:rPr>
      <w:rFonts w:ascii="Calibri" w:eastAsia="MS Gothic" w:hAnsi="Calibri" w:cs="Times New Roman"/>
      <w:b/>
      <w:bCs/>
      <w:sz w:val="28"/>
      <w:szCs w:val="28"/>
      <w:lang w:val="en-GB"/>
    </w:rPr>
  </w:style>
  <w:style w:type="paragraph" w:customStyle="1" w:styleId="ESS-Heading3">
    <w:name w:val="ESS-Heading 3"/>
    <w:next w:val="Normal"/>
    <w:uiPriority w:val="29"/>
    <w:rsid w:val="000A07A3"/>
    <w:pPr>
      <w:keepNext/>
      <w:spacing w:after="120" w:line="240" w:lineRule="auto"/>
      <w:outlineLvl w:val="2"/>
    </w:pPr>
    <w:rPr>
      <w:rFonts w:ascii="Calibri" w:eastAsia="MS Gothic" w:hAnsi="Calibri" w:cs="Times New Roman"/>
      <w:b/>
      <w:bCs/>
      <w:sz w:val="24"/>
      <w:szCs w:val="24"/>
      <w:lang w:val="en-GB"/>
    </w:rPr>
  </w:style>
  <w:style w:type="paragraph" w:customStyle="1" w:styleId="ESS-Heading4">
    <w:name w:val="ESS-Heading 4"/>
    <w:next w:val="Normal"/>
    <w:uiPriority w:val="29"/>
    <w:rsid w:val="000A07A3"/>
    <w:pPr>
      <w:keepNext/>
      <w:spacing w:after="120" w:line="240" w:lineRule="auto"/>
      <w:outlineLvl w:val="3"/>
    </w:pPr>
    <w:rPr>
      <w:rFonts w:ascii="Calibri" w:eastAsia="MS Gothic" w:hAnsi="Calibri" w:cs="Times New Roman"/>
      <w:b/>
      <w:bCs/>
      <w:i/>
      <w:sz w:val="24"/>
      <w:szCs w:val="24"/>
      <w:lang w:val="en-GB"/>
    </w:rPr>
  </w:style>
  <w:style w:type="paragraph" w:styleId="Caption">
    <w:name w:val="caption"/>
    <w:aliases w:val="ft_figure_title,BildBeschriftung,Bildetekst Tegn1 Tegn,Bildetekst Tegn Tegn Tegn,Bildetekst Tegn1 Tegn Tegn Tegn,Bildetekst Tegn Tegn Tegn Tegn Tegn,Bildetekst Tegn Tegn1 Tegn,Bildetekst Tegn1 Tegn1,Bildetekst Tegn Tegn Tegn1,DNV-cap"/>
    <w:basedOn w:val="Normal"/>
    <w:next w:val="Normal"/>
    <w:link w:val="CaptionChar"/>
    <w:uiPriority w:val="35"/>
    <w:qFormat/>
    <w:rsid w:val="000A07A3"/>
    <w:pPr>
      <w:spacing w:after="200" w:line="240" w:lineRule="auto"/>
      <w:ind w:left="998" w:hanging="998"/>
    </w:pPr>
    <w:rPr>
      <w:rFonts w:ascii="Calibri" w:eastAsia="Calibri" w:hAnsi="Calibri" w:cs="Times New Roman"/>
      <w:b/>
      <w:bCs/>
      <w:sz w:val="20"/>
      <w:szCs w:val="20"/>
      <w:lang w:val="en-GB"/>
    </w:rPr>
  </w:style>
  <w:style w:type="paragraph" w:styleId="Header">
    <w:name w:val="header"/>
    <w:next w:val="Normal"/>
    <w:link w:val="HeaderChar"/>
    <w:uiPriority w:val="99"/>
    <w:unhideWhenUsed/>
    <w:rsid w:val="000A07A3"/>
    <w:pPr>
      <w:spacing w:after="0" w:line="240" w:lineRule="auto"/>
    </w:pPr>
    <w:rPr>
      <w:rFonts w:ascii="Calibri" w:eastAsia="Calibri" w:hAnsi="Calibri" w:cs="Times New Roman"/>
      <w:sz w:val="16"/>
      <w:lang w:val="en-GB"/>
    </w:rPr>
  </w:style>
  <w:style w:type="character" w:customStyle="1" w:styleId="HeaderChar">
    <w:name w:val="Header Char"/>
    <w:basedOn w:val="DefaultParagraphFont"/>
    <w:link w:val="Header"/>
    <w:uiPriority w:val="99"/>
    <w:rsid w:val="000A07A3"/>
    <w:rPr>
      <w:rFonts w:ascii="Calibri" w:eastAsia="Calibri" w:hAnsi="Calibri" w:cs="Times New Roman"/>
      <w:sz w:val="16"/>
      <w:lang w:val="en-GB"/>
    </w:rPr>
  </w:style>
  <w:style w:type="paragraph" w:styleId="Footer">
    <w:name w:val="footer"/>
    <w:next w:val="Normal"/>
    <w:link w:val="FooterChar"/>
    <w:unhideWhenUsed/>
    <w:rsid w:val="000A07A3"/>
    <w:pPr>
      <w:spacing w:after="0" w:line="240" w:lineRule="auto"/>
    </w:pPr>
    <w:rPr>
      <w:rFonts w:ascii="Calibri" w:eastAsia="Calibri" w:hAnsi="Calibri" w:cs="Times New Roman"/>
      <w:sz w:val="16"/>
      <w:lang w:val="en-GB"/>
    </w:rPr>
  </w:style>
  <w:style w:type="character" w:customStyle="1" w:styleId="FooterChar">
    <w:name w:val="Footer Char"/>
    <w:basedOn w:val="DefaultParagraphFont"/>
    <w:link w:val="Footer"/>
    <w:rsid w:val="000A07A3"/>
    <w:rPr>
      <w:rFonts w:ascii="Calibri" w:eastAsia="Calibri" w:hAnsi="Calibri" w:cs="Times New Roman"/>
      <w:sz w:val="16"/>
      <w:lang w:val="en-GB"/>
    </w:rPr>
  </w:style>
  <w:style w:type="paragraph" w:customStyle="1" w:styleId="ESS-AppendixTitle">
    <w:name w:val="ESS-Appendix Title"/>
    <w:next w:val="Normal"/>
    <w:uiPriority w:val="34"/>
    <w:rsid w:val="000A07A3"/>
    <w:pPr>
      <w:spacing w:after="120" w:line="240" w:lineRule="auto"/>
    </w:pPr>
    <w:rPr>
      <w:rFonts w:ascii="Calibri" w:eastAsia="Calibri" w:hAnsi="Calibri" w:cs="Times New Roman"/>
      <w:b/>
      <w:sz w:val="28"/>
      <w:lang w:val="en-GB"/>
    </w:rPr>
  </w:style>
  <w:style w:type="paragraph" w:customStyle="1" w:styleId="ESS-FigureTitle">
    <w:name w:val="ESS-Figure Title"/>
    <w:next w:val="Normal"/>
    <w:uiPriority w:val="34"/>
    <w:rsid w:val="000A07A3"/>
    <w:pPr>
      <w:keepNext/>
      <w:tabs>
        <w:tab w:val="left" w:pos="1412"/>
      </w:tabs>
      <w:spacing w:after="120" w:line="280" w:lineRule="atLeast"/>
      <w:ind w:left="1412" w:hanging="1412"/>
    </w:pPr>
    <w:rPr>
      <w:rFonts w:ascii="Calibri" w:eastAsia="Calibri" w:hAnsi="Calibri" w:cs="Times New Roman"/>
      <w:b/>
      <w:sz w:val="20"/>
      <w:szCs w:val="20"/>
      <w:lang w:val="en-GB"/>
    </w:rPr>
  </w:style>
  <w:style w:type="paragraph" w:customStyle="1" w:styleId="ESS-Guided">
    <w:name w:val="ESS-Guided"/>
    <w:uiPriority w:val="34"/>
    <w:rsid w:val="000A07A3"/>
    <w:pPr>
      <w:spacing w:before="60" w:after="0" w:line="240" w:lineRule="auto"/>
    </w:pPr>
    <w:rPr>
      <w:rFonts w:ascii="Calibri" w:eastAsia="Calibri" w:hAnsi="Calibri" w:cs="Times New Roman"/>
      <w:sz w:val="20"/>
      <w:lang w:val="en-GB"/>
    </w:rPr>
  </w:style>
  <w:style w:type="paragraph" w:customStyle="1" w:styleId="ESS-GuidedBold">
    <w:name w:val="ESS-Guided Bold"/>
    <w:uiPriority w:val="34"/>
    <w:rsid w:val="000A07A3"/>
    <w:pPr>
      <w:spacing w:before="60" w:after="120" w:line="240" w:lineRule="auto"/>
    </w:pPr>
    <w:rPr>
      <w:rFonts w:ascii="Calibri" w:eastAsia="Calibri" w:hAnsi="Calibri" w:cs="Times New Roman"/>
      <w:b/>
      <w:sz w:val="20"/>
      <w:lang w:val="en-GB"/>
    </w:rPr>
  </w:style>
  <w:style w:type="paragraph" w:customStyle="1" w:styleId="ESS-Lista">
    <w:name w:val="ESS-List (a)"/>
    <w:uiPriority w:val="34"/>
    <w:rsid w:val="000A07A3"/>
    <w:pPr>
      <w:numPr>
        <w:numId w:val="2"/>
      </w:numPr>
      <w:tabs>
        <w:tab w:val="left" w:pos="992"/>
      </w:tabs>
      <w:spacing w:after="240" w:line="280" w:lineRule="atLeast"/>
      <w:ind w:left="992" w:hanging="992"/>
    </w:pPr>
    <w:rPr>
      <w:rFonts w:ascii="Calibri" w:eastAsia="Calibri" w:hAnsi="Calibri" w:cs="Times New Roman"/>
      <w:sz w:val="24"/>
      <w:lang w:val="en-GB"/>
    </w:rPr>
  </w:style>
  <w:style w:type="paragraph" w:customStyle="1" w:styleId="ESS-ListBullet">
    <w:name w:val="ESS-List Bullet"/>
    <w:uiPriority w:val="34"/>
    <w:qFormat/>
    <w:rsid w:val="000A07A3"/>
    <w:pPr>
      <w:numPr>
        <w:numId w:val="3"/>
      </w:numPr>
      <w:tabs>
        <w:tab w:val="left" w:pos="992"/>
      </w:tabs>
      <w:spacing w:after="240" w:line="280" w:lineRule="atLeast"/>
      <w:ind w:left="993" w:hanging="993"/>
    </w:pPr>
    <w:rPr>
      <w:rFonts w:ascii="Calibri" w:eastAsia="Calibri" w:hAnsi="Calibri" w:cs="Times New Roman"/>
      <w:sz w:val="24"/>
      <w:lang w:val="en-GB"/>
    </w:rPr>
  </w:style>
  <w:style w:type="paragraph" w:customStyle="1" w:styleId="ESS-ListNumber">
    <w:name w:val="ESS-List Number"/>
    <w:uiPriority w:val="34"/>
    <w:qFormat/>
    <w:rsid w:val="000A07A3"/>
    <w:pPr>
      <w:numPr>
        <w:numId w:val="5"/>
      </w:numPr>
      <w:spacing w:after="240" w:line="280" w:lineRule="atLeast"/>
      <w:ind w:left="993" w:hanging="993"/>
    </w:pPr>
    <w:rPr>
      <w:rFonts w:ascii="Calibri" w:eastAsia="Calibri" w:hAnsi="Calibri" w:cs="Times New Roman"/>
      <w:sz w:val="24"/>
      <w:lang w:val="en-GB"/>
    </w:rPr>
  </w:style>
  <w:style w:type="paragraph" w:styleId="ListParagraph">
    <w:name w:val="List Paragraph"/>
    <w:basedOn w:val="Normal"/>
    <w:uiPriority w:val="34"/>
    <w:qFormat/>
    <w:rsid w:val="000A07A3"/>
    <w:pPr>
      <w:spacing w:after="240" w:line="280" w:lineRule="atLeast"/>
      <w:ind w:left="720"/>
      <w:contextualSpacing/>
    </w:pPr>
    <w:rPr>
      <w:rFonts w:ascii="Calibri" w:eastAsia="Calibri" w:hAnsi="Calibri" w:cs="Times New Roman"/>
      <w:lang w:val="en-GB"/>
    </w:rPr>
  </w:style>
  <w:style w:type="paragraph" w:customStyle="1" w:styleId="ESS-ListSubsidiary">
    <w:name w:val="ESS-List Subsidiary"/>
    <w:uiPriority w:val="34"/>
    <w:rsid w:val="000A07A3"/>
    <w:pPr>
      <w:numPr>
        <w:numId w:val="4"/>
      </w:numPr>
      <w:tabs>
        <w:tab w:val="left" w:pos="1985"/>
      </w:tabs>
      <w:spacing w:after="240" w:line="280" w:lineRule="atLeast"/>
      <w:ind w:left="1984" w:hanging="992"/>
    </w:pPr>
    <w:rPr>
      <w:rFonts w:ascii="Calibri" w:eastAsia="Calibri" w:hAnsi="Calibri" w:cs="Times New Roman"/>
      <w:sz w:val="24"/>
      <w:lang w:val="en-GB"/>
    </w:rPr>
  </w:style>
  <w:style w:type="paragraph" w:customStyle="1" w:styleId="ESS-NormalIndent">
    <w:name w:val="ESS-Normal Indent"/>
    <w:uiPriority w:val="1"/>
    <w:rsid w:val="000A07A3"/>
    <w:pPr>
      <w:spacing w:after="240" w:line="280" w:lineRule="atLeast"/>
      <w:ind w:left="992"/>
    </w:pPr>
    <w:rPr>
      <w:rFonts w:ascii="Calibri" w:eastAsia="Calibri" w:hAnsi="Calibri" w:cs="Times New Roman"/>
      <w:sz w:val="24"/>
      <w:lang w:val="en-GB"/>
    </w:rPr>
  </w:style>
  <w:style w:type="paragraph" w:customStyle="1" w:styleId="ESS-Single">
    <w:name w:val="ESS-Single"/>
    <w:uiPriority w:val="34"/>
    <w:rsid w:val="000A07A3"/>
    <w:pPr>
      <w:spacing w:after="0" w:line="240" w:lineRule="auto"/>
    </w:pPr>
    <w:rPr>
      <w:rFonts w:ascii="Calibri" w:eastAsia="Calibri" w:hAnsi="Calibri" w:cs="Times New Roman"/>
      <w:sz w:val="24"/>
      <w:lang w:val="en-GB"/>
    </w:rPr>
  </w:style>
  <w:style w:type="paragraph" w:customStyle="1" w:styleId="ESS-StudyTitle">
    <w:name w:val="ESS-Study Title"/>
    <w:uiPriority w:val="34"/>
    <w:rsid w:val="000A07A3"/>
    <w:pPr>
      <w:spacing w:after="120" w:line="240" w:lineRule="auto"/>
      <w:jc w:val="center"/>
    </w:pPr>
    <w:rPr>
      <w:rFonts w:ascii="Calibri" w:eastAsia="Calibri" w:hAnsi="Calibri" w:cs="Times New Roman"/>
      <w:b/>
      <w:sz w:val="28"/>
      <w:lang w:val="en-GB"/>
    </w:rPr>
  </w:style>
  <w:style w:type="paragraph" w:customStyle="1" w:styleId="ESS-TableFootnoteText">
    <w:name w:val="ESS-Table Footnote Text"/>
    <w:next w:val="Normal"/>
    <w:uiPriority w:val="34"/>
    <w:rsid w:val="000A07A3"/>
    <w:pPr>
      <w:tabs>
        <w:tab w:val="left" w:pos="431"/>
      </w:tabs>
      <w:spacing w:after="0" w:line="240" w:lineRule="auto"/>
      <w:ind w:left="431" w:hanging="431"/>
    </w:pPr>
    <w:rPr>
      <w:rFonts w:ascii="Calibri" w:eastAsia="Calibri" w:hAnsi="Calibri" w:cs="Times New Roman"/>
      <w:sz w:val="20"/>
      <w:lang w:val="en-GB"/>
    </w:rPr>
  </w:style>
  <w:style w:type="table" w:styleId="TableGrid">
    <w:name w:val="Table Grid"/>
    <w:basedOn w:val="TableNormal"/>
    <w:uiPriority w:val="59"/>
    <w:rsid w:val="000A07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0A07A3"/>
    <w:pPr>
      <w:keepNext/>
      <w:spacing w:before="60" w:after="60" w:line="240" w:lineRule="auto"/>
    </w:pPr>
    <w:rPr>
      <w:rFonts w:ascii="Calibri" w:eastAsia="Calibri" w:hAnsi="Calibri" w:cs="Times New Roman"/>
      <w:b/>
      <w:lang w:val="en-GB"/>
    </w:rPr>
  </w:style>
  <w:style w:type="paragraph" w:customStyle="1" w:styleId="ESS-TableText">
    <w:name w:val="ESS-Table Text"/>
    <w:uiPriority w:val="34"/>
    <w:qFormat/>
    <w:rsid w:val="000A07A3"/>
    <w:pPr>
      <w:spacing w:before="60" w:after="60" w:line="240" w:lineRule="auto"/>
    </w:pPr>
    <w:rPr>
      <w:rFonts w:ascii="Calibri" w:eastAsia="Calibri" w:hAnsi="Calibri" w:cs="Times New Roman"/>
      <w:lang w:val="en-GB"/>
    </w:rPr>
  </w:style>
  <w:style w:type="paragraph" w:customStyle="1" w:styleId="ESS-TableTitle">
    <w:name w:val="ESS-Table Title"/>
    <w:next w:val="Normal"/>
    <w:uiPriority w:val="34"/>
    <w:rsid w:val="000A07A3"/>
    <w:pPr>
      <w:keepNext/>
      <w:tabs>
        <w:tab w:val="left" w:pos="1412"/>
      </w:tabs>
      <w:spacing w:after="120" w:line="280" w:lineRule="atLeast"/>
      <w:ind w:left="1412" w:hanging="1412"/>
    </w:pPr>
    <w:rPr>
      <w:rFonts w:ascii="Calibri" w:eastAsia="Calibri" w:hAnsi="Calibri" w:cs="Times New Roman"/>
      <w:b/>
      <w:sz w:val="24"/>
      <w:lang w:val="en-GB"/>
    </w:rPr>
  </w:style>
  <w:style w:type="paragraph" w:customStyle="1" w:styleId="ESS-Unassigned">
    <w:name w:val="ESS-Unassigned"/>
    <w:next w:val="Normal"/>
    <w:uiPriority w:val="34"/>
    <w:rsid w:val="000A07A3"/>
    <w:pPr>
      <w:keepNext/>
      <w:spacing w:before="120" w:after="120" w:line="240" w:lineRule="auto"/>
    </w:pPr>
    <w:rPr>
      <w:rFonts w:ascii="Calibri" w:eastAsia="Calibri" w:hAnsi="Calibri" w:cs="Times New Roman"/>
      <w:b/>
      <w:sz w:val="24"/>
      <w:lang w:val="en-GB"/>
    </w:rPr>
  </w:style>
  <w:style w:type="paragraph" w:customStyle="1" w:styleId="ESS-Unnumbered">
    <w:name w:val="ESS-Unnumbered"/>
    <w:next w:val="Normal"/>
    <w:uiPriority w:val="34"/>
    <w:qFormat/>
    <w:rsid w:val="000A07A3"/>
    <w:pPr>
      <w:keepNext/>
      <w:spacing w:before="480" w:after="240" w:line="240" w:lineRule="auto"/>
    </w:pPr>
    <w:rPr>
      <w:rFonts w:ascii="Calibri" w:eastAsia="Calibri" w:hAnsi="Calibri" w:cs="Times New Roman"/>
      <w:b/>
      <w:caps/>
      <w:sz w:val="28"/>
      <w:lang w:val="en-GB"/>
    </w:rPr>
  </w:style>
  <w:style w:type="paragraph" w:styleId="TableofFigures">
    <w:name w:val="table of figures"/>
    <w:next w:val="Normal"/>
    <w:uiPriority w:val="99"/>
    <w:rsid w:val="000A07A3"/>
    <w:pPr>
      <w:tabs>
        <w:tab w:val="left" w:leader="dot" w:pos="992"/>
        <w:tab w:val="right" w:leader="dot" w:pos="8834"/>
      </w:tabs>
      <w:spacing w:before="120" w:after="0" w:line="280" w:lineRule="atLeast"/>
      <w:ind w:left="1026" w:right="794" w:hanging="1026"/>
    </w:pPr>
    <w:rPr>
      <w:rFonts w:ascii="Calibri" w:eastAsia="Calibri" w:hAnsi="Calibri" w:cs="Times New Roman"/>
      <w:sz w:val="24"/>
      <w:lang w:val="en-GB"/>
    </w:rPr>
  </w:style>
  <w:style w:type="paragraph" w:styleId="TOC1">
    <w:name w:val="toc 1"/>
    <w:uiPriority w:val="39"/>
    <w:rsid w:val="000A07A3"/>
    <w:pPr>
      <w:tabs>
        <w:tab w:val="right" w:leader="dot" w:pos="8930"/>
      </w:tabs>
      <w:spacing w:before="120" w:after="0" w:line="240" w:lineRule="auto"/>
      <w:ind w:left="992" w:right="862" w:hanging="992"/>
    </w:pPr>
    <w:rPr>
      <w:rFonts w:ascii="Calibri" w:eastAsia="Calibri" w:hAnsi="Calibri" w:cs="Times New Roman"/>
      <w:caps/>
      <w:noProof/>
      <w:sz w:val="28"/>
      <w:lang w:val="en-GB"/>
    </w:rPr>
  </w:style>
  <w:style w:type="paragraph" w:styleId="TOC2">
    <w:name w:val="toc 2"/>
    <w:basedOn w:val="TOC1"/>
    <w:uiPriority w:val="39"/>
    <w:rsid w:val="000A07A3"/>
    <w:rPr>
      <w:caps w:val="0"/>
    </w:rPr>
  </w:style>
  <w:style w:type="paragraph" w:styleId="TOC3">
    <w:name w:val="toc 3"/>
    <w:basedOn w:val="TOC1"/>
    <w:uiPriority w:val="39"/>
    <w:rsid w:val="000A07A3"/>
    <w:pPr>
      <w:spacing w:before="0"/>
    </w:pPr>
    <w:rPr>
      <w:caps w:val="0"/>
    </w:rPr>
  </w:style>
  <w:style w:type="paragraph" w:styleId="TOC4">
    <w:name w:val="toc 4"/>
    <w:basedOn w:val="TOC1"/>
    <w:uiPriority w:val="39"/>
    <w:rsid w:val="000A07A3"/>
    <w:pPr>
      <w:spacing w:before="0"/>
    </w:pPr>
    <w:rPr>
      <w:caps w:val="0"/>
    </w:rPr>
  </w:style>
  <w:style w:type="paragraph" w:styleId="TOC5">
    <w:name w:val="toc 5"/>
    <w:basedOn w:val="TOC1"/>
    <w:uiPriority w:val="39"/>
    <w:rsid w:val="000A07A3"/>
    <w:pPr>
      <w:framePr w:wrap="around" w:vAnchor="text" w:hAnchor="text" w:y="1"/>
      <w:spacing w:before="0"/>
      <w:ind w:left="0" w:right="0" w:firstLine="0"/>
    </w:pPr>
  </w:style>
  <w:style w:type="paragraph" w:styleId="TOC6">
    <w:name w:val="toc 6"/>
    <w:basedOn w:val="TOC4"/>
    <w:uiPriority w:val="39"/>
    <w:rsid w:val="000A07A3"/>
    <w:pPr>
      <w:ind w:left="0" w:right="0" w:firstLine="0"/>
    </w:pPr>
  </w:style>
  <w:style w:type="paragraph" w:styleId="TOC7">
    <w:name w:val="toc 7"/>
    <w:basedOn w:val="TOC3"/>
    <w:uiPriority w:val="39"/>
    <w:rsid w:val="000A07A3"/>
    <w:pPr>
      <w:ind w:left="0" w:right="0" w:firstLine="0"/>
    </w:pPr>
    <w:rPr>
      <w:caps/>
    </w:rPr>
  </w:style>
  <w:style w:type="paragraph" w:styleId="TOC8">
    <w:name w:val="toc 8"/>
    <w:basedOn w:val="TOC3"/>
    <w:uiPriority w:val="39"/>
    <w:rsid w:val="000A07A3"/>
    <w:pPr>
      <w:ind w:left="0" w:right="0" w:firstLine="0"/>
    </w:pPr>
    <w:rPr>
      <w:caps/>
    </w:rPr>
  </w:style>
  <w:style w:type="paragraph" w:styleId="BalloonText">
    <w:name w:val="Balloon Text"/>
    <w:basedOn w:val="Normal"/>
    <w:link w:val="BalloonTextChar"/>
    <w:uiPriority w:val="99"/>
    <w:semiHidden/>
    <w:unhideWhenUsed/>
    <w:rsid w:val="000A07A3"/>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0A07A3"/>
    <w:rPr>
      <w:rFonts w:ascii="Tahoma" w:eastAsia="Calibri" w:hAnsi="Tahoma" w:cs="Tahoma"/>
      <w:sz w:val="16"/>
      <w:szCs w:val="16"/>
      <w:lang w:val="en-GB"/>
    </w:rPr>
  </w:style>
  <w:style w:type="table" w:styleId="MediumList1">
    <w:name w:val="Medium List 1"/>
    <w:basedOn w:val="TableNormal"/>
    <w:uiPriority w:val="65"/>
    <w:rsid w:val="000A07A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0A07A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4">
    <w:name w:val="Medium List 1 Accent 4"/>
    <w:basedOn w:val="TableNormal"/>
    <w:uiPriority w:val="65"/>
    <w:rsid w:val="000A07A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mbria" w:eastAsia="MS Gothic"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Hyperlink">
    <w:name w:val="Hyperlink"/>
    <w:uiPriority w:val="99"/>
    <w:unhideWhenUsed/>
    <w:rsid w:val="000A07A3"/>
    <w:rPr>
      <w:color w:val="0000FF"/>
      <w:u w:val="single"/>
    </w:rPr>
  </w:style>
  <w:style w:type="paragraph" w:styleId="TOC9">
    <w:name w:val="toc 9"/>
    <w:basedOn w:val="Normal"/>
    <w:next w:val="Normal"/>
    <w:autoRedefine/>
    <w:uiPriority w:val="39"/>
    <w:semiHidden/>
    <w:rsid w:val="000A07A3"/>
    <w:pPr>
      <w:spacing w:after="100" w:line="280" w:lineRule="atLeast"/>
      <w:ind w:left="1920"/>
    </w:pPr>
    <w:rPr>
      <w:rFonts w:ascii="Calibri" w:eastAsia="Calibri" w:hAnsi="Calibri" w:cs="Times New Roman"/>
      <w:lang w:val="en-GB"/>
    </w:rPr>
  </w:style>
  <w:style w:type="character" w:styleId="PageNumber">
    <w:name w:val="page number"/>
    <w:basedOn w:val="DefaultParagraphFont"/>
    <w:uiPriority w:val="99"/>
    <w:unhideWhenUsed/>
    <w:rsid w:val="000A07A3"/>
  </w:style>
  <w:style w:type="paragraph" w:customStyle="1" w:styleId="E-TableHeader">
    <w:name w:val="E-Table Header"/>
    <w:next w:val="E-TableText"/>
    <w:rsid w:val="000A07A3"/>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0A07A3"/>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0A07A3"/>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StandardTextSDTL">
    <w:name w:val="Standard_Text_SDTL"/>
    <w:basedOn w:val="Normal"/>
    <w:link w:val="StandardTextSDTLZchn"/>
    <w:rsid w:val="000A07A3"/>
    <w:pPr>
      <w:suppressAutoHyphens/>
      <w:spacing w:after="0" w:line="240" w:lineRule="auto"/>
      <w:jc w:val="both"/>
    </w:pPr>
    <w:rPr>
      <w:rFonts w:ascii="Arial" w:eastAsia="Times New Roman" w:hAnsi="Arial" w:cs="Times New Roman"/>
      <w:szCs w:val="20"/>
      <w:lang w:val="en-GB" w:eastAsia="de-DE"/>
    </w:rPr>
  </w:style>
  <w:style w:type="character" w:customStyle="1" w:styleId="StandardTextSDTLZchn">
    <w:name w:val="Standard_Text_SDTL Zchn"/>
    <w:link w:val="StandardTextSDTL"/>
    <w:rsid w:val="000A07A3"/>
    <w:rPr>
      <w:rFonts w:ascii="Arial" w:eastAsia="Times New Roman" w:hAnsi="Arial" w:cs="Times New Roman"/>
      <w:szCs w:val="20"/>
      <w:lang w:val="en-GB" w:eastAsia="de-DE"/>
    </w:rPr>
  </w:style>
  <w:style w:type="paragraph" w:customStyle="1" w:styleId="Table">
    <w:name w:val="Table"/>
    <w:basedOn w:val="Normal"/>
    <w:rsid w:val="000A07A3"/>
    <w:pPr>
      <w:suppressAutoHyphens/>
      <w:spacing w:before="60" w:after="60" w:line="240" w:lineRule="auto"/>
      <w:jc w:val="both"/>
    </w:pPr>
    <w:rPr>
      <w:rFonts w:ascii="Arial" w:eastAsia="Times New Roman" w:hAnsi="Arial" w:cs="Times New Roman"/>
      <w:sz w:val="20"/>
      <w:szCs w:val="20"/>
      <w:lang w:val="en-GB" w:eastAsia="de-DE"/>
    </w:rPr>
  </w:style>
  <w:style w:type="paragraph" w:customStyle="1" w:styleId="Tabelle">
    <w:name w:val="Tabelle"/>
    <w:basedOn w:val="Normal"/>
    <w:rsid w:val="000A07A3"/>
    <w:pPr>
      <w:tabs>
        <w:tab w:val="left" w:pos="5529"/>
        <w:tab w:val="left" w:pos="6804"/>
        <w:tab w:val="left" w:pos="7371"/>
      </w:tabs>
      <w:suppressAutoHyphens/>
      <w:spacing w:before="60" w:after="60" w:line="288" w:lineRule="auto"/>
    </w:pPr>
    <w:rPr>
      <w:rFonts w:ascii="Arial" w:eastAsia="Times New Roman" w:hAnsi="Arial" w:cs="Times New Roman"/>
      <w:sz w:val="20"/>
      <w:szCs w:val="20"/>
      <w:lang w:val="de-DE" w:eastAsia="de-DE"/>
    </w:rPr>
  </w:style>
  <w:style w:type="paragraph" w:customStyle="1" w:styleId="JBodyTextIndent">
    <w:name w:val="J_Body Text Indent"/>
    <w:basedOn w:val="BodyTextIndent"/>
    <w:link w:val="JBodyTextIndentChar"/>
    <w:qFormat/>
    <w:rsid w:val="000A07A3"/>
    <w:pPr>
      <w:spacing w:after="0" w:line="240" w:lineRule="auto"/>
      <w:ind w:left="0" w:firstLine="187"/>
      <w:jc w:val="both"/>
    </w:pPr>
    <w:rPr>
      <w:rFonts w:ascii="Times New Roman" w:eastAsia="Times New Roman" w:hAnsi="Times New Roman"/>
      <w:color w:val="000000"/>
      <w:kern w:val="16"/>
      <w:sz w:val="20"/>
      <w:szCs w:val="20"/>
      <w:lang w:eastAsia="de-DE"/>
    </w:rPr>
  </w:style>
  <w:style w:type="character" w:customStyle="1" w:styleId="JBodyTextIndentChar">
    <w:name w:val="J_Body Text Indent Char"/>
    <w:link w:val="JBodyTextIndent"/>
    <w:rsid w:val="000A07A3"/>
    <w:rPr>
      <w:rFonts w:ascii="Times New Roman" w:eastAsia="Times New Roman" w:hAnsi="Times New Roman" w:cs="Times New Roman"/>
      <w:color w:val="000000"/>
      <w:kern w:val="16"/>
      <w:sz w:val="20"/>
      <w:szCs w:val="20"/>
      <w:lang w:val="en-GB" w:eastAsia="de-DE"/>
    </w:rPr>
  </w:style>
  <w:style w:type="paragraph" w:styleId="BodyTextIndent">
    <w:name w:val="Body Text Indent"/>
    <w:basedOn w:val="Normal"/>
    <w:link w:val="BodyTextIndentChar"/>
    <w:uiPriority w:val="99"/>
    <w:semiHidden/>
    <w:unhideWhenUsed/>
    <w:rsid w:val="000A07A3"/>
    <w:pPr>
      <w:spacing w:after="120" w:line="280" w:lineRule="atLeast"/>
      <w:ind w:left="283"/>
    </w:pPr>
    <w:rPr>
      <w:rFonts w:ascii="Calibri" w:eastAsia="Calibri" w:hAnsi="Calibri" w:cs="Times New Roman"/>
      <w:lang w:val="en-GB"/>
    </w:rPr>
  </w:style>
  <w:style w:type="character" w:customStyle="1" w:styleId="BodyTextIndentChar">
    <w:name w:val="Body Text Indent Char"/>
    <w:basedOn w:val="DefaultParagraphFont"/>
    <w:link w:val="BodyTextIndent"/>
    <w:uiPriority w:val="99"/>
    <w:semiHidden/>
    <w:rsid w:val="000A07A3"/>
    <w:rPr>
      <w:rFonts w:ascii="Calibri" w:eastAsia="Calibri" w:hAnsi="Calibri" w:cs="Times New Roman"/>
      <w:sz w:val="24"/>
      <w:lang w:val="en-GB"/>
    </w:rPr>
  </w:style>
  <w:style w:type="character" w:customStyle="1" w:styleId="CaptionChar">
    <w:name w:val="Caption Char"/>
    <w:aliases w:val="ft_figure_title Char,BildBeschriftung Char,Bildetekst Tegn1 Tegn Char,Bildetekst Tegn Tegn Tegn Char,Bildetekst Tegn1 Tegn Tegn Tegn Char,Bildetekst Tegn Tegn Tegn Tegn Tegn Char,Bildetekst Tegn Tegn1 Tegn Char,Bildetekst Tegn1 Tegn1 Char"/>
    <w:link w:val="Caption"/>
    <w:uiPriority w:val="35"/>
    <w:rsid w:val="000A07A3"/>
    <w:rPr>
      <w:rFonts w:ascii="Calibri" w:eastAsia="Calibri" w:hAnsi="Calibri" w:cs="Times New Roman"/>
      <w:b/>
      <w:bCs/>
      <w:sz w:val="20"/>
      <w:szCs w:val="20"/>
      <w:lang w:val="en-GB"/>
    </w:rPr>
  </w:style>
  <w:style w:type="paragraph" w:styleId="CommentText">
    <w:name w:val="annotation text"/>
    <w:basedOn w:val="Normal"/>
    <w:link w:val="CommentTextChar"/>
    <w:uiPriority w:val="99"/>
    <w:unhideWhenUsed/>
    <w:rsid w:val="000A07A3"/>
    <w:pPr>
      <w:spacing w:after="24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0A07A3"/>
    <w:rPr>
      <w:rFonts w:ascii="Calibri" w:eastAsia="Calibri" w:hAnsi="Calibri" w:cs="Times New Roman"/>
      <w:sz w:val="20"/>
      <w:szCs w:val="20"/>
      <w:lang w:val="en-GB"/>
    </w:rPr>
  </w:style>
  <w:style w:type="character" w:styleId="CommentReference">
    <w:name w:val="annotation reference"/>
    <w:uiPriority w:val="99"/>
    <w:semiHidden/>
    <w:unhideWhenUsed/>
    <w:rsid w:val="000A07A3"/>
    <w:rPr>
      <w:sz w:val="16"/>
      <w:szCs w:val="16"/>
    </w:rPr>
  </w:style>
  <w:style w:type="paragraph" w:styleId="CommentSubject">
    <w:name w:val="annotation subject"/>
    <w:basedOn w:val="CommentText"/>
    <w:next w:val="CommentText"/>
    <w:link w:val="CommentSubjectChar"/>
    <w:uiPriority w:val="99"/>
    <w:semiHidden/>
    <w:unhideWhenUsed/>
    <w:rsid w:val="000A07A3"/>
    <w:rPr>
      <w:b/>
      <w:bCs/>
    </w:rPr>
  </w:style>
  <w:style w:type="character" w:customStyle="1" w:styleId="CommentSubjectChar">
    <w:name w:val="Comment Subject Char"/>
    <w:basedOn w:val="CommentTextChar"/>
    <w:link w:val="CommentSubject"/>
    <w:uiPriority w:val="99"/>
    <w:semiHidden/>
    <w:rsid w:val="000A07A3"/>
    <w:rPr>
      <w:rFonts w:ascii="Calibri" w:eastAsia="Calibri" w:hAnsi="Calibri" w:cs="Times New Roman"/>
      <w:b/>
      <w:bCs/>
      <w:sz w:val="20"/>
      <w:szCs w:val="20"/>
      <w:lang w:val="en-GB"/>
    </w:rPr>
  </w:style>
  <w:style w:type="paragraph" w:styleId="Bibliography">
    <w:name w:val="Bibliography"/>
    <w:basedOn w:val="Normal"/>
    <w:next w:val="Normal"/>
    <w:uiPriority w:val="37"/>
    <w:unhideWhenUsed/>
    <w:rsid w:val="000A07A3"/>
    <w:pPr>
      <w:spacing w:after="240" w:line="280" w:lineRule="atLeast"/>
    </w:pPr>
    <w:rPr>
      <w:rFonts w:ascii="Calibri" w:eastAsia="Calibri" w:hAnsi="Calibri" w:cs="Times New Roman"/>
      <w:lang w:val="en-GB"/>
    </w:rPr>
  </w:style>
  <w:style w:type="paragraph" w:styleId="Revision">
    <w:name w:val="Revision"/>
    <w:hidden/>
    <w:uiPriority w:val="99"/>
    <w:semiHidden/>
    <w:rsid w:val="00C23219"/>
    <w:pPr>
      <w:spacing w:after="0" w:line="240" w:lineRule="auto"/>
    </w:pPr>
  </w:style>
  <w:style w:type="character" w:customStyle="1" w:styleId="UnresolvedMention1">
    <w:name w:val="Unresolved Mention1"/>
    <w:basedOn w:val="DefaultParagraphFont"/>
    <w:uiPriority w:val="99"/>
    <w:semiHidden/>
    <w:unhideWhenUsed/>
    <w:rsid w:val="005E77F5"/>
    <w:rPr>
      <w:color w:val="605E5C"/>
      <w:shd w:val="clear" w:color="auto" w:fill="E1DFDD"/>
    </w:rPr>
  </w:style>
  <w:style w:type="table" w:customStyle="1" w:styleId="ESCTableStyle">
    <w:name w:val="ESC Table Style"/>
    <w:basedOn w:val="TableNormal"/>
    <w:uiPriority w:val="99"/>
    <w:qFormat/>
    <w:rsid w:val="002929FD"/>
    <w:pPr>
      <w:spacing w:after="0" w:line="240" w:lineRule="auto"/>
      <w:jc w:val="center"/>
    </w:pPr>
    <w:rPr>
      <w:rFonts w:ascii="Arial" w:eastAsia="Times New Roman" w:hAnsi="Arial" w:cs="Times New Roman"/>
      <w:sz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cs="Times New Roman"/>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571">
      <w:bodyDiv w:val="1"/>
      <w:marLeft w:val="0"/>
      <w:marRight w:val="0"/>
      <w:marTop w:val="0"/>
      <w:marBottom w:val="0"/>
      <w:divBdr>
        <w:top w:val="none" w:sz="0" w:space="0" w:color="auto"/>
        <w:left w:val="none" w:sz="0" w:space="0" w:color="auto"/>
        <w:bottom w:val="none" w:sz="0" w:space="0" w:color="auto"/>
        <w:right w:val="none" w:sz="0" w:space="0" w:color="auto"/>
      </w:divBdr>
    </w:div>
    <w:div w:id="8070054">
      <w:bodyDiv w:val="1"/>
      <w:marLeft w:val="0"/>
      <w:marRight w:val="0"/>
      <w:marTop w:val="0"/>
      <w:marBottom w:val="0"/>
      <w:divBdr>
        <w:top w:val="none" w:sz="0" w:space="0" w:color="auto"/>
        <w:left w:val="none" w:sz="0" w:space="0" w:color="auto"/>
        <w:bottom w:val="none" w:sz="0" w:space="0" w:color="auto"/>
        <w:right w:val="none" w:sz="0" w:space="0" w:color="auto"/>
      </w:divBdr>
    </w:div>
    <w:div w:id="10304933">
      <w:bodyDiv w:val="1"/>
      <w:marLeft w:val="0"/>
      <w:marRight w:val="0"/>
      <w:marTop w:val="0"/>
      <w:marBottom w:val="0"/>
      <w:divBdr>
        <w:top w:val="none" w:sz="0" w:space="0" w:color="auto"/>
        <w:left w:val="none" w:sz="0" w:space="0" w:color="auto"/>
        <w:bottom w:val="none" w:sz="0" w:space="0" w:color="auto"/>
        <w:right w:val="none" w:sz="0" w:space="0" w:color="auto"/>
      </w:divBdr>
    </w:div>
    <w:div w:id="12417947">
      <w:bodyDiv w:val="1"/>
      <w:marLeft w:val="0"/>
      <w:marRight w:val="0"/>
      <w:marTop w:val="0"/>
      <w:marBottom w:val="0"/>
      <w:divBdr>
        <w:top w:val="none" w:sz="0" w:space="0" w:color="auto"/>
        <w:left w:val="none" w:sz="0" w:space="0" w:color="auto"/>
        <w:bottom w:val="none" w:sz="0" w:space="0" w:color="auto"/>
        <w:right w:val="none" w:sz="0" w:space="0" w:color="auto"/>
      </w:divBdr>
    </w:div>
    <w:div w:id="12536821">
      <w:bodyDiv w:val="1"/>
      <w:marLeft w:val="0"/>
      <w:marRight w:val="0"/>
      <w:marTop w:val="0"/>
      <w:marBottom w:val="0"/>
      <w:divBdr>
        <w:top w:val="none" w:sz="0" w:space="0" w:color="auto"/>
        <w:left w:val="none" w:sz="0" w:space="0" w:color="auto"/>
        <w:bottom w:val="none" w:sz="0" w:space="0" w:color="auto"/>
        <w:right w:val="none" w:sz="0" w:space="0" w:color="auto"/>
      </w:divBdr>
    </w:div>
    <w:div w:id="18744409">
      <w:bodyDiv w:val="1"/>
      <w:marLeft w:val="0"/>
      <w:marRight w:val="0"/>
      <w:marTop w:val="0"/>
      <w:marBottom w:val="0"/>
      <w:divBdr>
        <w:top w:val="none" w:sz="0" w:space="0" w:color="auto"/>
        <w:left w:val="none" w:sz="0" w:space="0" w:color="auto"/>
        <w:bottom w:val="none" w:sz="0" w:space="0" w:color="auto"/>
        <w:right w:val="none" w:sz="0" w:space="0" w:color="auto"/>
      </w:divBdr>
    </w:div>
    <w:div w:id="23362250">
      <w:bodyDiv w:val="1"/>
      <w:marLeft w:val="0"/>
      <w:marRight w:val="0"/>
      <w:marTop w:val="0"/>
      <w:marBottom w:val="0"/>
      <w:divBdr>
        <w:top w:val="none" w:sz="0" w:space="0" w:color="auto"/>
        <w:left w:val="none" w:sz="0" w:space="0" w:color="auto"/>
        <w:bottom w:val="none" w:sz="0" w:space="0" w:color="auto"/>
        <w:right w:val="none" w:sz="0" w:space="0" w:color="auto"/>
      </w:divBdr>
    </w:div>
    <w:div w:id="24672473">
      <w:bodyDiv w:val="1"/>
      <w:marLeft w:val="0"/>
      <w:marRight w:val="0"/>
      <w:marTop w:val="0"/>
      <w:marBottom w:val="0"/>
      <w:divBdr>
        <w:top w:val="none" w:sz="0" w:space="0" w:color="auto"/>
        <w:left w:val="none" w:sz="0" w:space="0" w:color="auto"/>
        <w:bottom w:val="none" w:sz="0" w:space="0" w:color="auto"/>
        <w:right w:val="none" w:sz="0" w:space="0" w:color="auto"/>
      </w:divBdr>
    </w:div>
    <w:div w:id="25955625">
      <w:bodyDiv w:val="1"/>
      <w:marLeft w:val="0"/>
      <w:marRight w:val="0"/>
      <w:marTop w:val="0"/>
      <w:marBottom w:val="0"/>
      <w:divBdr>
        <w:top w:val="none" w:sz="0" w:space="0" w:color="auto"/>
        <w:left w:val="none" w:sz="0" w:space="0" w:color="auto"/>
        <w:bottom w:val="none" w:sz="0" w:space="0" w:color="auto"/>
        <w:right w:val="none" w:sz="0" w:space="0" w:color="auto"/>
      </w:divBdr>
    </w:div>
    <w:div w:id="26149103">
      <w:bodyDiv w:val="1"/>
      <w:marLeft w:val="0"/>
      <w:marRight w:val="0"/>
      <w:marTop w:val="0"/>
      <w:marBottom w:val="0"/>
      <w:divBdr>
        <w:top w:val="none" w:sz="0" w:space="0" w:color="auto"/>
        <w:left w:val="none" w:sz="0" w:space="0" w:color="auto"/>
        <w:bottom w:val="none" w:sz="0" w:space="0" w:color="auto"/>
        <w:right w:val="none" w:sz="0" w:space="0" w:color="auto"/>
      </w:divBdr>
    </w:div>
    <w:div w:id="31006666">
      <w:bodyDiv w:val="1"/>
      <w:marLeft w:val="0"/>
      <w:marRight w:val="0"/>
      <w:marTop w:val="0"/>
      <w:marBottom w:val="0"/>
      <w:divBdr>
        <w:top w:val="none" w:sz="0" w:space="0" w:color="auto"/>
        <w:left w:val="none" w:sz="0" w:space="0" w:color="auto"/>
        <w:bottom w:val="none" w:sz="0" w:space="0" w:color="auto"/>
        <w:right w:val="none" w:sz="0" w:space="0" w:color="auto"/>
      </w:divBdr>
    </w:div>
    <w:div w:id="36325068">
      <w:bodyDiv w:val="1"/>
      <w:marLeft w:val="0"/>
      <w:marRight w:val="0"/>
      <w:marTop w:val="0"/>
      <w:marBottom w:val="0"/>
      <w:divBdr>
        <w:top w:val="none" w:sz="0" w:space="0" w:color="auto"/>
        <w:left w:val="none" w:sz="0" w:space="0" w:color="auto"/>
        <w:bottom w:val="none" w:sz="0" w:space="0" w:color="auto"/>
        <w:right w:val="none" w:sz="0" w:space="0" w:color="auto"/>
      </w:divBdr>
    </w:div>
    <w:div w:id="36516874">
      <w:bodyDiv w:val="1"/>
      <w:marLeft w:val="0"/>
      <w:marRight w:val="0"/>
      <w:marTop w:val="0"/>
      <w:marBottom w:val="0"/>
      <w:divBdr>
        <w:top w:val="none" w:sz="0" w:space="0" w:color="auto"/>
        <w:left w:val="none" w:sz="0" w:space="0" w:color="auto"/>
        <w:bottom w:val="none" w:sz="0" w:space="0" w:color="auto"/>
        <w:right w:val="none" w:sz="0" w:space="0" w:color="auto"/>
      </w:divBdr>
    </w:div>
    <w:div w:id="44530227">
      <w:bodyDiv w:val="1"/>
      <w:marLeft w:val="0"/>
      <w:marRight w:val="0"/>
      <w:marTop w:val="0"/>
      <w:marBottom w:val="0"/>
      <w:divBdr>
        <w:top w:val="none" w:sz="0" w:space="0" w:color="auto"/>
        <w:left w:val="none" w:sz="0" w:space="0" w:color="auto"/>
        <w:bottom w:val="none" w:sz="0" w:space="0" w:color="auto"/>
        <w:right w:val="none" w:sz="0" w:space="0" w:color="auto"/>
      </w:divBdr>
    </w:div>
    <w:div w:id="47920974">
      <w:bodyDiv w:val="1"/>
      <w:marLeft w:val="0"/>
      <w:marRight w:val="0"/>
      <w:marTop w:val="0"/>
      <w:marBottom w:val="0"/>
      <w:divBdr>
        <w:top w:val="none" w:sz="0" w:space="0" w:color="auto"/>
        <w:left w:val="none" w:sz="0" w:space="0" w:color="auto"/>
        <w:bottom w:val="none" w:sz="0" w:space="0" w:color="auto"/>
        <w:right w:val="none" w:sz="0" w:space="0" w:color="auto"/>
      </w:divBdr>
    </w:div>
    <w:div w:id="48653317">
      <w:bodyDiv w:val="1"/>
      <w:marLeft w:val="0"/>
      <w:marRight w:val="0"/>
      <w:marTop w:val="0"/>
      <w:marBottom w:val="0"/>
      <w:divBdr>
        <w:top w:val="none" w:sz="0" w:space="0" w:color="auto"/>
        <w:left w:val="none" w:sz="0" w:space="0" w:color="auto"/>
        <w:bottom w:val="none" w:sz="0" w:space="0" w:color="auto"/>
        <w:right w:val="none" w:sz="0" w:space="0" w:color="auto"/>
      </w:divBdr>
    </w:div>
    <w:div w:id="49892130">
      <w:bodyDiv w:val="1"/>
      <w:marLeft w:val="0"/>
      <w:marRight w:val="0"/>
      <w:marTop w:val="0"/>
      <w:marBottom w:val="0"/>
      <w:divBdr>
        <w:top w:val="none" w:sz="0" w:space="0" w:color="auto"/>
        <w:left w:val="none" w:sz="0" w:space="0" w:color="auto"/>
        <w:bottom w:val="none" w:sz="0" w:space="0" w:color="auto"/>
        <w:right w:val="none" w:sz="0" w:space="0" w:color="auto"/>
      </w:divBdr>
    </w:div>
    <w:div w:id="50085204">
      <w:bodyDiv w:val="1"/>
      <w:marLeft w:val="0"/>
      <w:marRight w:val="0"/>
      <w:marTop w:val="0"/>
      <w:marBottom w:val="0"/>
      <w:divBdr>
        <w:top w:val="none" w:sz="0" w:space="0" w:color="auto"/>
        <w:left w:val="none" w:sz="0" w:space="0" w:color="auto"/>
        <w:bottom w:val="none" w:sz="0" w:space="0" w:color="auto"/>
        <w:right w:val="none" w:sz="0" w:space="0" w:color="auto"/>
      </w:divBdr>
    </w:div>
    <w:div w:id="53435107">
      <w:bodyDiv w:val="1"/>
      <w:marLeft w:val="0"/>
      <w:marRight w:val="0"/>
      <w:marTop w:val="0"/>
      <w:marBottom w:val="0"/>
      <w:divBdr>
        <w:top w:val="none" w:sz="0" w:space="0" w:color="auto"/>
        <w:left w:val="none" w:sz="0" w:space="0" w:color="auto"/>
        <w:bottom w:val="none" w:sz="0" w:space="0" w:color="auto"/>
        <w:right w:val="none" w:sz="0" w:space="0" w:color="auto"/>
      </w:divBdr>
    </w:div>
    <w:div w:id="55860391">
      <w:bodyDiv w:val="1"/>
      <w:marLeft w:val="0"/>
      <w:marRight w:val="0"/>
      <w:marTop w:val="0"/>
      <w:marBottom w:val="0"/>
      <w:divBdr>
        <w:top w:val="none" w:sz="0" w:space="0" w:color="auto"/>
        <w:left w:val="none" w:sz="0" w:space="0" w:color="auto"/>
        <w:bottom w:val="none" w:sz="0" w:space="0" w:color="auto"/>
        <w:right w:val="none" w:sz="0" w:space="0" w:color="auto"/>
      </w:divBdr>
    </w:div>
    <w:div w:id="57946693">
      <w:bodyDiv w:val="1"/>
      <w:marLeft w:val="0"/>
      <w:marRight w:val="0"/>
      <w:marTop w:val="0"/>
      <w:marBottom w:val="0"/>
      <w:divBdr>
        <w:top w:val="none" w:sz="0" w:space="0" w:color="auto"/>
        <w:left w:val="none" w:sz="0" w:space="0" w:color="auto"/>
        <w:bottom w:val="none" w:sz="0" w:space="0" w:color="auto"/>
        <w:right w:val="none" w:sz="0" w:space="0" w:color="auto"/>
      </w:divBdr>
    </w:div>
    <w:div w:id="59333948">
      <w:bodyDiv w:val="1"/>
      <w:marLeft w:val="0"/>
      <w:marRight w:val="0"/>
      <w:marTop w:val="0"/>
      <w:marBottom w:val="0"/>
      <w:divBdr>
        <w:top w:val="none" w:sz="0" w:space="0" w:color="auto"/>
        <w:left w:val="none" w:sz="0" w:space="0" w:color="auto"/>
        <w:bottom w:val="none" w:sz="0" w:space="0" w:color="auto"/>
        <w:right w:val="none" w:sz="0" w:space="0" w:color="auto"/>
      </w:divBdr>
    </w:div>
    <w:div w:id="63991139">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
    <w:div w:id="64374319">
      <w:bodyDiv w:val="1"/>
      <w:marLeft w:val="0"/>
      <w:marRight w:val="0"/>
      <w:marTop w:val="0"/>
      <w:marBottom w:val="0"/>
      <w:divBdr>
        <w:top w:val="none" w:sz="0" w:space="0" w:color="auto"/>
        <w:left w:val="none" w:sz="0" w:space="0" w:color="auto"/>
        <w:bottom w:val="none" w:sz="0" w:space="0" w:color="auto"/>
        <w:right w:val="none" w:sz="0" w:space="0" w:color="auto"/>
      </w:divBdr>
    </w:div>
    <w:div w:id="66849752">
      <w:bodyDiv w:val="1"/>
      <w:marLeft w:val="0"/>
      <w:marRight w:val="0"/>
      <w:marTop w:val="0"/>
      <w:marBottom w:val="0"/>
      <w:divBdr>
        <w:top w:val="none" w:sz="0" w:space="0" w:color="auto"/>
        <w:left w:val="none" w:sz="0" w:space="0" w:color="auto"/>
        <w:bottom w:val="none" w:sz="0" w:space="0" w:color="auto"/>
        <w:right w:val="none" w:sz="0" w:space="0" w:color="auto"/>
      </w:divBdr>
    </w:div>
    <w:div w:id="71322110">
      <w:bodyDiv w:val="1"/>
      <w:marLeft w:val="0"/>
      <w:marRight w:val="0"/>
      <w:marTop w:val="0"/>
      <w:marBottom w:val="0"/>
      <w:divBdr>
        <w:top w:val="none" w:sz="0" w:space="0" w:color="auto"/>
        <w:left w:val="none" w:sz="0" w:space="0" w:color="auto"/>
        <w:bottom w:val="none" w:sz="0" w:space="0" w:color="auto"/>
        <w:right w:val="none" w:sz="0" w:space="0" w:color="auto"/>
      </w:divBdr>
    </w:div>
    <w:div w:id="71705314">
      <w:bodyDiv w:val="1"/>
      <w:marLeft w:val="0"/>
      <w:marRight w:val="0"/>
      <w:marTop w:val="0"/>
      <w:marBottom w:val="0"/>
      <w:divBdr>
        <w:top w:val="none" w:sz="0" w:space="0" w:color="auto"/>
        <w:left w:val="none" w:sz="0" w:space="0" w:color="auto"/>
        <w:bottom w:val="none" w:sz="0" w:space="0" w:color="auto"/>
        <w:right w:val="none" w:sz="0" w:space="0" w:color="auto"/>
      </w:divBdr>
    </w:div>
    <w:div w:id="87434550">
      <w:bodyDiv w:val="1"/>
      <w:marLeft w:val="0"/>
      <w:marRight w:val="0"/>
      <w:marTop w:val="0"/>
      <w:marBottom w:val="0"/>
      <w:divBdr>
        <w:top w:val="none" w:sz="0" w:space="0" w:color="auto"/>
        <w:left w:val="none" w:sz="0" w:space="0" w:color="auto"/>
        <w:bottom w:val="none" w:sz="0" w:space="0" w:color="auto"/>
        <w:right w:val="none" w:sz="0" w:space="0" w:color="auto"/>
      </w:divBdr>
    </w:div>
    <w:div w:id="89664457">
      <w:bodyDiv w:val="1"/>
      <w:marLeft w:val="0"/>
      <w:marRight w:val="0"/>
      <w:marTop w:val="0"/>
      <w:marBottom w:val="0"/>
      <w:divBdr>
        <w:top w:val="none" w:sz="0" w:space="0" w:color="auto"/>
        <w:left w:val="none" w:sz="0" w:space="0" w:color="auto"/>
        <w:bottom w:val="none" w:sz="0" w:space="0" w:color="auto"/>
        <w:right w:val="none" w:sz="0" w:space="0" w:color="auto"/>
      </w:divBdr>
    </w:div>
    <w:div w:id="90586075">
      <w:bodyDiv w:val="1"/>
      <w:marLeft w:val="0"/>
      <w:marRight w:val="0"/>
      <w:marTop w:val="0"/>
      <w:marBottom w:val="0"/>
      <w:divBdr>
        <w:top w:val="none" w:sz="0" w:space="0" w:color="auto"/>
        <w:left w:val="none" w:sz="0" w:space="0" w:color="auto"/>
        <w:bottom w:val="none" w:sz="0" w:space="0" w:color="auto"/>
        <w:right w:val="none" w:sz="0" w:space="0" w:color="auto"/>
      </w:divBdr>
    </w:div>
    <w:div w:id="93786676">
      <w:bodyDiv w:val="1"/>
      <w:marLeft w:val="0"/>
      <w:marRight w:val="0"/>
      <w:marTop w:val="0"/>
      <w:marBottom w:val="0"/>
      <w:divBdr>
        <w:top w:val="none" w:sz="0" w:space="0" w:color="auto"/>
        <w:left w:val="none" w:sz="0" w:space="0" w:color="auto"/>
        <w:bottom w:val="none" w:sz="0" w:space="0" w:color="auto"/>
        <w:right w:val="none" w:sz="0" w:space="0" w:color="auto"/>
      </w:divBdr>
    </w:div>
    <w:div w:id="97796433">
      <w:bodyDiv w:val="1"/>
      <w:marLeft w:val="0"/>
      <w:marRight w:val="0"/>
      <w:marTop w:val="0"/>
      <w:marBottom w:val="0"/>
      <w:divBdr>
        <w:top w:val="none" w:sz="0" w:space="0" w:color="auto"/>
        <w:left w:val="none" w:sz="0" w:space="0" w:color="auto"/>
        <w:bottom w:val="none" w:sz="0" w:space="0" w:color="auto"/>
        <w:right w:val="none" w:sz="0" w:space="0" w:color="auto"/>
      </w:divBdr>
    </w:div>
    <w:div w:id="111368506">
      <w:bodyDiv w:val="1"/>
      <w:marLeft w:val="0"/>
      <w:marRight w:val="0"/>
      <w:marTop w:val="0"/>
      <w:marBottom w:val="0"/>
      <w:divBdr>
        <w:top w:val="none" w:sz="0" w:space="0" w:color="auto"/>
        <w:left w:val="none" w:sz="0" w:space="0" w:color="auto"/>
        <w:bottom w:val="none" w:sz="0" w:space="0" w:color="auto"/>
        <w:right w:val="none" w:sz="0" w:space="0" w:color="auto"/>
      </w:divBdr>
    </w:div>
    <w:div w:id="114953036">
      <w:bodyDiv w:val="1"/>
      <w:marLeft w:val="0"/>
      <w:marRight w:val="0"/>
      <w:marTop w:val="0"/>
      <w:marBottom w:val="0"/>
      <w:divBdr>
        <w:top w:val="none" w:sz="0" w:space="0" w:color="auto"/>
        <w:left w:val="none" w:sz="0" w:space="0" w:color="auto"/>
        <w:bottom w:val="none" w:sz="0" w:space="0" w:color="auto"/>
        <w:right w:val="none" w:sz="0" w:space="0" w:color="auto"/>
      </w:divBdr>
    </w:div>
    <w:div w:id="118107360">
      <w:bodyDiv w:val="1"/>
      <w:marLeft w:val="0"/>
      <w:marRight w:val="0"/>
      <w:marTop w:val="0"/>
      <w:marBottom w:val="0"/>
      <w:divBdr>
        <w:top w:val="none" w:sz="0" w:space="0" w:color="auto"/>
        <w:left w:val="none" w:sz="0" w:space="0" w:color="auto"/>
        <w:bottom w:val="none" w:sz="0" w:space="0" w:color="auto"/>
        <w:right w:val="none" w:sz="0" w:space="0" w:color="auto"/>
      </w:divBdr>
    </w:div>
    <w:div w:id="118960508">
      <w:bodyDiv w:val="1"/>
      <w:marLeft w:val="0"/>
      <w:marRight w:val="0"/>
      <w:marTop w:val="0"/>
      <w:marBottom w:val="0"/>
      <w:divBdr>
        <w:top w:val="none" w:sz="0" w:space="0" w:color="auto"/>
        <w:left w:val="none" w:sz="0" w:space="0" w:color="auto"/>
        <w:bottom w:val="none" w:sz="0" w:space="0" w:color="auto"/>
        <w:right w:val="none" w:sz="0" w:space="0" w:color="auto"/>
      </w:divBdr>
    </w:div>
    <w:div w:id="126893292">
      <w:bodyDiv w:val="1"/>
      <w:marLeft w:val="0"/>
      <w:marRight w:val="0"/>
      <w:marTop w:val="0"/>
      <w:marBottom w:val="0"/>
      <w:divBdr>
        <w:top w:val="none" w:sz="0" w:space="0" w:color="auto"/>
        <w:left w:val="none" w:sz="0" w:space="0" w:color="auto"/>
        <w:bottom w:val="none" w:sz="0" w:space="0" w:color="auto"/>
        <w:right w:val="none" w:sz="0" w:space="0" w:color="auto"/>
      </w:divBdr>
    </w:div>
    <w:div w:id="131094773">
      <w:bodyDiv w:val="1"/>
      <w:marLeft w:val="0"/>
      <w:marRight w:val="0"/>
      <w:marTop w:val="0"/>
      <w:marBottom w:val="0"/>
      <w:divBdr>
        <w:top w:val="none" w:sz="0" w:space="0" w:color="auto"/>
        <w:left w:val="none" w:sz="0" w:space="0" w:color="auto"/>
        <w:bottom w:val="none" w:sz="0" w:space="0" w:color="auto"/>
        <w:right w:val="none" w:sz="0" w:space="0" w:color="auto"/>
      </w:divBdr>
    </w:div>
    <w:div w:id="133376158">
      <w:bodyDiv w:val="1"/>
      <w:marLeft w:val="0"/>
      <w:marRight w:val="0"/>
      <w:marTop w:val="0"/>
      <w:marBottom w:val="0"/>
      <w:divBdr>
        <w:top w:val="none" w:sz="0" w:space="0" w:color="auto"/>
        <w:left w:val="none" w:sz="0" w:space="0" w:color="auto"/>
        <w:bottom w:val="none" w:sz="0" w:space="0" w:color="auto"/>
        <w:right w:val="none" w:sz="0" w:space="0" w:color="auto"/>
      </w:divBdr>
    </w:div>
    <w:div w:id="133522949">
      <w:bodyDiv w:val="1"/>
      <w:marLeft w:val="0"/>
      <w:marRight w:val="0"/>
      <w:marTop w:val="0"/>
      <w:marBottom w:val="0"/>
      <w:divBdr>
        <w:top w:val="none" w:sz="0" w:space="0" w:color="auto"/>
        <w:left w:val="none" w:sz="0" w:space="0" w:color="auto"/>
        <w:bottom w:val="none" w:sz="0" w:space="0" w:color="auto"/>
        <w:right w:val="none" w:sz="0" w:space="0" w:color="auto"/>
      </w:divBdr>
    </w:div>
    <w:div w:id="139855081">
      <w:bodyDiv w:val="1"/>
      <w:marLeft w:val="0"/>
      <w:marRight w:val="0"/>
      <w:marTop w:val="0"/>
      <w:marBottom w:val="0"/>
      <w:divBdr>
        <w:top w:val="none" w:sz="0" w:space="0" w:color="auto"/>
        <w:left w:val="none" w:sz="0" w:space="0" w:color="auto"/>
        <w:bottom w:val="none" w:sz="0" w:space="0" w:color="auto"/>
        <w:right w:val="none" w:sz="0" w:space="0" w:color="auto"/>
      </w:divBdr>
    </w:div>
    <w:div w:id="144975486">
      <w:bodyDiv w:val="1"/>
      <w:marLeft w:val="0"/>
      <w:marRight w:val="0"/>
      <w:marTop w:val="0"/>
      <w:marBottom w:val="0"/>
      <w:divBdr>
        <w:top w:val="none" w:sz="0" w:space="0" w:color="auto"/>
        <w:left w:val="none" w:sz="0" w:space="0" w:color="auto"/>
        <w:bottom w:val="none" w:sz="0" w:space="0" w:color="auto"/>
        <w:right w:val="none" w:sz="0" w:space="0" w:color="auto"/>
      </w:divBdr>
    </w:div>
    <w:div w:id="145441063">
      <w:bodyDiv w:val="1"/>
      <w:marLeft w:val="0"/>
      <w:marRight w:val="0"/>
      <w:marTop w:val="0"/>
      <w:marBottom w:val="0"/>
      <w:divBdr>
        <w:top w:val="none" w:sz="0" w:space="0" w:color="auto"/>
        <w:left w:val="none" w:sz="0" w:space="0" w:color="auto"/>
        <w:bottom w:val="none" w:sz="0" w:space="0" w:color="auto"/>
        <w:right w:val="none" w:sz="0" w:space="0" w:color="auto"/>
      </w:divBdr>
    </w:div>
    <w:div w:id="150143020">
      <w:bodyDiv w:val="1"/>
      <w:marLeft w:val="0"/>
      <w:marRight w:val="0"/>
      <w:marTop w:val="0"/>
      <w:marBottom w:val="0"/>
      <w:divBdr>
        <w:top w:val="none" w:sz="0" w:space="0" w:color="auto"/>
        <w:left w:val="none" w:sz="0" w:space="0" w:color="auto"/>
        <w:bottom w:val="none" w:sz="0" w:space="0" w:color="auto"/>
        <w:right w:val="none" w:sz="0" w:space="0" w:color="auto"/>
      </w:divBdr>
    </w:div>
    <w:div w:id="154881899">
      <w:bodyDiv w:val="1"/>
      <w:marLeft w:val="0"/>
      <w:marRight w:val="0"/>
      <w:marTop w:val="0"/>
      <w:marBottom w:val="0"/>
      <w:divBdr>
        <w:top w:val="none" w:sz="0" w:space="0" w:color="auto"/>
        <w:left w:val="none" w:sz="0" w:space="0" w:color="auto"/>
        <w:bottom w:val="none" w:sz="0" w:space="0" w:color="auto"/>
        <w:right w:val="none" w:sz="0" w:space="0" w:color="auto"/>
      </w:divBdr>
    </w:div>
    <w:div w:id="163057176">
      <w:bodyDiv w:val="1"/>
      <w:marLeft w:val="0"/>
      <w:marRight w:val="0"/>
      <w:marTop w:val="0"/>
      <w:marBottom w:val="0"/>
      <w:divBdr>
        <w:top w:val="none" w:sz="0" w:space="0" w:color="auto"/>
        <w:left w:val="none" w:sz="0" w:space="0" w:color="auto"/>
        <w:bottom w:val="none" w:sz="0" w:space="0" w:color="auto"/>
        <w:right w:val="none" w:sz="0" w:space="0" w:color="auto"/>
      </w:divBdr>
    </w:div>
    <w:div w:id="164517021">
      <w:bodyDiv w:val="1"/>
      <w:marLeft w:val="0"/>
      <w:marRight w:val="0"/>
      <w:marTop w:val="0"/>
      <w:marBottom w:val="0"/>
      <w:divBdr>
        <w:top w:val="none" w:sz="0" w:space="0" w:color="auto"/>
        <w:left w:val="none" w:sz="0" w:space="0" w:color="auto"/>
        <w:bottom w:val="none" w:sz="0" w:space="0" w:color="auto"/>
        <w:right w:val="none" w:sz="0" w:space="0" w:color="auto"/>
      </w:divBdr>
    </w:div>
    <w:div w:id="170342737">
      <w:bodyDiv w:val="1"/>
      <w:marLeft w:val="0"/>
      <w:marRight w:val="0"/>
      <w:marTop w:val="0"/>
      <w:marBottom w:val="0"/>
      <w:divBdr>
        <w:top w:val="none" w:sz="0" w:space="0" w:color="auto"/>
        <w:left w:val="none" w:sz="0" w:space="0" w:color="auto"/>
        <w:bottom w:val="none" w:sz="0" w:space="0" w:color="auto"/>
        <w:right w:val="none" w:sz="0" w:space="0" w:color="auto"/>
      </w:divBdr>
    </w:div>
    <w:div w:id="171145590">
      <w:bodyDiv w:val="1"/>
      <w:marLeft w:val="0"/>
      <w:marRight w:val="0"/>
      <w:marTop w:val="0"/>
      <w:marBottom w:val="0"/>
      <w:divBdr>
        <w:top w:val="none" w:sz="0" w:space="0" w:color="auto"/>
        <w:left w:val="none" w:sz="0" w:space="0" w:color="auto"/>
        <w:bottom w:val="none" w:sz="0" w:space="0" w:color="auto"/>
        <w:right w:val="none" w:sz="0" w:space="0" w:color="auto"/>
      </w:divBdr>
    </w:div>
    <w:div w:id="178198798">
      <w:bodyDiv w:val="1"/>
      <w:marLeft w:val="0"/>
      <w:marRight w:val="0"/>
      <w:marTop w:val="0"/>
      <w:marBottom w:val="0"/>
      <w:divBdr>
        <w:top w:val="none" w:sz="0" w:space="0" w:color="auto"/>
        <w:left w:val="none" w:sz="0" w:space="0" w:color="auto"/>
        <w:bottom w:val="none" w:sz="0" w:space="0" w:color="auto"/>
        <w:right w:val="none" w:sz="0" w:space="0" w:color="auto"/>
      </w:divBdr>
    </w:div>
    <w:div w:id="178662529">
      <w:bodyDiv w:val="1"/>
      <w:marLeft w:val="0"/>
      <w:marRight w:val="0"/>
      <w:marTop w:val="0"/>
      <w:marBottom w:val="0"/>
      <w:divBdr>
        <w:top w:val="none" w:sz="0" w:space="0" w:color="auto"/>
        <w:left w:val="none" w:sz="0" w:space="0" w:color="auto"/>
        <w:bottom w:val="none" w:sz="0" w:space="0" w:color="auto"/>
        <w:right w:val="none" w:sz="0" w:space="0" w:color="auto"/>
      </w:divBdr>
    </w:div>
    <w:div w:id="178979966">
      <w:bodyDiv w:val="1"/>
      <w:marLeft w:val="0"/>
      <w:marRight w:val="0"/>
      <w:marTop w:val="0"/>
      <w:marBottom w:val="0"/>
      <w:divBdr>
        <w:top w:val="none" w:sz="0" w:space="0" w:color="auto"/>
        <w:left w:val="none" w:sz="0" w:space="0" w:color="auto"/>
        <w:bottom w:val="none" w:sz="0" w:space="0" w:color="auto"/>
        <w:right w:val="none" w:sz="0" w:space="0" w:color="auto"/>
      </w:divBdr>
    </w:div>
    <w:div w:id="179587788">
      <w:bodyDiv w:val="1"/>
      <w:marLeft w:val="0"/>
      <w:marRight w:val="0"/>
      <w:marTop w:val="0"/>
      <w:marBottom w:val="0"/>
      <w:divBdr>
        <w:top w:val="none" w:sz="0" w:space="0" w:color="auto"/>
        <w:left w:val="none" w:sz="0" w:space="0" w:color="auto"/>
        <w:bottom w:val="none" w:sz="0" w:space="0" w:color="auto"/>
        <w:right w:val="none" w:sz="0" w:space="0" w:color="auto"/>
      </w:divBdr>
    </w:div>
    <w:div w:id="184442419">
      <w:bodyDiv w:val="1"/>
      <w:marLeft w:val="0"/>
      <w:marRight w:val="0"/>
      <w:marTop w:val="0"/>
      <w:marBottom w:val="0"/>
      <w:divBdr>
        <w:top w:val="none" w:sz="0" w:space="0" w:color="auto"/>
        <w:left w:val="none" w:sz="0" w:space="0" w:color="auto"/>
        <w:bottom w:val="none" w:sz="0" w:space="0" w:color="auto"/>
        <w:right w:val="none" w:sz="0" w:space="0" w:color="auto"/>
      </w:divBdr>
    </w:div>
    <w:div w:id="188179208">
      <w:bodyDiv w:val="1"/>
      <w:marLeft w:val="0"/>
      <w:marRight w:val="0"/>
      <w:marTop w:val="0"/>
      <w:marBottom w:val="0"/>
      <w:divBdr>
        <w:top w:val="none" w:sz="0" w:space="0" w:color="auto"/>
        <w:left w:val="none" w:sz="0" w:space="0" w:color="auto"/>
        <w:bottom w:val="none" w:sz="0" w:space="0" w:color="auto"/>
        <w:right w:val="none" w:sz="0" w:space="0" w:color="auto"/>
      </w:divBdr>
    </w:div>
    <w:div w:id="188566054">
      <w:bodyDiv w:val="1"/>
      <w:marLeft w:val="0"/>
      <w:marRight w:val="0"/>
      <w:marTop w:val="0"/>
      <w:marBottom w:val="0"/>
      <w:divBdr>
        <w:top w:val="none" w:sz="0" w:space="0" w:color="auto"/>
        <w:left w:val="none" w:sz="0" w:space="0" w:color="auto"/>
        <w:bottom w:val="none" w:sz="0" w:space="0" w:color="auto"/>
        <w:right w:val="none" w:sz="0" w:space="0" w:color="auto"/>
      </w:divBdr>
    </w:div>
    <w:div w:id="203182463">
      <w:bodyDiv w:val="1"/>
      <w:marLeft w:val="0"/>
      <w:marRight w:val="0"/>
      <w:marTop w:val="0"/>
      <w:marBottom w:val="0"/>
      <w:divBdr>
        <w:top w:val="none" w:sz="0" w:space="0" w:color="auto"/>
        <w:left w:val="none" w:sz="0" w:space="0" w:color="auto"/>
        <w:bottom w:val="none" w:sz="0" w:space="0" w:color="auto"/>
        <w:right w:val="none" w:sz="0" w:space="0" w:color="auto"/>
      </w:divBdr>
    </w:div>
    <w:div w:id="203639085">
      <w:bodyDiv w:val="1"/>
      <w:marLeft w:val="0"/>
      <w:marRight w:val="0"/>
      <w:marTop w:val="0"/>
      <w:marBottom w:val="0"/>
      <w:divBdr>
        <w:top w:val="none" w:sz="0" w:space="0" w:color="auto"/>
        <w:left w:val="none" w:sz="0" w:space="0" w:color="auto"/>
        <w:bottom w:val="none" w:sz="0" w:space="0" w:color="auto"/>
        <w:right w:val="none" w:sz="0" w:space="0" w:color="auto"/>
      </w:divBdr>
    </w:div>
    <w:div w:id="208229350">
      <w:bodyDiv w:val="1"/>
      <w:marLeft w:val="0"/>
      <w:marRight w:val="0"/>
      <w:marTop w:val="0"/>
      <w:marBottom w:val="0"/>
      <w:divBdr>
        <w:top w:val="none" w:sz="0" w:space="0" w:color="auto"/>
        <w:left w:val="none" w:sz="0" w:space="0" w:color="auto"/>
        <w:bottom w:val="none" w:sz="0" w:space="0" w:color="auto"/>
        <w:right w:val="none" w:sz="0" w:space="0" w:color="auto"/>
      </w:divBdr>
    </w:div>
    <w:div w:id="210575021">
      <w:bodyDiv w:val="1"/>
      <w:marLeft w:val="0"/>
      <w:marRight w:val="0"/>
      <w:marTop w:val="0"/>
      <w:marBottom w:val="0"/>
      <w:divBdr>
        <w:top w:val="none" w:sz="0" w:space="0" w:color="auto"/>
        <w:left w:val="none" w:sz="0" w:space="0" w:color="auto"/>
        <w:bottom w:val="none" w:sz="0" w:space="0" w:color="auto"/>
        <w:right w:val="none" w:sz="0" w:space="0" w:color="auto"/>
      </w:divBdr>
    </w:div>
    <w:div w:id="211383274">
      <w:bodyDiv w:val="1"/>
      <w:marLeft w:val="0"/>
      <w:marRight w:val="0"/>
      <w:marTop w:val="0"/>
      <w:marBottom w:val="0"/>
      <w:divBdr>
        <w:top w:val="none" w:sz="0" w:space="0" w:color="auto"/>
        <w:left w:val="none" w:sz="0" w:space="0" w:color="auto"/>
        <w:bottom w:val="none" w:sz="0" w:space="0" w:color="auto"/>
        <w:right w:val="none" w:sz="0" w:space="0" w:color="auto"/>
      </w:divBdr>
    </w:div>
    <w:div w:id="216934865">
      <w:bodyDiv w:val="1"/>
      <w:marLeft w:val="0"/>
      <w:marRight w:val="0"/>
      <w:marTop w:val="0"/>
      <w:marBottom w:val="0"/>
      <w:divBdr>
        <w:top w:val="none" w:sz="0" w:space="0" w:color="auto"/>
        <w:left w:val="none" w:sz="0" w:space="0" w:color="auto"/>
        <w:bottom w:val="none" w:sz="0" w:space="0" w:color="auto"/>
        <w:right w:val="none" w:sz="0" w:space="0" w:color="auto"/>
      </w:divBdr>
    </w:div>
    <w:div w:id="217056363">
      <w:bodyDiv w:val="1"/>
      <w:marLeft w:val="0"/>
      <w:marRight w:val="0"/>
      <w:marTop w:val="0"/>
      <w:marBottom w:val="0"/>
      <w:divBdr>
        <w:top w:val="none" w:sz="0" w:space="0" w:color="auto"/>
        <w:left w:val="none" w:sz="0" w:space="0" w:color="auto"/>
        <w:bottom w:val="none" w:sz="0" w:space="0" w:color="auto"/>
        <w:right w:val="none" w:sz="0" w:space="0" w:color="auto"/>
      </w:divBdr>
    </w:div>
    <w:div w:id="225773255">
      <w:bodyDiv w:val="1"/>
      <w:marLeft w:val="0"/>
      <w:marRight w:val="0"/>
      <w:marTop w:val="0"/>
      <w:marBottom w:val="0"/>
      <w:divBdr>
        <w:top w:val="none" w:sz="0" w:space="0" w:color="auto"/>
        <w:left w:val="none" w:sz="0" w:space="0" w:color="auto"/>
        <w:bottom w:val="none" w:sz="0" w:space="0" w:color="auto"/>
        <w:right w:val="none" w:sz="0" w:space="0" w:color="auto"/>
      </w:divBdr>
    </w:div>
    <w:div w:id="226693665">
      <w:bodyDiv w:val="1"/>
      <w:marLeft w:val="0"/>
      <w:marRight w:val="0"/>
      <w:marTop w:val="0"/>
      <w:marBottom w:val="0"/>
      <w:divBdr>
        <w:top w:val="none" w:sz="0" w:space="0" w:color="auto"/>
        <w:left w:val="none" w:sz="0" w:space="0" w:color="auto"/>
        <w:bottom w:val="none" w:sz="0" w:space="0" w:color="auto"/>
        <w:right w:val="none" w:sz="0" w:space="0" w:color="auto"/>
      </w:divBdr>
    </w:div>
    <w:div w:id="227112586">
      <w:bodyDiv w:val="1"/>
      <w:marLeft w:val="0"/>
      <w:marRight w:val="0"/>
      <w:marTop w:val="0"/>
      <w:marBottom w:val="0"/>
      <w:divBdr>
        <w:top w:val="none" w:sz="0" w:space="0" w:color="auto"/>
        <w:left w:val="none" w:sz="0" w:space="0" w:color="auto"/>
        <w:bottom w:val="none" w:sz="0" w:space="0" w:color="auto"/>
        <w:right w:val="none" w:sz="0" w:space="0" w:color="auto"/>
      </w:divBdr>
    </w:div>
    <w:div w:id="235550339">
      <w:bodyDiv w:val="1"/>
      <w:marLeft w:val="0"/>
      <w:marRight w:val="0"/>
      <w:marTop w:val="0"/>
      <w:marBottom w:val="0"/>
      <w:divBdr>
        <w:top w:val="none" w:sz="0" w:space="0" w:color="auto"/>
        <w:left w:val="none" w:sz="0" w:space="0" w:color="auto"/>
        <w:bottom w:val="none" w:sz="0" w:space="0" w:color="auto"/>
        <w:right w:val="none" w:sz="0" w:space="0" w:color="auto"/>
      </w:divBdr>
    </w:div>
    <w:div w:id="240451756">
      <w:bodyDiv w:val="1"/>
      <w:marLeft w:val="0"/>
      <w:marRight w:val="0"/>
      <w:marTop w:val="0"/>
      <w:marBottom w:val="0"/>
      <w:divBdr>
        <w:top w:val="none" w:sz="0" w:space="0" w:color="auto"/>
        <w:left w:val="none" w:sz="0" w:space="0" w:color="auto"/>
        <w:bottom w:val="none" w:sz="0" w:space="0" w:color="auto"/>
        <w:right w:val="none" w:sz="0" w:space="0" w:color="auto"/>
      </w:divBdr>
    </w:div>
    <w:div w:id="240875743">
      <w:bodyDiv w:val="1"/>
      <w:marLeft w:val="0"/>
      <w:marRight w:val="0"/>
      <w:marTop w:val="0"/>
      <w:marBottom w:val="0"/>
      <w:divBdr>
        <w:top w:val="none" w:sz="0" w:space="0" w:color="auto"/>
        <w:left w:val="none" w:sz="0" w:space="0" w:color="auto"/>
        <w:bottom w:val="none" w:sz="0" w:space="0" w:color="auto"/>
        <w:right w:val="none" w:sz="0" w:space="0" w:color="auto"/>
      </w:divBdr>
    </w:div>
    <w:div w:id="248083302">
      <w:bodyDiv w:val="1"/>
      <w:marLeft w:val="0"/>
      <w:marRight w:val="0"/>
      <w:marTop w:val="0"/>
      <w:marBottom w:val="0"/>
      <w:divBdr>
        <w:top w:val="none" w:sz="0" w:space="0" w:color="auto"/>
        <w:left w:val="none" w:sz="0" w:space="0" w:color="auto"/>
        <w:bottom w:val="none" w:sz="0" w:space="0" w:color="auto"/>
        <w:right w:val="none" w:sz="0" w:space="0" w:color="auto"/>
      </w:divBdr>
    </w:div>
    <w:div w:id="249899757">
      <w:bodyDiv w:val="1"/>
      <w:marLeft w:val="0"/>
      <w:marRight w:val="0"/>
      <w:marTop w:val="0"/>
      <w:marBottom w:val="0"/>
      <w:divBdr>
        <w:top w:val="none" w:sz="0" w:space="0" w:color="auto"/>
        <w:left w:val="none" w:sz="0" w:space="0" w:color="auto"/>
        <w:bottom w:val="none" w:sz="0" w:space="0" w:color="auto"/>
        <w:right w:val="none" w:sz="0" w:space="0" w:color="auto"/>
      </w:divBdr>
    </w:div>
    <w:div w:id="258219866">
      <w:bodyDiv w:val="1"/>
      <w:marLeft w:val="0"/>
      <w:marRight w:val="0"/>
      <w:marTop w:val="0"/>
      <w:marBottom w:val="0"/>
      <w:divBdr>
        <w:top w:val="none" w:sz="0" w:space="0" w:color="auto"/>
        <w:left w:val="none" w:sz="0" w:space="0" w:color="auto"/>
        <w:bottom w:val="none" w:sz="0" w:space="0" w:color="auto"/>
        <w:right w:val="none" w:sz="0" w:space="0" w:color="auto"/>
      </w:divBdr>
    </w:div>
    <w:div w:id="260455172">
      <w:bodyDiv w:val="1"/>
      <w:marLeft w:val="0"/>
      <w:marRight w:val="0"/>
      <w:marTop w:val="0"/>
      <w:marBottom w:val="0"/>
      <w:divBdr>
        <w:top w:val="none" w:sz="0" w:space="0" w:color="auto"/>
        <w:left w:val="none" w:sz="0" w:space="0" w:color="auto"/>
        <w:bottom w:val="none" w:sz="0" w:space="0" w:color="auto"/>
        <w:right w:val="none" w:sz="0" w:space="0" w:color="auto"/>
      </w:divBdr>
    </w:div>
    <w:div w:id="262147334">
      <w:bodyDiv w:val="1"/>
      <w:marLeft w:val="0"/>
      <w:marRight w:val="0"/>
      <w:marTop w:val="0"/>
      <w:marBottom w:val="0"/>
      <w:divBdr>
        <w:top w:val="none" w:sz="0" w:space="0" w:color="auto"/>
        <w:left w:val="none" w:sz="0" w:space="0" w:color="auto"/>
        <w:bottom w:val="none" w:sz="0" w:space="0" w:color="auto"/>
        <w:right w:val="none" w:sz="0" w:space="0" w:color="auto"/>
      </w:divBdr>
    </w:div>
    <w:div w:id="264309331">
      <w:bodyDiv w:val="1"/>
      <w:marLeft w:val="0"/>
      <w:marRight w:val="0"/>
      <w:marTop w:val="0"/>
      <w:marBottom w:val="0"/>
      <w:divBdr>
        <w:top w:val="none" w:sz="0" w:space="0" w:color="auto"/>
        <w:left w:val="none" w:sz="0" w:space="0" w:color="auto"/>
        <w:bottom w:val="none" w:sz="0" w:space="0" w:color="auto"/>
        <w:right w:val="none" w:sz="0" w:space="0" w:color="auto"/>
      </w:divBdr>
    </w:div>
    <w:div w:id="265770017">
      <w:bodyDiv w:val="1"/>
      <w:marLeft w:val="0"/>
      <w:marRight w:val="0"/>
      <w:marTop w:val="0"/>
      <w:marBottom w:val="0"/>
      <w:divBdr>
        <w:top w:val="none" w:sz="0" w:space="0" w:color="auto"/>
        <w:left w:val="none" w:sz="0" w:space="0" w:color="auto"/>
        <w:bottom w:val="none" w:sz="0" w:space="0" w:color="auto"/>
        <w:right w:val="none" w:sz="0" w:space="0" w:color="auto"/>
      </w:divBdr>
    </w:div>
    <w:div w:id="266542763">
      <w:bodyDiv w:val="1"/>
      <w:marLeft w:val="0"/>
      <w:marRight w:val="0"/>
      <w:marTop w:val="0"/>
      <w:marBottom w:val="0"/>
      <w:divBdr>
        <w:top w:val="none" w:sz="0" w:space="0" w:color="auto"/>
        <w:left w:val="none" w:sz="0" w:space="0" w:color="auto"/>
        <w:bottom w:val="none" w:sz="0" w:space="0" w:color="auto"/>
        <w:right w:val="none" w:sz="0" w:space="0" w:color="auto"/>
      </w:divBdr>
    </w:div>
    <w:div w:id="273294034">
      <w:bodyDiv w:val="1"/>
      <w:marLeft w:val="0"/>
      <w:marRight w:val="0"/>
      <w:marTop w:val="0"/>
      <w:marBottom w:val="0"/>
      <w:divBdr>
        <w:top w:val="none" w:sz="0" w:space="0" w:color="auto"/>
        <w:left w:val="none" w:sz="0" w:space="0" w:color="auto"/>
        <w:bottom w:val="none" w:sz="0" w:space="0" w:color="auto"/>
        <w:right w:val="none" w:sz="0" w:space="0" w:color="auto"/>
      </w:divBdr>
    </w:div>
    <w:div w:id="278342298">
      <w:bodyDiv w:val="1"/>
      <w:marLeft w:val="0"/>
      <w:marRight w:val="0"/>
      <w:marTop w:val="0"/>
      <w:marBottom w:val="0"/>
      <w:divBdr>
        <w:top w:val="none" w:sz="0" w:space="0" w:color="auto"/>
        <w:left w:val="none" w:sz="0" w:space="0" w:color="auto"/>
        <w:bottom w:val="none" w:sz="0" w:space="0" w:color="auto"/>
        <w:right w:val="none" w:sz="0" w:space="0" w:color="auto"/>
      </w:divBdr>
    </w:div>
    <w:div w:id="278344974">
      <w:bodyDiv w:val="1"/>
      <w:marLeft w:val="0"/>
      <w:marRight w:val="0"/>
      <w:marTop w:val="0"/>
      <w:marBottom w:val="0"/>
      <w:divBdr>
        <w:top w:val="none" w:sz="0" w:space="0" w:color="auto"/>
        <w:left w:val="none" w:sz="0" w:space="0" w:color="auto"/>
        <w:bottom w:val="none" w:sz="0" w:space="0" w:color="auto"/>
        <w:right w:val="none" w:sz="0" w:space="0" w:color="auto"/>
      </w:divBdr>
    </w:div>
    <w:div w:id="281691410">
      <w:bodyDiv w:val="1"/>
      <w:marLeft w:val="0"/>
      <w:marRight w:val="0"/>
      <w:marTop w:val="0"/>
      <w:marBottom w:val="0"/>
      <w:divBdr>
        <w:top w:val="none" w:sz="0" w:space="0" w:color="auto"/>
        <w:left w:val="none" w:sz="0" w:space="0" w:color="auto"/>
        <w:bottom w:val="none" w:sz="0" w:space="0" w:color="auto"/>
        <w:right w:val="none" w:sz="0" w:space="0" w:color="auto"/>
      </w:divBdr>
    </w:div>
    <w:div w:id="283467874">
      <w:bodyDiv w:val="1"/>
      <w:marLeft w:val="0"/>
      <w:marRight w:val="0"/>
      <w:marTop w:val="0"/>
      <w:marBottom w:val="0"/>
      <w:divBdr>
        <w:top w:val="none" w:sz="0" w:space="0" w:color="auto"/>
        <w:left w:val="none" w:sz="0" w:space="0" w:color="auto"/>
        <w:bottom w:val="none" w:sz="0" w:space="0" w:color="auto"/>
        <w:right w:val="none" w:sz="0" w:space="0" w:color="auto"/>
      </w:divBdr>
    </w:div>
    <w:div w:id="285553163">
      <w:bodyDiv w:val="1"/>
      <w:marLeft w:val="0"/>
      <w:marRight w:val="0"/>
      <w:marTop w:val="0"/>
      <w:marBottom w:val="0"/>
      <w:divBdr>
        <w:top w:val="none" w:sz="0" w:space="0" w:color="auto"/>
        <w:left w:val="none" w:sz="0" w:space="0" w:color="auto"/>
        <w:bottom w:val="none" w:sz="0" w:space="0" w:color="auto"/>
        <w:right w:val="none" w:sz="0" w:space="0" w:color="auto"/>
      </w:divBdr>
    </w:div>
    <w:div w:id="305741930">
      <w:bodyDiv w:val="1"/>
      <w:marLeft w:val="0"/>
      <w:marRight w:val="0"/>
      <w:marTop w:val="0"/>
      <w:marBottom w:val="0"/>
      <w:divBdr>
        <w:top w:val="none" w:sz="0" w:space="0" w:color="auto"/>
        <w:left w:val="none" w:sz="0" w:space="0" w:color="auto"/>
        <w:bottom w:val="none" w:sz="0" w:space="0" w:color="auto"/>
        <w:right w:val="none" w:sz="0" w:space="0" w:color="auto"/>
      </w:divBdr>
    </w:div>
    <w:div w:id="307443900">
      <w:bodyDiv w:val="1"/>
      <w:marLeft w:val="0"/>
      <w:marRight w:val="0"/>
      <w:marTop w:val="0"/>
      <w:marBottom w:val="0"/>
      <w:divBdr>
        <w:top w:val="none" w:sz="0" w:space="0" w:color="auto"/>
        <w:left w:val="none" w:sz="0" w:space="0" w:color="auto"/>
        <w:bottom w:val="none" w:sz="0" w:space="0" w:color="auto"/>
        <w:right w:val="none" w:sz="0" w:space="0" w:color="auto"/>
      </w:divBdr>
    </w:div>
    <w:div w:id="316032341">
      <w:bodyDiv w:val="1"/>
      <w:marLeft w:val="0"/>
      <w:marRight w:val="0"/>
      <w:marTop w:val="0"/>
      <w:marBottom w:val="0"/>
      <w:divBdr>
        <w:top w:val="none" w:sz="0" w:space="0" w:color="auto"/>
        <w:left w:val="none" w:sz="0" w:space="0" w:color="auto"/>
        <w:bottom w:val="none" w:sz="0" w:space="0" w:color="auto"/>
        <w:right w:val="none" w:sz="0" w:space="0" w:color="auto"/>
      </w:divBdr>
    </w:div>
    <w:div w:id="319116067">
      <w:bodyDiv w:val="1"/>
      <w:marLeft w:val="0"/>
      <w:marRight w:val="0"/>
      <w:marTop w:val="0"/>
      <w:marBottom w:val="0"/>
      <w:divBdr>
        <w:top w:val="none" w:sz="0" w:space="0" w:color="auto"/>
        <w:left w:val="none" w:sz="0" w:space="0" w:color="auto"/>
        <w:bottom w:val="none" w:sz="0" w:space="0" w:color="auto"/>
        <w:right w:val="none" w:sz="0" w:space="0" w:color="auto"/>
      </w:divBdr>
    </w:div>
    <w:div w:id="322441748">
      <w:bodyDiv w:val="1"/>
      <w:marLeft w:val="0"/>
      <w:marRight w:val="0"/>
      <w:marTop w:val="0"/>
      <w:marBottom w:val="0"/>
      <w:divBdr>
        <w:top w:val="none" w:sz="0" w:space="0" w:color="auto"/>
        <w:left w:val="none" w:sz="0" w:space="0" w:color="auto"/>
        <w:bottom w:val="none" w:sz="0" w:space="0" w:color="auto"/>
        <w:right w:val="none" w:sz="0" w:space="0" w:color="auto"/>
      </w:divBdr>
    </w:div>
    <w:div w:id="322899125">
      <w:bodyDiv w:val="1"/>
      <w:marLeft w:val="0"/>
      <w:marRight w:val="0"/>
      <w:marTop w:val="0"/>
      <w:marBottom w:val="0"/>
      <w:divBdr>
        <w:top w:val="none" w:sz="0" w:space="0" w:color="auto"/>
        <w:left w:val="none" w:sz="0" w:space="0" w:color="auto"/>
        <w:bottom w:val="none" w:sz="0" w:space="0" w:color="auto"/>
        <w:right w:val="none" w:sz="0" w:space="0" w:color="auto"/>
      </w:divBdr>
    </w:div>
    <w:div w:id="323049052">
      <w:bodyDiv w:val="1"/>
      <w:marLeft w:val="0"/>
      <w:marRight w:val="0"/>
      <w:marTop w:val="0"/>
      <w:marBottom w:val="0"/>
      <w:divBdr>
        <w:top w:val="none" w:sz="0" w:space="0" w:color="auto"/>
        <w:left w:val="none" w:sz="0" w:space="0" w:color="auto"/>
        <w:bottom w:val="none" w:sz="0" w:space="0" w:color="auto"/>
        <w:right w:val="none" w:sz="0" w:space="0" w:color="auto"/>
      </w:divBdr>
    </w:div>
    <w:div w:id="323895983">
      <w:bodyDiv w:val="1"/>
      <w:marLeft w:val="0"/>
      <w:marRight w:val="0"/>
      <w:marTop w:val="0"/>
      <w:marBottom w:val="0"/>
      <w:divBdr>
        <w:top w:val="none" w:sz="0" w:space="0" w:color="auto"/>
        <w:left w:val="none" w:sz="0" w:space="0" w:color="auto"/>
        <w:bottom w:val="none" w:sz="0" w:space="0" w:color="auto"/>
        <w:right w:val="none" w:sz="0" w:space="0" w:color="auto"/>
      </w:divBdr>
    </w:div>
    <w:div w:id="330378008">
      <w:bodyDiv w:val="1"/>
      <w:marLeft w:val="0"/>
      <w:marRight w:val="0"/>
      <w:marTop w:val="0"/>
      <w:marBottom w:val="0"/>
      <w:divBdr>
        <w:top w:val="none" w:sz="0" w:space="0" w:color="auto"/>
        <w:left w:val="none" w:sz="0" w:space="0" w:color="auto"/>
        <w:bottom w:val="none" w:sz="0" w:space="0" w:color="auto"/>
        <w:right w:val="none" w:sz="0" w:space="0" w:color="auto"/>
      </w:divBdr>
    </w:div>
    <w:div w:id="338701573">
      <w:bodyDiv w:val="1"/>
      <w:marLeft w:val="0"/>
      <w:marRight w:val="0"/>
      <w:marTop w:val="0"/>
      <w:marBottom w:val="0"/>
      <w:divBdr>
        <w:top w:val="none" w:sz="0" w:space="0" w:color="auto"/>
        <w:left w:val="none" w:sz="0" w:space="0" w:color="auto"/>
        <w:bottom w:val="none" w:sz="0" w:space="0" w:color="auto"/>
        <w:right w:val="none" w:sz="0" w:space="0" w:color="auto"/>
      </w:divBdr>
    </w:div>
    <w:div w:id="346292551">
      <w:bodyDiv w:val="1"/>
      <w:marLeft w:val="0"/>
      <w:marRight w:val="0"/>
      <w:marTop w:val="0"/>
      <w:marBottom w:val="0"/>
      <w:divBdr>
        <w:top w:val="none" w:sz="0" w:space="0" w:color="auto"/>
        <w:left w:val="none" w:sz="0" w:space="0" w:color="auto"/>
        <w:bottom w:val="none" w:sz="0" w:space="0" w:color="auto"/>
        <w:right w:val="none" w:sz="0" w:space="0" w:color="auto"/>
      </w:divBdr>
    </w:div>
    <w:div w:id="347485203">
      <w:bodyDiv w:val="1"/>
      <w:marLeft w:val="0"/>
      <w:marRight w:val="0"/>
      <w:marTop w:val="0"/>
      <w:marBottom w:val="0"/>
      <w:divBdr>
        <w:top w:val="none" w:sz="0" w:space="0" w:color="auto"/>
        <w:left w:val="none" w:sz="0" w:space="0" w:color="auto"/>
        <w:bottom w:val="none" w:sz="0" w:space="0" w:color="auto"/>
        <w:right w:val="none" w:sz="0" w:space="0" w:color="auto"/>
      </w:divBdr>
    </w:div>
    <w:div w:id="351491922">
      <w:bodyDiv w:val="1"/>
      <w:marLeft w:val="0"/>
      <w:marRight w:val="0"/>
      <w:marTop w:val="0"/>
      <w:marBottom w:val="0"/>
      <w:divBdr>
        <w:top w:val="none" w:sz="0" w:space="0" w:color="auto"/>
        <w:left w:val="none" w:sz="0" w:space="0" w:color="auto"/>
        <w:bottom w:val="none" w:sz="0" w:space="0" w:color="auto"/>
        <w:right w:val="none" w:sz="0" w:space="0" w:color="auto"/>
      </w:divBdr>
    </w:div>
    <w:div w:id="353725800">
      <w:bodyDiv w:val="1"/>
      <w:marLeft w:val="0"/>
      <w:marRight w:val="0"/>
      <w:marTop w:val="0"/>
      <w:marBottom w:val="0"/>
      <w:divBdr>
        <w:top w:val="none" w:sz="0" w:space="0" w:color="auto"/>
        <w:left w:val="none" w:sz="0" w:space="0" w:color="auto"/>
        <w:bottom w:val="none" w:sz="0" w:space="0" w:color="auto"/>
        <w:right w:val="none" w:sz="0" w:space="0" w:color="auto"/>
      </w:divBdr>
    </w:div>
    <w:div w:id="357897901">
      <w:bodyDiv w:val="1"/>
      <w:marLeft w:val="0"/>
      <w:marRight w:val="0"/>
      <w:marTop w:val="0"/>
      <w:marBottom w:val="0"/>
      <w:divBdr>
        <w:top w:val="none" w:sz="0" w:space="0" w:color="auto"/>
        <w:left w:val="none" w:sz="0" w:space="0" w:color="auto"/>
        <w:bottom w:val="none" w:sz="0" w:space="0" w:color="auto"/>
        <w:right w:val="none" w:sz="0" w:space="0" w:color="auto"/>
      </w:divBdr>
    </w:div>
    <w:div w:id="361636367">
      <w:bodyDiv w:val="1"/>
      <w:marLeft w:val="0"/>
      <w:marRight w:val="0"/>
      <w:marTop w:val="0"/>
      <w:marBottom w:val="0"/>
      <w:divBdr>
        <w:top w:val="none" w:sz="0" w:space="0" w:color="auto"/>
        <w:left w:val="none" w:sz="0" w:space="0" w:color="auto"/>
        <w:bottom w:val="none" w:sz="0" w:space="0" w:color="auto"/>
        <w:right w:val="none" w:sz="0" w:space="0" w:color="auto"/>
      </w:divBdr>
    </w:div>
    <w:div w:id="368996819">
      <w:bodyDiv w:val="1"/>
      <w:marLeft w:val="0"/>
      <w:marRight w:val="0"/>
      <w:marTop w:val="0"/>
      <w:marBottom w:val="0"/>
      <w:divBdr>
        <w:top w:val="none" w:sz="0" w:space="0" w:color="auto"/>
        <w:left w:val="none" w:sz="0" w:space="0" w:color="auto"/>
        <w:bottom w:val="none" w:sz="0" w:space="0" w:color="auto"/>
        <w:right w:val="none" w:sz="0" w:space="0" w:color="auto"/>
      </w:divBdr>
    </w:div>
    <w:div w:id="371344230">
      <w:bodyDiv w:val="1"/>
      <w:marLeft w:val="0"/>
      <w:marRight w:val="0"/>
      <w:marTop w:val="0"/>
      <w:marBottom w:val="0"/>
      <w:divBdr>
        <w:top w:val="none" w:sz="0" w:space="0" w:color="auto"/>
        <w:left w:val="none" w:sz="0" w:space="0" w:color="auto"/>
        <w:bottom w:val="none" w:sz="0" w:space="0" w:color="auto"/>
        <w:right w:val="none" w:sz="0" w:space="0" w:color="auto"/>
      </w:divBdr>
    </w:div>
    <w:div w:id="371537872">
      <w:bodyDiv w:val="1"/>
      <w:marLeft w:val="0"/>
      <w:marRight w:val="0"/>
      <w:marTop w:val="0"/>
      <w:marBottom w:val="0"/>
      <w:divBdr>
        <w:top w:val="none" w:sz="0" w:space="0" w:color="auto"/>
        <w:left w:val="none" w:sz="0" w:space="0" w:color="auto"/>
        <w:bottom w:val="none" w:sz="0" w:space="0" w:color="auto"/>
        <w:right w:val="none" w:sz="0" w:space="0" w:color="auto"/>
      </w:divBdr>
    </w:div>
    <w:div w:id="415634343">
      <w:bodyDiv w:val="1"/>
      <w:marLeft w:val="0"/>
      <w:marRight w:val="0"/>
      <w:marTop w:val="0"/>
      <w:marBottom w:val="0"/>
      <w:divBdr>
        <w:top w:val="none" w:sz="0" w:space="0" w:color="auto"/>
        <w:left w:val="none" w:sz="0" w:space="0" w:color="auto"/>
        <w:bottom w:val="none" w:sz="0" w:space="0" w:color="auto"/>
        <w:right w:val="none" w:sz="0" w:space="0" w:color="auto"/>
      </w:divBdr>
    </w:div>
    <w:div w:id="419713707">
      <w:bodyDiv w:val="1"/>
      <w:marLeft w:val="0"/>
      <w:marRight w:val="0"/>
      <w:marTop w:val="0"/>
      <w:marBottom w:val="0"/>
      <w:divBdr>
        <w:top w:val="none" w:sz="0" w:space="0" w:color="auto"/>
        <w:left w:val="none" w:sz="0" w:space="0" w:color="auto"/>
        <w:bottom w:val="none" w:sz="0" w:space="0" w:color="auto"/>
        <w:right w:val="none" w:sz="0" w:space="0" w:color="auto"/>
      </w:divBdr>
    </w:div>
    <w:div w:id="419906837">
      <w:bodyDiv w:val="1"/>
      <w:marLeft w:val="0"/>
      <w:marRight w:val="0"/>
      <w:marTop w:val="0"/>
      <w:marBottom w:val="0"/>
      <w:divBdr>
        <w:top w:val="none" w:sz="0" w:space="0" w:color="auto"/>
        <w:left w:val="none" w:sz="0" w:space="0" w:color="auto"/>
        <w:bottom w:val="none" w:sz="0" w:space="0" w:color="auto"/>
        <w:right w:val="none" w:sz="0" w:space="0" w:color="auto"/>
      </w:divBdr>
    </w:div>
    <w:div w:id="423957515">
      <w:bodyDiv w:val="1"/>
      <w:marLeft w:val="0"/>
      <w:marRight w:val="0"/>
      <w:marTop w:val="0"/>
      <w:marBottom w:val="0"/>
      <w:divBdr>
        <w:top w:val="none" w:sz="0" w:space="0" w:color="auto"/>
        <w:left w:val="none" w:sz="0" w:space="0" w:color="auto"/>
        <w:bottom w:val="none" w:sz="0" w:space="0" w:color="auto"/>
        <w:right w:val="none" w:sz="0" w:space="0" w:color="auto"/>
      </w:divBdr>
    </w:div>
    <w:div w:id="425658080">
      <w:bodyDiv w:val="1"/>
      <w:marLeft w:val="0"/>
      <w:marRight w:val="0"/>
      <w:marTop w:val="0"/>
      <w:marBottom w:val="0"/>
      <w:divBdr>
        <w:top w:val="none" w:sz="0" w:space="0" w:color="auto"/>
        <w:left w:val="none" w:sz="0" w:space="0" w:color="auto"/>
        <w:bottom w:val="none" w:sz="0" w:space="0" w:color="auto"/>
        <w:right w:val="none" w:sz="0" w:space="0" w:color="auto"/>
      </w:divBdr>
    </w:div>
    <w:div w:id="445005508">
      <w:bodyDiv w:val="1"/>
      <w:marLeft w:val="0"/>
      <w:marRight w:val="0"/>
      <w:marTop w:val="0"/>
      <w:marBottom w:val="0"/>
      <w:divBdr>
        <w:top w:val="none" w:sz="0" w:space="0" w:color="auto"/>
        <w:left w:val="none" w:sz="0" w:space="0" w:color="auto"/>
        <w:bottom w:val="none" w:sz="0" w:space="0" w:color="auto"/>
        <w:right w:val="none" w:sz="0" w:space="0" w:color="auto"/>
      </w:divBdr>
    </w:div>
    <w:div w:id="445347344">
      <w:bodyDiv w:val="1"/>
      <w:marLeft w:val="0"/>
      <w:marRight w:val="0"/>
      <w:marTop w:val="0"/>
      <w:marBottom w:val="0"/>
      <w:divBdr>
        <w:top w:val="none" w:sz="0" w:space="0" w:color="auto"/>
        <w:left w:val="none" w:sz="0" w:space="0" w:color="auto"/>
        <w:bottom w:val="none" w:sz="0" w:space="0" w:color="auto"/>
        <w:right w:val="none" w:sz="0" w:space="0" w:color="auto"/>
      </w:divBdr>
    </w:div>
    <w:div w:id="446123214">
      <w:bodyDiv w:val="1"/>
      <w:marLeft w:val="0"/>
      <w:marRight w:val="0"/>
      <w:marTop w:val="0"/>
      <w:marBottom w:val="0"/>
      <w:divBdr>
        <w:top w:val="none" w:sz="0" w:space="0" w:color="auto"/>
        <w:left w:val="none" w:sz="0" w:space="0" w:color="auto"/>
        <w:bottom w:val="none" w:sz="0" w:space="0" w:color="auto"/>
        <w:right w:val="none" w:sz="0" w:space="0" w:color="auto"/>
      </w:divBdr>
    </w:div>
    <w:div w:id="455105105">
      <w:bodyDiv w:val="1"/>
      <w:marLeft w:val="0"/>
      <w:marRight w:val="0"/>
      <w:marTop w:val="0"/>
      <w:marBottom w:val="0"/>
      <w:divBdr>
        <w:top w:val="none" w:sz="0" w:space="0" w:color="auto"/>
        <w:left w:val="none" w:sz="0" w:space="0" w:color="auto"/>
        <w:bottom w:val="none" w:sz="0" w:space="0" w:color="auto"/>
        <w:right w:val="none" w:sz="0" w:space="0" w:color="auto"/>
      </w:divBdr>
    </w:div>
    <w:div w:id="456879326">
      <w:bodyDiv w:val="1"/>
      <w:marLeft w:val="0"/>
      <w:marRight w:val="0"/>
      <w:marTop w:val="0"/>
      <w:marBottom w:val="0"/>
      <w:divBdr>
        <w:top w:val="none" w:sz="0" w:space="0" w:color="auto"/>
        <w:left w:val="none" w:sz="0" w:space="0" w:color="auto"/>
        <w:bottom w:val="none" w:sz="0" w:space="0" w:color="auto"/>
        <w:right w:val="none" w:sz="0" w:space="0" w:color="auto"/>
      </w:divBdr>
    </w:div>
    <w:div w:id="458573408">
      <w:bodyDiv w:val="1"/>
      <w:marLeft w:val="0"/>
      <w:marRight w:val="0"/>
      <w:marTop w:val="0"/>
      <w:marBottom w:val="0"/>
      <w:divBdr>
        <w:top w:val="none" w:sz="0" w:space="0" w:color="auto"/>
        <w:left w:val="none" w:sz="0" w:space="0" w:color="auto"/>
        <w:bottom w:val="none" w:sz="0" w:space="0" w:color="auto"/>
        <w:right w:val="none" w:sz="0" w:space="0" w:color="auto"/>
      </w:divBdr>
    </w:div>
    <w:div w:id="461070801">
      <w:bodyDiv w:val="1"/>
      <w:marLeft w:val="0"/>
      <w:marRight w:val="0"/>
      <w:marTop w:val="0"/>
      <w:marBottom w:val="0"/>
      <w:divBdr>
        <w:top w:val="none" w:sz="0" w:space="0" w:color="auto"/>
        <w:left w:val="none" w:sz="0" w:space="0" w:color="auto"/>
        <w:bottom w:val="none" w:sz="0" w:space="0" w:color="auto"/>
        <w:right w:val="none" w:sz="0" w:space="0" w:color="auto"/>
      </w:divBdr>
    </w:div>
    <w:div w:id="462772893">
      <w:bodyDiv w:val="1"/>
      <w:marLeft w:val="0"/>
      <w:marRight w:val="0"/>
      <w:marTop w:val="0"/>
      <w:marBottom w:val="0"/>
      <w:divBdr>
        <w:top w:val="none" w:sz="0" w:space="0" w:color="auto"/>
        <w:left w:val="none" w:sz="0" w:space="0" w:color="auto"/>
        <w:bottom w:val="none" w:sz="0" w:space="0" w:color="auto"/>
        <w:right w:val="none" w:sz="0" w:space="0" w:color="auto"/>
      </w:divBdr>
    </w:div>
    <w:div w:id="468518192">
      <w:bodyDiv w:val="1"/>
      <w:marLeft w:val="0"/>
      <w:marRight w:val="0"/>
      <w:marTop w:val="0"/>
      <w:marBottom w:val="0"/>
      <w:divBdr>
        <w:top w:val="none" w:sz="0" w:space="0" w:color="auto"/>
        <w:left w:val="none" w:sz="0" w:space="0" w:color="auto"/>
        <w:bottom w:val="none" w:sz="0" w:space="0" w:color="auto"/>
        <w:right w:val="none" w:sz="0" w:space="0" w:color="auto"/>
      </w:divBdr>
    </w:div>
    <w:div w:id="469784740">
      <w:bodyDiv w:val="1"/>
      <w:marLeft w:val="0"/>
      <w:marRight w:val="0"/>
      <w:marTop w:val="0"/>
      <w:marBottom w:val="0"/>
      <w:divBdr>
        <w:top w:val="none" w:sz="0" w:space="0" w:color="auto"/>
        <w:left w:val="none" w:sz="0" w:space="0" w:color="auto"/>
        <w:bottom w:val="none" w:sz="0" w:space="0" w:color="auto"/>
        <w:right w:val="none" w:sz="0" w:space="0" w:color="auto"/>
      </w:divBdr>
    </w:div>
    <w:div w:id="476261636">
      <w:bodyDiv w:val="1"/>
      <w:marLeft w:val="0"/>
      <w:marRight w:val="0"/>
      <w:marTop w:val="0"/>
      <w:marBottom w:val="0"/>
      <w:divBdr>
        <w:top w:val="none" w:sz="0" w:space="0" w:color="auto"/>
        <w:left w:val="none" w:sz="0" w:space="0" w:color="auto"/>
        <w:bottom w:val="none" w:sz="0" w:space="0" w:color="auto"/>
        <w:right w:val="none" w:sz="0" w:space="0" w:color="auto"/>
      </w:divBdr>
    </w:div>
    <w:div w:id="484514327">
      <w:bodyDiv w:val="1"/>
      <w:marLeft w:val="0"/>
      <w:marRight w:val="0"/>
      <w:marTop w:val="0"/>
      <w:marBottom w:val="0"/>
      <w:divBdr>
        <w:top w:val="none" w:sz="0" w:space="0" w:color="auto"/>
        <w:left w:val="none" w:sz="0" w:space="0" w:color="auto"/>
        <w:bottom w:val="none" w:sz="0" w:space="0" w:color="auto"/>
        <w:right w:val="none" w:sz="0" w:space="0" w:color="auto"/>
      </w:divBdr>
    </w:div>
    <w:div w:id="484930343">
      <w:bodyDiv w:val="1"/>
      <w:marLeft w:val="0"/>
      <w:marRight w:val="0"/>
      <w:marTop w:val="0"/>
      <w:marBottom w:val="0"/>
      <w:divBdr>
        <w:top w:val="none" w:sz="0" w:space="0" w:color="auto"/>
        <w:left w:val="none" w:sz="0" w:space="0" w:color="auto"/>
        <w:bottom w:val="none" w:sz="0" w:space="0" w:color="auto"/>
        <w:right w:val="none" w:sz="0" w:space="0" w:color="auto"/>
      </w:divBdr>
    </w:div>
    <w:div w:id="495925772">
      <w:bodyDiv w:val="1"/>
      <w:marLeft w:val="0"/>
      <w:marRight w:val="0"/>
      <w:marTop w:val="0"/>
      <w:marBottom w:val="0"/>
      <w:divBdr>
        <w:top w:val="none" w:sz="0" w:space="0" w:color="auto"/>
        <w:left w:val="none" w:sz="0" w:space="0" w:color="auto"/>
        <w:bottom w:val="none" w:sz="0" w:space="0" w:color="auto"/>
        <w:right w:val="none" w:sz="0" w:space="0" w:color="auto"/>
      </w:divBdr>
    </w:div>
    <w:div w:id="497963529">
      <w:bodyDiv w:val="1"/>
      <w:marLeft w:val="0"/>
      <w:marRight w:val="0"/>
      <w:marTop w:val="0"/>
      <w:marBottom w:val="0"/>
      <w:divBdr>
        <w:top w:val="none" w:sz="0" w:space="0" w:color="auto"/>
        <w:left w:val="none" w:sz="0" w:space="0" w:color="auto"/>
        <w:bottom w:val="none" w:sz="0" w:space="0" w:color="auto"/>
        <w:right w:val="none" w:sz="0" w:space="0" w:color="auto"/>
      </w:divBdr>
    </w:div>
    <w:div w:id="502401817">
      <w:bodyDiv w:val="1"/>
      <w:marLeft w:val="0"/>
      <w:marRight w:val="0"/>
      <w:marTop w:val="0"/>
      <w:marBottom w:val="0"/>
      <w:divBdr>
        <w:top w:val="none" w:sz="0" w:space="0" w:color="auto"/>
        <w:left w:val="none" w:sz="0" w:space="0" w:color="auto"/>
        <w:bottom w:val="none" w:sz="0" w:space="0" w:color="auto"/>
        <w:right w:val="none" w:sz="0" w:space="0" w:color="auto"/>
      </w:divBdr>
    </w:div>
    <w:div w:id="503595678">
      <w:bodyDiv w:val="1"/>
      <w:marLeft w:val="0"/>
      <w:marRight w:val="0"/>
      <w:marTop w:val="0"/>
      <w:marBottom w:val="0"/>
      <w:divBdr>
        <w:top w:val="none" w:sz="0" w:space="0" w:color="auto"/>
        <w:left w:val="none" w:sz="0" w:space="0" w:color="auto"/>
        <w:bottom w:val="none" w:sz="0" w:space="0" w:color="auto"/>
        <w:right w:val="none" w:sz="0" w:space="0" w:color="auto"/>
      </w:divBdr>
    </w:div>
    <w:div w:id="508644616">
      <w:bodyDiv w:val="1"/>
      <w:marLeft w:val="0"/>
      <w:marRight w:val="0"/>
      <w:marTop w:val="0"/>
      <w:marBottom w:val="0"/>
      <w:divBdr>
        <w:top w:val="none" w:sz="0" w:space="0" w:color="auto"/>
        <w:left w:val="none" w:sz="0" w:space="0" w:color="auto"/>
        <w:bottom w:val="none" w:sz="0" w:space="0" w:color="auto"/>
        <w:right w:val="none" w:sz="0" w:space="0" w:color="auto"/>
      </w:divBdr>
    </w:div>
    <w:div w:id="513497116">
      <w:bodyDiv w:val="1"/>
      <w:marLeft w:val="0"/>
      <w:marRight w:val="0"/>
      <w:marTop w:val="0"/>
      <w:marBottom w:val="0"/>
      <w:divBdr>
        <w:top w:val="none" w:sz="0" w:space="0" w:color="auto"/>
        <w:left w:val="none" w:sz="0" w:space="0" w:color="auto"/>
        <w:bottom w:val="none" w:sz="0" w:space="0" w:color="auto"/>
        <w:right w:val="none" w:sz="0" w:space="0" w:color="auto"/>
      </w:divBdr>
    </w:div>
    <w:div w:id="518665997">
      <w:bodyDiv w:val="1"/>
      <w:marLeft w:val="0"/>
      <w:marRight w:val="0"/>
      <w:marTop w:val="0"/>
      <w:marBottom w:val="0"/>
      <w:divBdr>
        <w:top w:val="none" w:sz="0" w:space="0" w:color="auto"/>
        <w:left w:val="none" w:sz="0" w:space="0" w:color="auto"/>
        <w:bottom w:val="none" w:sz="0" w:space="0" w:color="auto"/>
        <w:right w:val="none" w:sz="0" w:space="0" w:color="auto"/>
      </w:divBdr>
    </w:div>
    <w:div w:id="521476614">
      <w:bodyDiv w:val="1"/>
      <w:marLeft w:val="0"/>
      <w:marRight w:val="0"/>
      <w:marTop w:val="0"/>
      <w:marBottom w:val="0"/>
      <w:divBdr>
        <w:top w:val="none" w:sz="0" w:space="0" w:color="auto"/>
        <w:left w:val="none" w:sz="0" w:space="0" w:color="auto"/>
        <w:bottom w:val="none" w:sz="0" w:space="0" w:color="auto"/>
        <w:right w:val="none" w:sz="0" w:space="0" w:color="auto"/>
      </w:divBdr>
    </w:div>
    <w:div w:id="529758614">
      <w:bodyDiv w:val="1"/>
      <w:marLeft w:val="0"/>
      <w:marRight w:val="0"/>
      <w:marTop w:val="0"/>
      <w:marBottom w:val="0"/>
      <w:divBdr>
        <w:top w:val="none" w:sz="0" w:space="0" w:color="auto"/>
        <w:left w:val="none" w:sz="0" w:space="0" w:color="auto"/>
        <w:bottom w:val="none" w:sz="0" w:space="0" w:color="auto"/>
        <w:right w:val="none" w:sz="0" w:space="0" w:color="auto"/>
      </w:divBdr>
    </w:div>
    <w:div w:id="530993582">
      <w:bodyDiv w:val="1"/>
      <w:marLeft w:val="0"/>
      <w:marRight w:val="0"/>
      <w:marTop w:val="0"/>
      <w:marBottom w:val="0"/>
      <w:divBdr>
        <w:top w:val="none" w:sz="0" w:space="0" w:color="auto"/>
        <w:left w:val="none" w:sz="0" w:space="0" w:color="auto"/>
        <w:bottom w:val="none" w:sz="0" w:space="0" w:color="auto"/>
        <w:right w:val="none" w:sz="0" w:space="0" w:color="auto"/>
      </w:divBdr>
    </w:div>
    <w:div w:id="541789419">
      <w:bodyDiv w:val="1"/>
      <w:marLeft w:val="0"/>
      <w:marRight w:val="0"/>
      <w:marTop w:val="0"/>
      <w:marBottom w:val="0"/>
      <w:divBdr>
        <w:top w:val="none" w:sz="0" w:space="0" w:color="auto"/>
        <w:left w:val="none" w:sz="0" w:space="0" w:color="auto"/>
        <w:bottom w:val="none" w:sz="0" w:space="0" w:color="auto"/>
        <w:right w:val="none" w:sz="0" w:space="0" w:color="auto"/>
      </w:divBdr>
    </w:div>
    <w:div w:id="546724930">
      <w:bodyDiv w:val="1"/>
      <w:marLeft w:val="0"/>
      <w:marRight w:val="0"/>
      <w:marTop w:val="0"/>
      <w:marBottom w:val="0"/>
      <w:divBdr>
        <w:top w:val="none" w:sz="0" w:space="0" w:color="auto"/>
        <w:left w:val="none" w:sz="0" w:space="0" w:color="auto"/>
        <w:bottom w:val="none" w:sz="0" w:space="0" w:color="auto"/>
        <w:right w:val="none" w:sz="0" w:space="0" w:color="auto"/>
      </w:divBdr>
    </w:div>
    <w:div w:id="548765367">
      <w:bodyDiv w:val="1"/>
      <w:marLeft w:val="0"/>
      <w:marRight w:val="0"/>
      <w:marTop w:val="0"/>
      <w:marBottom w:val="0"/>
      <w:divBdr>
        <w:top w:val="none" w:sz="0" w:space="0" w:color="auto"/>
        <w:left w:val="none" w:sz="0" w:space="0" w:color="auto"/>
        <w:bottom w:val="none" w:sz="0" w:space="0" w:color="auto"/>
        <w:right w:val="none" w:sz="0" w:space="0" w:color="auto"/>
      </w:divBdr>
    </w:div>
    <w:div w:id="551693281">
      <w:bodyDiv w:val="1"/>
      <w:marLeft w:val="0"/>
      <w:marRight w:val="0"/>
      <w:marTop w:val="0"/>
      <w:marBottom w:val="0"/>
      <w:divBdr>
        <w:top w:val="none" w:sz="0" w:space="0" w:color="auto"/>
        <w:left w:val="none" w:sz="0" w:space="0" w:color="auto"/>
        <w:bottom w:val="none" w:sz="0" w:space="0" w:color="auto"/>
        <w:right w:val="none" w:sz="0" w:space="0" w:color="auto"/>
      </w:divBdr>
    </w:div>
    <w:div w:id="551767663">
      <w:bodyDiv w:val="1"/>
      <w:marLeft w:val="0"/>
      <w:marRight w:val="0"/>
      <w:marTop w:val="0"/>
      <w:marBottom w:val="0"/>
      <w:divBdr>
        <w:top w:val="none" w:sz="0" w:space="0" w:color="auto"/>
        <w:left w:val="none" w:sz="0" w:space="0" w:color="auto"/>
        <w:bottom w:val="none" w:sz="0" w:space="0" w:color="auto"/>
        <w:right w:val="none" w:sz="0" w:space="0" w:color="auto"/>
      </w:divBdr>
    </w:div>
    <w:div w:id="554701192">
      <w:bodyDiv w:val="1"/>
      <w:marLeft w:val="0"/>
      <w:marRight w:val="0"/>
      <w:marTop w:val="0"/>
      <w:marBottom w:val="0"/>
      <w:divBdr>
        <w:top w:val="none" w:sz="0" w:space="0" w:color="auto"/>
        <w:left w:val="none" w:sz="0" w:space="0" w:color="auto"/>
        <w:bottom w:val="none" w:sz="0" w:space="0" w:color="auto"/>
        <w:right w:val="none" w:sz="0" w:space="0" w:color="auto"/>
      </w:divBdr>
    </w:div>
    <w:div w:id="563489089">
      <w:bodyDiv w:val="1"/>
      <w:marLeft w:val="0"/>
      <w:marRight w:val="0"/>
      <w:marTop w:val="0"/>
      <w:marBottom w:val="0"/>
      <w:divBdr>
        <w:top w:val="none" w:sz="0" w:space="0" w:color="auto"/>
        <w:left w:val="none" w:sz="0" w:space="0" w:color="auto"/>
        <w:bottom w:val="none" w:sz="0" w:space="0" w:color="auto"/>
        <w:right w:val="none" w:sz="0" w:space="0" w:color="auto"/>
      </w:divBdr>
    </w:div>
    <w:div w:id="568540634">
      <w:bodyDiv w:val="1"/>
      <w:marLeft w:val="0"/>
      <w:marRight w:val="0"/>
      <w:marTop w:val="0"/>
      <w:marBottom w:val="0"/>
      <w:divBdr>
        <w:top w:val="none" w:sz="0" w:space="0" w:color="auto"/>
        <w:left w:val="none" w:sz="0" w:space="0" w:color="auto"/>
        <w:bottom w:val="none" w:sz="0" w:space="0" w:color="auto"/>
        <w:right w:val="none" w:sz="0" w:space="0" w:color="auto"/>
      </w:divBdr>
    </w:div>
    <w:div w:id="573012906">
      <w:bodyDiv w:val="1"/>
      <w:marLeft w:val="0"/>
      <w:marRight w:val="0"/>
      <w:marTop w:val="0"/>
      <w:marBottom w:val="0"/>
      <w:divBdr>
        <w:top w:val="none" w:sz="0" w:space="0" w:color="auto"/>
        <w:left w:val="none" w:sz="0" w:space="0" w:color="auto"/>
        <w:bottom w:val="none" w:sz="0" w:space="0" w:color="auto"/>
        <w:right w:val="none" w:sz="0" w:space="0" w:color="auto"/>
      </w:divBdr>
    </w:div>
    <w:div w:id="578563762">
      <w:bodyDiv w:val="1"/>
      <w:marLeft w:val="0"/>
      <w:marRight w:val="0"/>
      <w:marTop w:val="0"/>
      <w:marBottom w:val="0"/>
      <w:divBdr>
        <w:top w:val="none" w:sz="0" w:space="0" w:color="auto"/>
        <w:left w:val="none" w:sz="0" w:space="0" w:color="auto"/>
        <w:bottom w:val="none" w:sz="0" w:space="0" w:color="auto"/>
        <w:right w:val="none" w:sz="0" w:space="0" w:color="auto"/>
      </w:divBdr>
    </w:div>
    <w:div w:id="603268666">
      <w:bodyDiv w:val="1"/>
      <w:marLeft w:val="0"/>
      <w:marRight w:val="0"/>
      <w:marTop w:val="0"/>
      <w:marBottom w:val="0"/>
      <w:divBdr>
        <w:top w:val="none" w:sz="0" w:space="0" w:color="auto"/>
        <w:left w:val="none" w:sz="0" w:space="0" w:color="auto"/>
        <w:bottom w:val="none" w:sz="0" w:space="0" w:color="auto"/>
        <w:right w:val="none" w:sz="0" w:space="0" w:color="auto"/>
      </w:divBdr>
    </w:div>
    <w:div w:id="610474852">
      <w:bodyDiv w:val="1"/>
      <w:marLeft w:val="0"/>
      <w:marRight w:val="0"/>
      <w:marTop w:val="0"/>
      <w:marBottom w:val="0"/>
      <w:divBdr>
        <w:top w:val="none" w:sz="0" w:space="0" w:color="auto"/>
        <w:left w:val="none" w:sz="0" w:space="0" w:color="auto"/>
        <w:bottom w:val="none" w:sz="0" w:space="0" w:color="auto"/>
        <w:right w:val="none" w:sz="0" w:space="0" w:color="auto"/>
      </w:divBdr>
    </w:div>
    <w:div w:id="615909463">
      <w:bodyDiv w:val="1"/>
      <w:marLeft w:val="0"/>
      <w:marRight w:val="0"/>
      <w:marTop w:val="0"/>
      <w:marBottom w:val="0"/>
      <w:divBdr>
        <w:top w:val="none" w:sz="0" w:space="0" w:color="auto"/>
        <w:left w:val="none" w:sz="0" w:space="0" w:color="auto"/>
        <w:bottom w:val="none" w:sz="0" w:space="0" w:color="auto"/>
        <w:right w:val="none" w:sz="0" w:space="0" w:color="auto"/>
      </w:divBdr>
    </w:div>
    <w:div w:id="616525873">
      <w:bodyDiv w:val="1"/>
      <w:marLeft w:val="0"/>
      <w:marRight w:val="0"/>
      <w:marTop w:val="0"/>
      <w:marBottom w:val="0"/>
      <w:divBdr>
        <w:top w:val="none" w:sz="0" w:space="0" w:color="auto"/>
        <w:left w:val="none" w:sz="0" w:space="0" w:color="auto"/>
        <w:bottom w:val="none" w:sz="0" w:space="0" w:color="auto"/>
        <w:right w:val="none" w:sz="0" w:space="0" w:color="auto"/>
      </w:divBdr>
    </w:div>
    <w:div w:id="627053591">
      <w:bodyDiv w:val="1"/>
      <w:marLeft w:val="0"/>
      <w:marRight w:val="0"/>
      <w:marTop w:val="0"/>
      <w:marBottom w:val="0"/>
      <w:divBdr>
        <w:top w:val="none" w:sz="0" w:space="0" w:color="auto"/>
        <w:left w:val="none" w:sz="0" w:space="0" w:color="auto"/>
        <w:bottom w:val="none" w:sz="0" w:space="0" w:color="auto"/>
        <w:right w:val="none" w:sz="0" w:space="0" w:color="auto"/>
      </w:divBdr>
    </w:div>
    <w:div w:id="642270962">
      <w:bodyDiv w:val="1"/>
      <w:marLeft w:val="0"/>
      <w:marRight w:val="0"/>
      <w:marTop w:val="0"/>
      <w:marBottom w:val="0"/>
      <w:divBdr>
        <w:top w:val="none" w:sz="0" w:space="0" w:color="auto"/>
        <w:left w:val="none" w:sz="0" w:space="0" w:color="auto"/>
        <w:bottom w:val="none" w:sz="0" w:space="0" w:color="auto"/>
        <w:right w:val="none" w:sz="0" w:space="0" w:color="auto"/>
      </w:divBdr>
    </w:div>
    <w:div w:id="644237978">
      <w:bodyDiv w:val="1"/>
      <w:marLeft w:val="0"/>
      <w:marRight w:val="0"/>
      <w:marTop w:val="0"/>
      <w:marBottom w:val="0"/>
      <w:divBdr>
        <w:top w:val="none" w:sz="0" w:space="0" w:color="auto"/>
        <w:left w:val="none" w:sz="0" w:space="0" w:color="auto"/>
        <w:bottom w:val="none" w:sz="0" w:space="0" w:color="auto"/>
        <w:right w:val="none" w:sz="0" w:space="0" w:color="auto"/>
      </w:divBdr>
    </w:div>
    <w:div w:id="652875650">
      <w:bodyDiv w:val="1"/>
      <w:marLeft w:val="0"/>
      <w:marRight w:val="0"/>
      <w:marTop w:val="0"/>
      <w:marBottom w:val="0"/>
      <w:divBdr>
        <w:top w:val="none" w:sz="0" w:space="0" w:color="auto"/>
        <w:left w:val="none" w:sz="0" w:space="0" w:color="auto"/>
        <w:bottom w:val="none" w:sz="0" w:space="0" w:color="auto"/>
        <w:right w:val="none" w:sz="0" w:space="0" w:color="auto"/>
      </w:divBdr>
    </w:div>
    <w:div w:id="656105862">
      <w:bodyDiv w:val="1"/>
      <w:marLeft w:val="0"/>
      <w:marRight w:val="0"/>
      <w:marTop w:val="0"/>
      <w:marBottom w:val="0"/>
      <w:divBdr>
        <w:top w:val="none" w:sz="0" w:space="0" w:color="auto"/>
        <w:left w:val="none" w:sz="0" w:space="0" w:color="auto"/>
        <w:bottom w:val="none" w:sz="0" w:space="0" w:color="auto"/>
        <w:right w:val="none" w:sz="0" w:space="0" w:color="auto"/>
      </w:divBdr>
    </w:div>
    <w:div w:id="656805638">
      <w:bodyDiv w:val="1"/>
      <w:marLeft w:val="0"/>
      <w:marRight w:val="0"/>
      <w:marTop w:val="0"/>
      <w:marBottom w:val="0"/>
      <w:divBdr>
        <w:top w:val="none" w:sz="0" w:space="0" w:color="auto"/>
        <w:left w:val="none" w:sz="0" w:space="0" w:color="auto"/>
        <w:bottom w:val="none" w:sz="0" w:space="0" w:color="auto"/>
        <w:right w:val="none" w:sz="0" w:space="0" w:color="auto"/>
      </w:divBdr>
    </w:div>
    <w:div w:id="657851312">
      <w:bodyDiv w:val="1"/>
      <w:marLeft w:val="0"/>
      <w:marRight w:val="0"/>
      <w:marTop w:val="0"/>
      <w:marBottom w:val="0"/>
      <w:divBdr>
        <w:top w:val="none" w:sz="0" w:space="0" w:color="auto"/>
        <w:left w:val="none" w:sz="0" w:space="0" w:color="auto"/>
        <w:bottom w:val="none" w:sz="0" w:space="0" w:color="auto"/>
        <w:right w:val="none" w:sz="0" w:space="0" w:color="auto"/>
      </w:divBdr>
    </w:div>
    <w:div w:id="658461090">
      <w:bodyDiv w:val="1"/>
      <w:marLeft w:val="0"/>
      <w:marRight w:val="0"/>
      <w:marTop w:val="0"/>
      <w:marBottom w:val="0"/>
      <w:divBdr>
        <w:top w:val="none" w:sz="0" w:space="0" w:color="auto"/>
        <w:left w:val="none" w:sz="0" w:space="0" w:color="auto"/>
        <w:bottom w:val="none" w:sz="0" w:space="0" w:color="auto"/>
        <w:right w:val="none" w:sz="0" w:space="0" w:color="auto"/>
      </w:divBdr>
    </w:div>
    <w:div w:id="659117741">
      <w:bodyDiv w:val="1"/>
      <w:marLeft w:val="0"/>
      <w:marRight w:val="0"/>
      <w:marTop w:val="0"/>
      <w:marBottom w:val="0"/>
      <w:divBdr>
        <w:top w:val="none" w:sz="0" w:space="0" w:color="auto"/>
        <w:left w:val="none" w:sz="0" w:space="0" w:color="auto"/>
        <w:bottom w:val="none" w:sz="0" w:space="0" w:color="auto"/>
        <w:right w:val="none" w:sz="0" w:space="0" w:color="auto"/>
      </w:divBdr>
    </w:div>
    <w:div w:id="661928672">
      <w:bodyDiv w:val="1"/>
      <w:marLeft w:val="0"/>
      <w:marRight w:val="0"/>
      <w:marTop w:val="0"/>
      <w:marBottom w:val="0"/>
      <w:divBdr>
        <w:top w:val="none" w:sz="0" w:space="0" w:color="auto"/>
        <w:left w:val="none" w:sz="0" w:space="0" w:color="auto"/>
        <w:bottom w:val="none" w:sz="0" w:space="0" w:color="auto"/>
        <w:right w:val="none" w:sz="0" w:space="0" w:color="auto"/>
      </w:divBdr>
    </w:div>
    <w:div w:id="671639990">
      <w:bodyDiv w:val="1"/>
      <w:marLeft w:val="0"/>
      <w:marRight w:val="0"/>
      <w:marTop w:val="0"/>
      <w:marBottom w:val="0"/>
      <w:divBdr>
        <w:top w:val="none" w:sz="0" w:space="0" w:color="auto"/>
        <w:left w:val="none" w:sz="0" w:space="0" w:color="auto"/>
        <w:bottom w:val="none" w:sz="0" w:space="0" w:color="auto"/>
        <w:right w:val="none" w:sz="0" w:space="0" w:color="auto"/>
      </w:divBdr>
    </w:div>
    <w:div w:id="676662888">
      <w:bodyDiv w:val="1"/>
      <w:marLeft w:val="0"/>
      <w:marRight w:val="0"/>
      <w:marTop w:val="0"/>
      <w:marBottom w:val="0"/>
      <w:divBdr>
        <w:top w:val="none" w:sz="0" w:space="0" w:color="auto"/>
        <w:left w:val="none" w:sz="0" w:space="0" w:color="auto"/>
        <w:bottom w:val="none" w:sz="0" w:space="0" w:color="auto"/>
        <w:right w:val="none" w:sz="0" w:space="0" w:color="auto"/>
      </w:divBdr>
    </w:div>
    <w:div w:id="676881553">
      <w:bodyDiv w:val="1"/>
      <w:marLeft w:val="0"/>
      <w:marRight w:val="0"/>
      <w:marTop w:val="0"/>
      <w:marBottom w:val="0"/>
      <w:divBdr>
        <w:top w:val="none" w:sz="0" w:space="0" w:color="auto"/>
        <w:left w:val="none" w:sz="0" w:space="0" w:color="auto"/>
        <w:bottom w:val="none" w:sz="0" w:space="0" w:color="auto"/>
        <w:right w:val="none" w:sz="0" w:space="0" w:color="auto"/>
      </w:divBdr>
    </w:div>
    <w:div w:id="682367020">
      <w:bodyDiv w:val="1"/>
      <w:marLeft w:val="0"/>
      <w:marRight w:val="0"/>
      <w:marTop w:val="0"/>
      <w:marBottom w:val="0"/>
      <w:divBdr>
        <w:top w:val="none" w:sz="0" w:space="0" w:color="auto"/>
        <w:left w:val="none" w:sz="0" w:space="0" w:color="auto"/>
        <w:bottom w:val="none" w:sz="0" w:space="0" w:color="auto"/>
        <w:right w:val="none" w:sz="0" w:space="0" w:color="auto"/>
      </w:divBdr>
    </w:div>
    <w:div w:id="684210868">
      <w:bodyDiv w:val="1"/>
      <w:marLeft w:val="0"/>
      <w:marRight w:val="0"/>
      <w:marTop w:val="0"/>
      <w:marBottom w:val="0"/>
      <w:divBdr>
        <w:top w:val="none" w:sz="0" w:space="0" w:color="auto"/>
        <w:left w:val="none" w:sz="0" w:space="0" w:color="auto"/>
        <w:bottom w:val="none" w:sz="0" w:space="0" w:color="auto"/>
        <w:right w:val="none" w:sz="0" w:space="0" w:color="auto"/>
      </w:divBdr>
    </w:div>
    <w:div w:id="685639118">
      <w:bodyDiv w:val="1"/>
      <w:marLeft w:val="0"/>
      <w:marRight w:val="0"/>
      <w:marTop w:val="0"/>
      <w:marBottom w:val="0"/>
      <w:divBdr>
        <w:top w:val="none" w:sz="0" w:space="0" w:color="auto"/>
        <w:left w:val="none" w:sz="0" w:space="0" w:color="auto"/>
        <w:bottom w:val="none" w:sz="0" w:space="0" w:color="auto"/>
        <w:right w:val="none" w:sz="0" w:space="0" w:color="auto"/>
      </w:divBdr>
    </w:div>
    <w:div w:id="689141435">
      <w:bodyDiv w:val="1"/>
      <w:marLeft w:val="0"/>
      <w:marRight w:val="0"/>
      <w:marTop w:val="0"/>
      <w:marBottom w:val="0"/>
      <w:divBdr>
        <w:top w:val="none" w:sz="0" w:space="0" w:color="auto"/>
        <w:left w:val="none" w:sz="0" w:space="0" w:color="auto"/>
        <w:bottom w:val="none" w:sz="0" w:space="0" w:color="auto"/>
        <w:right w:val="none" w:sz="0" w:space="0" w:color="auto"/>
      </w:divBdr>
    </w:div>
    <w:div w:id="690036143">
      <w:bodyDiv w:val="1"/>
      <w:marLeft w:val="0"/>
      <w:marRight w:val="0"/>
      <w:marTop w:val="0"/>
      <w:marBottom w:val="0"/>
      <w:divBdr>
        <w:top w:val="none" w:sz="0" w:space="0" w:color="auto"/>
        <w:left w:val="none" w:sz="0" w:space="0" w:color="auto"/>
        <w:bottom w:val="none" w:sz="0" w:space="0" w:color="auto"/>
        <w:right w:val="none" w:sz="0" w:space="0" w:color="auto"/>
      </w:divBdr>
    </w:div>
    <w:div w:id="691489424">
      <w:bodyDiv w:val="1"/>
      <w:marLeft w:val="0"/>
      <w:marRight w:val="0"/>
      <w:marTop w:val="0"/>
      <w:marBottom w:val="0"/>
      <w:divBdr>
        <w:top w:val="none" w:sz="0" w:space="0" w:color="auto"/>
        <w:left w:val="none" w:sz="0" w:space="0" w:color="auto"/>
        <w:bottom w:val="none" w:sz="0" w:space="0" w:color="auto"/>
        <w:right w:val="none" w:sz="0" w:space="0" w:color="auto"/>
      </w:divBdr>
    </w:div>
    <w:div w:id="703018789">
      <w:bodyDiv w:val="1"/>
      <w:marLeft w:val="0"/>
      <w:marRight w:val="0"/>
      <w:marTop w:val="0"/>
      <w:marBottom w:val="0"/>
      <w:divBdr>
        <w:top w:val="none" w:sz="0" w:space="0" w:color="auto"/>
        <w:left w:val="none" w:sz="0" w:space="0" w:color="auto"/>
        <w:bottom w:val="none" w:sz="0" w:space="0" w:color="auto"/>
        <w:right w:val="none" w:sz="0" w:space="0" w:color="auto"/>
      </w:divBdr>
    </w:div>
    <w:div w:id="703529778">
      <w:bodyDiv w:val="1"/>
      <w:marLeft w:val="0"/>
      <w:marRight w:val="0"/>
      <w:marTop w:val="0"/>
      <w:marBottom w:val="0"/>
      <w:divBdr>
        <w:top w:val="none" w:sz="0" w:space="0" w:color="auto"/>
        <w:left w:val="none" w:sz="0" w:space="0" w:color="auto"/>
        <w:bottom w:val="none" w:sz="0" w:space="0" w:color="auto"/>
        <w:right w:val="none" w:sz="0" w:space="0" w:color="auto"/>
      </w:divBdr>
    </w:div>
    <w:div w:id="705174880">
      <w:bodyDiv w:val="1"/>
      <w:marLeft w:val="0"/>
      <w:marRight w:val="0"/>
      <w:marTop w:val="0"/>
      <w:marBottom w:val="0"/>
      <w:divBdr>
        <w:top w:val="none" w:sz="0" w:space="0" w:color="auto"/>
        <w:left w:val="none" w:sz="0" w:space="0" w:color="auto"/>
        <w:bottom w:val="none" w:sz="0" w:space="0" w:color="auto"/>
        <w:right w:val="none" w:sz="0" w:space="0" w:color="auto"/>
      </w:divBdr>
    </w:div>
    <w:div w:id="718625390">
      <w:bodyDiv w:val="1"/>
      <w:marLeft w:val="0"/>
      <w:marRight w:val="0"/>
      <w:marTop w:val="0"/>
      <w:marBottom w:val="0"/>
      <w:divBdr>
        <w:top w:val="none" w:sz="0" w:space="0" w:color="auto"/>
        <w:left w:val="none" w:sz="0" w:space="0" w:color="auto"/>
        <w:bottom w:val="none" w:sz="0" w:space="0" w:color="auto"/>
        <w:right w:val="none" w:sz="0" w:space="0" w:color="auto"/>
      </w:divBdr>
    </w:div>
    <w:div w:id="728652829">
      <w:bodyDiv w:val="1"/>
      <w:marLeft w:val="0"/>
      <w:marRight w:val="0"/>
      <w:marTop w:val="0"/>
      <w:marBottom w:val="0"/>
      <w:divBdr>
        <w:top w:val="none" w:sz="0" w:space="0" w:color="auto"/>
        <w:left w:val="none" w:sz="0" w:space="0" w:color="auto"/>
        <w:bottom w:val="none" w:sz="0" w:space="0" w:color="auto"/>
        <w:right w:val="none" w:sz="0" w:space="0" w:color="auto"/>
      </w:divBdr>
    </w:div>
    <w:div w:id="728841029">
      <w:bodyDiv w:val="1"/>
      <w:marLeft w:val="0"/>
      <w:marRight w:val="0"/>
      <w:marTop w:val="0"/>
      <w:marBottom w:val="0"/>
      <w:divBdr>
        <w:top w:val="none" w:sz="0" w:space="0" w:color="auto"/>
        <w:left w:val="none" w:sz="0" w:space="0" w:color="auto"/>
        <w:bottom w:val="none" w:sz="0" w:space="0" w:color="auto"/>
        <w:right w:val="none" w:sz="0" w:space="0" w:color="auto"/>
      </w:divBdr>
    </w:div>
    <w:div w:id="735398638">
      <w:bodyDiv w:val="1"/>
      <w:marLeft w:val="0"/>
      <w:marRight w:val="0"/>
      <w:marTop w:val="0"/>
      <w:marBottom w:val="0"/>
      <w:divBdr>
        <w:top w:val="none" w:sz="0" w:space="0" w:color="auto"/>
        <w:left w:val="none" w:sz="0" w:space="0" w:color="auto"/>
        <w:bottom w:val="none" w:sz="0" w:space="0" w:color="auto"/>
        <w:right w:val="none" w:sz="0" w:space="0" w:color="auto"/>
      </w:divBdr>
    </w:div>
    <w:div w:id="735708490">
      <w:bodyDiv w:val="1"/>
      <w:marLeft w:val="0"/>
      <w:marRight w:val="0"/>
      <w:marTop w:val="0"/>
      <w:marBottom w:val="0"/>
      <w:divBdr>
        <w:top w:val="none" w:sz="0" w:space="0" w:color="auto"/>
        <w:left w:val="none" w:sz="0" w:space="0" w:color="auto"/>
        <w:bottom w:val="none" w:sz="0" w:space="0" w:color="auto"/>
        <w:right w:val="none" w:sz="0" w:space="0" w:color="auto"/>
      </w:divBdr>
    </w:div>
    <w:div w:id="736248936">
      <w:bodyDiv w:val="1"/>
      <w:marLeft w:val="0"/>
      <w:marRight w:val="0"/>
      <w:marTop w:val="0"/>
      <w:marBottom w:val="0"/>
      <w:divBdr>
        <w:top w:val="none" w:sz="0" w:space="0" w:color="auto"/>
        <w:left w:val="none" w:sz="0" w:space="0" w:color="auto"/>
        <w:bottom w:val="none" w:sz="0" w:space="0" w:color="auto"/>
        <w:right w:val="none" w:sz="0" w:space="0" w:color="auto"/>
      </w:divBdr>
    </w:div>
    <w:div w:id="741562109">
      <w:bodyDiv w:val="1"/>
      <w:marLeft w:val="0"/>
      <w:marRight w:val="0"/>
      <w:marTop w:val="0"/>
      <w:marBottom w:val="0"/>
      <w:divBdr>
        <w:top w:val="none" w:sz="0" w:space="0" w:color="auto"/>
        <w:left w:val="none" w:sz="0" w:space="0" w:color="auto"/>
        <w:bottom w:val="none" w:sz="0" w:space="0" w:color="auto"/>
        <w:right w:val="none" w:sz="0" w:space="0" w:color="auto"/>
      </w:divBdr>
    </w:div>
    <w:div w:id="742795526">
      <w:bodyDiv w:val="1"/>
      <w:marLeft w:val="0"/>
      <w:marRight w:val="0"/>
      <w:marTop w:val="0"/>
      <w:marBottom w:val="0"/>
      <w:divBdr>
        <w:top w:val="none" w:sz="0" w:space="0" w:color="auto"/>
        <w:left w:val="none" w:sz="0" w:space="0" w:color="auto"/>
        <w:bottom w:val="none" w:sz="0" w:space="0" w:color="auto"/>
        <w:right w:val="none" w:sz="0" w:space="0" w:color="auto"/>
      </w:divBdr>
    </w:div>
    <w:div w:id="744497306">
      <w:bodyDiv w:val="1"/>
      <w:marLeft w:val="0"/>
      <w:marRight w:val="0"/>
      <w:marTop w:val="0"/>
      <w:marBottom w:val="0"/>
      <w:divBdr>
        <w:top w:val="none" w:sz="0" w:space="0" w:color="auto"/>
        <w:left w:val="none" w:sz="0" w:space="0" w:color="auto"/>
        <w:bottom w:val="none" w:sz="0" w:space="0" w:color="auto"/>
        <w:right w:val="none" w:sz="0" w:space="0" w:color="auto"/>
      </w:divBdr>
    </w:div>
    <w:div w:id="744764968">
      <w:bodyDiv w:val="1"/>
      <w:marLeft w:val="0"/>
      <w:marRight w:val="0"/>
      <w:marTop w:val="0"/>
      <w:marBottom w:val="0"/>
      <w:divBdr>
        <w:top w:val="none" w:sz="0" w:space="0" w:color="auto"/>
        <w:left w:val="none" w:sz="0" w:space="0" w:color="auto"/>
        <w:bottom w:val="none" w:sz="0" w:space="0" w:color="auto"/>
        <w:right w:val="none" w:sz="0" w:space="0" w:color="auto"/>
      </w:divBdr>
    </w:div>
    <w:div w:id="752899184">
      <w:bodyDiv w:val="1"/>
      <w:marLeft w:val="0"/>
      <w:marRight w:val="0"/>
      <w:marTop w:val="0"/>
      <w:marBottom w:val="0"/>
      <w:divBdr>
        <w:top w:val="none" w:sz="0" w:space="0" w:color="auto"/>
        <w:left w:val="none" w:sz="0" w:space="0" w:color="auto"/>
        <w:bottom w:val="none" w:sz="0" w:space="0" w:color="auto"/>
        <w:right w:val="none" w:sz="0" w:space="0" w:color="auto"/>
      </w:divBdr>
    </w:div>
    <w:div w:id="772701870">
      <w:bodyDiv w:val="1"/>
      <w:marLeft w:val="0"/>
      <w:marRight w:val="0"/>
      <w:marTop w:val="0"/>
      <w:marBottom w:val="0"/>
      <w:divBdr>
        <w:top w:val="none" w:sz="0" w:space="0" w:color="auto"/>
        <w:left w:val="none" w:sz="0" w:space="0" w:color="auto"/>
        <w:bottom w:val="none" w:sz="0" w:space="0" w:color="auto"/>
        <w:right w:val="none" w:sz="0" w:space="0" w:color="auto"/>
      </w:divBdr>
    </w:div>
    <w:div w:id="773479429">
      <w:bodyDiv w:val="1"/>
      <w:marLeft w:val="0"/>
      <w:marRight w:val="0"/>
      <w:marTop w:val="0"/>
      <w:marBottom w:val="0"/>
      <w:divBdr>
        <w:top w:val="none" w:sz="0" w:space="0" w:color="auto"/>
        <w:left w:val="none" w:sz="0" w:space="0" w:color="auto"/>
        <w:bottom w:val="none" w:sz="0" w:space="0" w:color="auto"/>
        <w:right w:val="none" w:sz="0" w:space="0" w:color="auto"/>
      </w:divBdr>
    </w:div>
    <w:div w:id="778767659">
      <w:bodyDiv w:val="1"/>
      <w:marLeft w:val="0"/>
      <w:marRight w:val="0"/>
      <w:marTop w:val="0"/>
      <w:marBottom w:val="0"/>
      <w:divBdr>
        <w:top w:val="none" w:sz="0" w:space="0" w:color="auto"/>
        <w:left w:val="none" w:sz="0" w:space="0" w:color="auto"/>
        <w:bottom w:val="none" w:sz="0" w:space="0" w:color="auto"/>
        <w:right w:val="none" w:sz="0" w:space="0" w:color="auto"/>
      </w:divBdr>
    </w:div>
    <w:div w:id="778910704">
      <w:bodyDiv w:val="1"/>
      <w:marLeft w:val="0"/>
      <w:marRight w:val="0"/>
      <w:marTop w:val="0"/>
      <w:marBottom w:val="0"/>
      <w:divBdr>
        <w:top w:val="none" w:sz="0" w:space="0" w:color="auto"/>
        <w:left w:val="none" w:sz="0" w:space="0" w:color="auto"/>
        <w:bottom w:val="none" w:sz="0" w:space="0" w:color="auto"/>
        <w:right w:val="none" w:sz="0" w:space="0" w:color="auto"/>
      </w:divBdr>
    </w:div>
    <w:div w:id="780883895">
      <w:bodyDiv w:val="1"/>
      <w:marLeft w:val="0"/>
      <w:marRight w:val="0"/>
      <w:marTop w:val="0"/>
      <w:marBottom w:val="0"/>
      <w:divBdr>
        <w:top w:val="none" w:sz="0" w:space="0" w:color="auto"/>
        <w:left w:val="none" w:sz="0" w:space="0" w:color="auto"/>
        <w:bottom w:val="none" w:sz="0" w:space="0" w:color="auto"/>
        <w:right w:val="none" w:sz="0" w:space="0" w:color="auto"/>
      </w:divBdr>
    </w:div>
    <w:div w:id="786236095">
      <w:bodyDiv w:val="1"/>
      <w:marLeft w:val="0"/>
      <w:marRight w:val="0"/>
      <w:marTop w:val="0"/>
      <w:marBottom w:val="0"/>
      <w:divBdr>
        <w:top w:val="none" w:sz="0" w:space="0" w:color="auto"/>
        <w:left w:val="none" w:sz="0" w:space="0" w:color="auto"/>
        <w:bottom w:val="none" w:sz="0" w:space="0" w:color="auto"/>
        <w:right w:val="none" w:sz="0" w:space="0" w:color="auto"/>
      </w:divBdr>
    </w:div>
    <w:div w:id="789085145">
      <w:bodyDiv w:val="1"/>
      <w:marLeft w:val="0"/>
      <w:marRight w:val="0"/>
      <w:marTop w:val="0"/>
      <w:marBottom w:val="0"/>
      <w:divBdr>
        <w:top w:val="none" w:sz="0" w:space="0" w:color="auto"/>
        <w:left w:val="none" w:sz="0" w:space="0" w:color="auto"/>
        <w:bottom w:val="none" w:sz="0" w:space="0" w:color="auto"/>
        <w:right w:val="none" w:sz="0" w:space="0" w:color="auto"/>
      </w:divBdr>
    </w:div>
    <w:div w:id="790245959">
      <w:bodyDiv w:val="1"/>
      <w:marLeft w:val="0"/>
      <w:marRight w:val="0"/>
      <w:marTop w:val="0"/>
      <w:marBottom w:val="0"/>
      <w:divBdr>
        <w:top w:val="none" w:sz="0" w:space="0" w:color="auto"/>
        <w:left w:val="none" w:sz="0" w:space="0" w:color="auto"/>
        <w:bottom w:val="none" w:sz="0" w:space="0" w:color="auto"/>
        <w:right w:val="none" w:sz="0" w:space="0" w:color="auto"/>
      </w:divBdr>
    </w:div>
    <w:div w:id="795180958">
      <w:bodyDiv w:val="1"/>
      <w:marLeft w:val="0"/>
      <w:marRight w:val="0"/>
      <w:marTop w:val="0"/>
      <w:marBottom w:val="0"/>
      <w:divBdr>
        <w:top w:val="none" w:sz="0" w:space="0" w:color="auto"/>
        <w:left w:val="none" w:sz="0" w:space="0" w:color="auto"/>
        <w:bottom w:val="none" w:sz="0" w:space="0" w:color="auto"/>
        <w:right w:val="none" w:sz="0" w:space="0" w:color="auto"/>
      </w:divBdr>
    </w:div>
    <w:div w:id="797145022">
      <w:bodyDiv w:val="1"/>
      <w:marLeft w:val="0"/>
      <w:marRight w:val="0"/>
      <w:marTop w:val="0"/>
      <w:marBottom w:val="0"/>
      <w:divBdr>
        <w:top w:val="none" w:sz="0" w:space="0" w:color="auto"/>
        <w:left w:val="none" w:sz="0" w:space="0" w:color="auto"/>
        <w:bottom w:val="none" w:sz="0" w:space="0" w:color="auto"/>
        <w:right w:val="none" w:sz="0" w:space="0" w:color="auto"/>
      </w:divBdr>
    </w:div>
    <w:div w:id="800879791">
      <w:bodyDiv w:val="1"/>
      <w:marLeft w:val="0"/>
      <w:marRight w:val="0"/>
      <w:marTop w:val="0"/>
      <w:marBottom w:val="0"/>
      <w:divBdr>
        <w:top w:val="none" w:sz="0" w:space="0" w:color="auto"/>
        <w:left w:val="none" w:sz="0" w:space="0" w:color="auto"/>
        <w:bottom w:val="none" w:sz="0" w:space="0" w:color="auto"/>
        <w:right w:val="none" w:sz="0" w:space="0" w:color="auto"/>
      </w:divBdr>
    </w:div>
    <w:div w:id="800923012">
      <w:bodyDiv w:val="1"/>
      <w:marLeft w:val="0"/>
      <w:marRight w:val="0"/>
      <w:marTop w:val="0"/>
      <w:marBottom w:val="0"/>
      <w:divBdr>
        <w:top w:val="none" w:sz="0" w:space="0" w:color="auto"/>
        <w:left w:val="none" w:sz="0" w:space="0" w:color="auto"/>
        <w:bottom w:val="none" w:sz="0" w:space="0" w:color="auto"/>
        <w:right w:val="none" w:sz="0" w:space="0" w:color="auto"/>
      </w:divBdr>
    </w:div>
    <w:div w:id="801919273">
      <w:bodyDiv w:val="1"/>
      <w:marLeft w:val="0"/>
      <w:marRight w:val="0"/>
      <w:marTop w:val="0"/>
      <w:marBottom w:val="0"/>
      <w:divBdr>
        <w:top w:val="none" w:sz="0" w:space="0" w:color="auto"/>
        <w:left w:val="none" w:sz="0" w:space="0" w:color="auto"/>
        <w:bottom w:val="none" w:sz="0" w:space="0" w:color="auto"/>
        <w:right w:val="none" w:sz="0" w:space="0" w:color="auto"/>
      </w:divBdr>
    </w:div>
    <w:div w:id="803694563">
      <w:bodyDiv w:val="1"/>
      <w:marLeft w:val="0"/>
      <w:marRight w:val="0"/>
      <w:marTop w:val="0"/>
      <w:marBottom w:val="0"/>
      <w:divBdr>
        <w:top w:val="none" w:sz="0" w:space="0" w:color="auto"/>
        <w:left w:val="none" w:sz="0" w:space="0" w:color="auto"/>
        <w:bottom w:val="none" w:sz="0" w:space="0" w:color="auto"/>
        <w:right w:val="none" w:sz="0" w:space="0" w:color="auto"/>
      </w:divBdr>
    </w:div>
    <w:div w:id="808591536">
      <w:bodyDiv w:val="1"/>
      <w:marLeft w:val="0"/>
      <w:marRight w:val="0"/>
      <w:marTop w:val="0"/>
      <w:marBottom w:val="0"/>
      <w:divBdr>
        <w:top w:val="none" w:sz="0" w:space="0" w:color="auto"/>
        <w:left w:val="none" w:sz="0" w:space="0" w:color="auto"/>
        <w:bottom w:val="none" w:sz="0" w:space="0" w:color="auto"/>
        <w:right w:val="none" w:sz="0" w:space="0" w:color="auto"/>
      </w:divBdr>
    </w:div>
    <w:div w:id="812020023">
      <w:bodyDiv w:val="1"/>
      <w:marLeft w:val="0"/>
      <w:marRight w:val="0"/>
      <w:marTop w:val="0"/>
      <w:marBottom w:val="0"/>
      <w:divBdr>
        <w:top w:val="none" w:sz="0" w:space="0" w:color="auto"/>
        <w:left w:val="none" w:sz="0" w:space="0" w:color="auto"/>
        <w:bottom w:val="none" w:sz="0" w:space="0" w:color="auto"/>
        <w:right w:val="none" w:sz="0" w:space="0" w:color="auto"/>
      </w:divBdr>
    </w:div>
    <w:div w:id="815990495">
      <w:bodyDiv w:val="1"/>
      <w:marLeft w:val="0"/>
      <w:marRight w:val="0"/>
      <w:marTop w:val="0"/>
      <w:marBottom w:val="0"/>
      <w:divBdr>
        <w:top w:val="none" w:sz="0" w:space="0" w:color="auto"/>
        <w:left w:val="none" w:sz="0" w:space="0" w:color="auto"/>
        <w:bottom w:val="none" w:sz="0" w:space="0" w:color="auto"/>
        <w:right w:val="none" w:sz="0" w:space="0" w:color="auto"/>
      </w:divBdr>
    </w:div>
    <w:div w:id="817918842">
      <w:bodyDiv w:val="1"/>
      <w:marLeft w:val="0"/>
      <w:marRight w:val="0"/>
      <w:marTop w:val="0"/>
      <w:marBottom w:val="0"/>
      <w:divBdr>
        <w:top w:val="none" w:sz="0" w:space="0" w:color="auto"/>
        <w:left w:val="none" w:sz="0" w:space="0" w:color="auto"/>
        <w:bottom w:val="none" w:sz="0" w:space="0" w:color="auto"/>
        <w:right w:val="none" w:sz="0" w:space="0" w:color="auto"/>
      </w:divBdr>
    </w:div>
    <w:div w:id="821314812">
      <w:bodyDiv w:val="1"/>
      <w:marLeft w:val="0"/>
      <w:marRight w:val="0"/>
      <w:marTop w:val="0"/>
      <w:marBottom w:val="0"/>
      <w:divBdr>
        <w:top w:val="none" w:sz="0" w:space="0" w:color="auto"/>
        <w:left w:val="none" w:sz="0" w:space="0" w:color="auto"/>
        <w:bottom w:val="none" w:sz="0" w:space="0" w:color="auto"/>
        <w:right w:val="none" w:sz="0" w:space="0" w:color="auto"/>
      </w:divBdr>
    </w:div>
    <w:div w:id="821654378">
      <w:bodyDiv w:val="1"/>
      <w:marLeft w:val="0"/>
      <w:marRight w:val="0"/>
      <w:marTop w:val="0"/>
      <w:marBottom w:val="0"/>
      <w:divBdr>
        <w:top w:val="none" w:sz="0" w:space="0" w:color="auto"/>
        <w:left w:val="none" w:sz="0" w:space="0" w:color="auto"/>
        <w:bottom w:val="none" w:sz="0" w:space="0" w:color="auto"/>
        <w:right w:val="none" w:sz="0" w:space="0" w:color="auto"/>
      </w:divBdr>
    </w:div>
    <w:div w:id="822967189">
      <w:bodyDiv w:val="1"/>
      <w:marLeft w:val="0"/>
      <w:marRight w:val="0"/>
      <w:marTop w:val="0"/>
      <w:marBottom w:val="0"/>
      <w:divBdr>
        <w:top w:val="none" w:sz="0" w:space="0" w:color="auto"/>
        <w:left w:val="none" w:sz="0" w:space="0" w:color="auto"/>
        <w:bottom w:val="none" w:sz="0" w:space="0" w:color="auto"/>
        <w:right w:val="none" w:sz="0" w:space="0" w:color="auto"/>
      </w:divBdr>
    </w:div>
    <w:div w:id="825320617">
      <w:bodyDiv w:val="1"/>
      <w:marLeft w:val="0"/>
      <w:marRight w:val="0"/>
      <w:marTop w:val="0"/>
      <w:marBottom w:val="0"/>
      <w:divBdr>
        <w:top w:val="none" w:sz="0" w:space="0" w:color="auto"/>
        <w:left w:val="none" w:sz="0" w:space="0" w:color="auto"/>
        <w:bottom w:val="none" w:sz="0" w:space="0" w:color="auto"/>
        <w:right w:val="none" w:sz="0" w:space="0" w:color="auto"/>
      </w:divBdr>
    </w:div>
    <w:div w:id="825975016">
      <w:bodyDiv w:val="1"/>
      <w:marLeft w:val="0"/>
      <w:marRight w:val="0"/>
      <w:marTop w:val="0"/>
      <w:marBottom w:val="0"/>
      <w:divBdr>
        <w:top w:val="none" w:sz="0" w:space="0" w:color="auto"/>
        <w:left w:val="none" w:sz="0" w:space="0" w:color="auto"/>
        <w:bottom w:val="none" w:sz="0" w:space="0" w:color="auto"/>
        <w:right w:val="none" w:sz="0" w:space="0" w:color="auto"/>
      </w:divBdr>
    </w:div>
    <w:div w:id="830175533">
      <w:bodyDiv w:val="1"/>
      <w:marLeft w:val="0"/>
      <w:marRight w:val="0"/>
      <w:marTop w:val="0"/>
      <w:marBottom w:val="0"/>
      <w:divBdr>
        <w:top w:val="none" w:sz="0" w:space="0" w:color="auto"/>
        <w:left w:val="none" w:sz="0" w:space="0" w:color="auto"/>
        <w:bottom w:val="none" w:sz="0" w:space="0" w:color="auto"/>
        <w:right w:val="none" w:sz="0" w:space="0" w:color="auto"/>
      </w:divBdr>
    </w:div>
    <w:div w:id="833181466">
      <w:bodyDiv w:val="1"/>
      <w:marLeft w:val="0"/>
      <w:marRight w:val="0"/>
      <w:marTop w:val="0"/>
      <w:marBottom w:val="0"/>
      <w:divBdr>
        <w:top w:val="none" w:sz="0" w:space="0" w:color="auto"/>
        <w:left w:val="none" w:sz="0" w:space="0" w:color="auto"/>
        <w:bottom w:val="none" w:sz="0" w:space="0" w:color="auto"/>
        <w:right w:val="none" w:sz="0" w:space="0" w:color="auto"/>
      </w:divBdr>
    </w:div>
    <w:div w:id="835344314">
      <w:bodyDiv w:val="1"/>
      <w:marLeft w:val="0"/>
      <w:marRight w:val="0"/>
      <w:marTop w:val="0"/>
      <w:marBottom w:val="0"/>
      <w:divBdr>
        <w:top w:val="none" w:sz="0" w:space="0" w:color="auto"/>
        <w:left w:val="none" w:sz="0" w:space="0" w:color="auto"/>
        <w:bottom w:val="none" w:sz="0" w:space="0" w:color="auto"/>
        <w:right w:val="none" w:sz="0" w:space="0" w:color="auto"/>
      </w:divBdr>
    </w:div>
    <w:div w:id="838034514">
      <w:bodyDiv w:val="1"/>
      <w:marLeft w:val="0"/>
      <w:marRight w:val="0"/>
      <w:marTop w:val="0"/>
      <w:marBottom w:val="0"/>
      <w:divBdr>
        <w:top w:val="none" w:sz="0" w:space="0" w:color="auto"/>
        <w:left w:val="none" w:sz="0" w:space="0" w:color="auto"/>
        <w:bottom w:val="none" w:sz="0" w:space="0" w:color="auto"/>
        <w:right w:val="none" w:sz="0" w:space="0" w:color="auto"/>
      </w:divBdr>
    </w:div>
    <w:div w:id="841089171">
      <w:bodyDiv w:val="1"/>
      <w:marLeft w:val="0"/>
      <w:marRight w:val="0"/>
      <w:marTop w:val="0"/>
      <w:marBottom w:val="0"/>
      <w:divBdr>
        <w:top w:val="none" w:sz="0" w:space="0" w:color="auto"/>
        <w:left w:val="none" w:sz="0" w:space="0" w:color="auto"/>
        <w:bottom w:val="none" w:sz="0" w:space="0" w:color="auto"/>
        <w:right w:val="none" w:sz="0" w:space="0" w:color="auto"/>
      </w:divBdr>
    </w:div>
    <w:div w:id="848526060">
      <w:bodyDiv w:val="1"/>
      <w:marLeft w:val="0"/>
      <w:marRight w:val="0"/>
      <w:marTop w:val="0"/>
      <w:marBottom w:val="0"/>
      <w:divBdr>
        <w:top w:val="none" w:sz="0" w:space="0" w:color="auto"/>
        <w:left w:val="none" w:sz="0" w:space="0" w:color="auto"/>
        <w:bottom w:val="none" w:sz="0" w:space="0" w:color="auto"/>
        <w:right w:val="none" w:sz="0" w:space="0" w:color="auto"/>
      </w:divBdr>
    </w:div>
    <w:div w:id="848636610">
      <w:bodyDiv w:val="1"/>
      <w:marLeft w:val="0"/>
      <w:marRight w:val="0"/>
      <w:marTop w:val="0"/>
      <w:marBottom w:val="0"/>
      <w:divBdr>
        <w:top w:val="none" w:sz="0" w:space="0" w:color="auto"/>
        <w:left w:val="none" w:sz="0" w:space="0" w:color="auto"/>
        <w:bottom w:val="none" w:sz="0" w:space="0" w:color="auto"/>
        <w:right w:val="none" w:sz="0" w:space="0" w:color="auto"/>
      </w:divBdr>
    </w:div>
    <w:div w:id="854659596">
      <w:bodyDiv w:val="1"/>
      <w:marLeft w:val="0"/>
      <w:marRight w:val="0"/>
      <w:marTop w:val="0"/>
      <w:marBottom w:val="0"/>
      <w:divBdr>
        <w:top w:val="none" w:sz="0" w:space="0" w:color="auto"/>
        <w:left w:val="none" w:sz="0" w:space="0" w:color="auto"/>
        <w:bottom w:val="none" w:sz="0" w:space="0" w:color="auto"/>
        <w:right w:val="none" w:sz="0" w:space="0" w:color="auto"/>
      </w:divBdr>
    </w:div>
    <w:div w:id="854732734">
      <w:bodyDiv w:val="1"/>
      <w:marLeft w:val="0"/>
      <w:marRight w:val="0"/>
      <w:marTop w:val="0"/>
      <w:marBottom w:val="0"/>
      <w:divBdr>
        <w:top w:val="none" w:sz="0" w:space="0" w:color="auto"/>
        <w:left w:val="none" w:sz="0" w:space="0" w:color="auto"/>
        <w:bottom w:val="none" w:sz="0" w:space="0" w:color="auto"/>
        <w:right w:val="none" w:sz="0" w:space="0" w:color="auto"/>
      </w:divBdr>
    </w:div>
    <w:div w:id="854732810">
      <w:bodyDiv w:val="1"/>
      <w:marLeft w:val="0"/>
      <w:marRight w:val="0"/>
      <w:marTop w:val="0"/>
      <w:marBottom w:val="0"/>
      <w:divBdr>
        <w:top w:val="none" w:sz="0" w:space="0" w:color="auto"/>
        <w:left w:val="none" w:sz="0" w:space="0" w:color="auto"/>
        <w:bottom w:val="none" w:sz="0" w:space="0" w:color="auto"/>
        <w:right w:val="none" w:sz="0" w:space="0" w:color="auto"/>
      </w:divBdr>
    </w:div>
    <w:div w:id="862327179">
      <w:bodyDiv w:val="1"/>
      <w:marLeft w:val="0"/>
      <w:marRight w:val="0"/>
      <w:marTop w:val="0"/>
      <w:marBottom w:val="0"/>
      <w:divBdr>
        <w:top w:val="none" w:sz="0" w:space="0" w:color="auto"/>
        <w:left w:val="none" w:sz="0" w:space="0" w:color="auto"/>
        <w:bottom w:val="none" w:sz="0" w:space="0" w:color="auto"/>
        <w:right w:val="none" w:sz="0" w:space="0" w:color="auto"/>
      </w:divBdr>
    </w:div>
    <w:div w:id="866528113">
      <w:bodyDiv w:val="1"/>
      <w:marLeft w:val="0"/>
      <w:marRight w:val="0"/>
      <w:marTop w:val="0"/>
      <w:marBottom w:val="0"/>
      <w:divBdr>
        <w:top w:val="none" w:sz="0" w:space="0" w:color="auto"/>
        <w:left w:val="none" w:sz="0" w:space="0" w:color="auto"/>
        <w:bottom w:val="none" w:sz="0" w:space="0" w:color="auto"/>
        <w:right w:val="none" w:sz="0" w:space="0" w:color="auto"/>
      </w:divBdr>
    </w:div>
    <w:div w:id="868373076">
      <w:bodyDiv w:val="1"/>
      <w:marLeft w:val="0"/>
      <w:marRight w:val="0"/>
      <w:marTop w:val="0"/>
      <w:marBottom w:val="0"/>
      <w:divBdr>
        <w:top w:val="none" w:sz="0" w:space="0" w:color="auto"/>
        <w:left w:val="none" w:sz="0" w:space="0" w:color="auto"/>
        <w:bottom w:val="none" w:sz="0" w:space="0" w:color="auto"/>
        <w:right w:val="none" w:sz="0" w:space="0" w:color="auto"/>
      </w:divBdr>
    </w:div>
    <w:div w:id="870462919">
      <w:bodyDiv w:val="1"/>
      <w:marLeft w:val="0"/>
      <w:marRight w:val="0"/>
      <w:marTop w:val="0"/>
      <w:marBottom w:val="0"/>
      <w:divBdr>
        <w:top w:val="none" w:sz="0" w:space="0" w:color="auto"/>
        <w:left w:val="none" w:sz="0" w:space="0" w:color="auto"/>
        <w:bottom w:val="none" w:sz="0" w:space="0" w:color="auto"/>
        <w:right w:val="none" w:sz="0" w:space="0" w:color="auto"/>
      </w:divBdr>
    </w:div>
    <w:div w:id="874345165">
      <w:bodyDiv w:val="1"/>
      <w:marLeft w:val="0"/>
      <w:marRight w:val="0"/>
      <w:marTop w:val="0"/>
      <w:marBottom w:val="0"/>
      <w:divBdr>
        <w:top w:val="none" w:sz="0" w:space="0" w:color="auto"/>
        <w:left w:val="none" w:sz="0" w:space="0" w:color="auto"/>
        <w:bottom w:val="none" w:sz="0" w:space="0" w:color="auto"/>
        <w:right w:val="none" w:sz="0" w:space="0" w:color="auto"/>
      </w:divBdr>
    </w:div>
    <w:div w:id="885335996">
      <w:bodyDiv w:val="1"/>
      <w:marLeft w:val="0"/>
      <w:marRight w:val="0"/>
      <w:marTop w:val="0"/>
      <w:marBottom w:val="0"/>
      <w:divBdr>
        <w:top w:val="none" w:sz="0" w:space="0" w:color="auto"/>
        <w:left w:val="none" w:sz="0" w:space="0" w:color="auto"/>
        <w:bottom w:val="none" w:sz="0" w:space="0" w:color="auto"/>
        <w:right w:val="none" w:sz="0" w:space="0" w:color="auto"/>
      </w:divBdr>
    </w:div>
    <w:div w:id="886374675">
      <w:bodyDiv w:val="1"/>
      <w:marLeft w:val="0"/>
      <w:marRight w:val="0"/>
      <w:marTop w:val="0"/>
      <w:marBottom w:val="0"/>
      <w:divBdr>
        <w:top w:val="none" w:sz="0" w:space="0" w:color="auto"/>
        <w:left w:val="none" w:sz="0" w:space="0" w:color="auto"/>
        <w:bottom w:val="none" w:sz="0" w:space="0" w:color="auto"/>
        <w:right w:val="none" w:sz="0" w:space="0" w:color="auto"/>
      </w:divBdr>
    </w:div>
    <w:div w:id="886914093">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9415310">
      <w:bodyDiv w:val="1"/>
      <w:marLeft w:val="0"/>
      <w:marRight w:val="0"/>
      <w:marTop w:val="0"/>
      <w:marBottom w:val="0"/>
      <w:divBdr>
        <w:top w:val="none" w:sz="0" w:space="0" w:color="auto"/>
        <w:left w:val="none" w:sz="0" w:space="0" w:color="auto"/>
        <w:bottom w:val="none" w:sz="0" w:space="0" w:color="auto"/>
        <w:right w:val="none" w:sz="0" w:space="0" w:color="auto"/>
      </w:divBdr>
    </w:div>
    <w:div w:id="893194634">
      <w:bodyDiv w:val="1"/>
      <w:marLeft w:val="0"/>
      <w:marRight w:val="0"/>
      <w:marTop w:val="0"/>
      <w:marBottom w:val="0"/>
      <w:divBdr>
        <w:top w:val="none" w:sz="0" w:space="0" w:color="auto"/>
        <w:left w:val="none" w:sz="0" w:space="0" w:color="auto"/>
        <w:bottom w:val="none" w:sz="0" w:space="0" w:color="auto"/>
        <w:right w:val="none" w:sz="0" w:space="0" w:color="auto"/>
      </w:divBdr>
    </w:div>
    <w:div w:id="897280879">
      <w:bodyDiv w:val="1"/>
      <w:marLeft w:val="0"/>
      <w:marRight w:val="0"/>
      <w:marTop w:val="0"/>
      <w:marBottom w:val="0"/>
      <w:divBdr>
        <w:top w:val="none" w:sz="0" w:space="0" w:color="auto"/>
        <w:left w:val="none" w:sz="0" w:space="0" w:color="auto"/>
        <w:bottom w:val="none" w:sz="0" w:space="0" w:color="auto"/>
        <w:right w:val="none" w:sz="0" w:space="0" w:color="auto"/>
      </w:divBdr>
    </w:div>
    <w:div w:id="897403165">
      <w:bodyDiv w:val="1"/>
      <w:marLeft w:val="0"/>
      <w:marRight w:val="0"/>
      <w:marTop w:val="0"/>
      <w:marBottom w:val="0"/>
      <w:divBdr>
        <w:top w:val="none" w:sz="0" w:space="0" w:color="auto"/>
        <w:left w:val="none" w:sz="0" w:space="0" w:color="auto"/>
        <w:bottom w:val="none" w:sz="0" w:space="0" w:color="auto"/>
        <w:right w:val="none" w:sz="0" w:space="0" w:color="auto"/>
      </w:divBdr>
    </w:div>
    <w:div w:id="901911572">
      <w:bodyDiv w:val="1"/>
      <w:marLeft w:val="0"/>
      <w:marRight w:val="0"/>
      <w:marTop w:val="0"/>
      <w:marBottom w:val="0"/>
      <w:divBdr>
        <w:top w:val="none" w:sz="0" w:space="0" w:color="auto"/>
        <w:left w:val="none" w:sz="0" w:space="0" w:color="auto"/>
        <w:bottom w:val="none" w:sz="0" w:space="0" w:color="auto"/>
        <w:right w:val="none" w:sz="0" w:space="0" w:color="auto"/>
      </w:divBdr>
    </w:div>
    <w:div w:id="909533788">
      <w:bodyDiv w:val="1"/>
      <w:marLeft w:val="0"/>
      <w:marRight w:val="0"/>
      <w:marTop w:val="0"/>
      <w:marBottom w:val="0"/>
      <w:divBdr>
        <w:top w:val="none" w:sz="0" w:space="0" w:color="auto"/>
        <w:left w:val="none" w:sz="0" w:space="0" w:color="auto"/>
        <w:bottom w:val="none" w:sz="0" w:space="0" w:color="auto"/>
        <w:right w:val="none" w:sz="0" w:space="0" w:color="auto"/>
      </w:divBdr>
    </w:div>
    <w:div w:id="910458563">
      <w:bodyDiv w:val="1"/>
      <w:marLeft w:val="0"/>
      <w:marRight w:val="0"/>
      <w:marTop w:val="0"/>
      <w:marBottom w:val="0"/>
      <w:divBdr>
        <w:top w:val="none" w:sz="0" w:space="0" w:color="auto"/>
        <w:left w:val="none" w:sz="0" w:space="0" w:color="auto"/>
        <w:bottom w:val="none" w:sz="0" w:space="0" w:color="auto"/>
        <w:right w:val="none" w:sz="0" w:space="0" w:color="auto"/>
      </w:divBdr>
    </w:div>
    <w:div w:id="911084303">
      <w:bodyDiv w:val="1"/>
      <w:marLeft w:val="0"/>
      <w:marRight w:val="0"/>
      <w:marTop w:val="0"/>
      <w:marBottom w:val="0"/>
      <w:divBdr>
        <w:top w:val="none" w:sz="0" w:space="0" w:color="auto"/>
        <w:left w:val="none" w:sz="0" w:space="0" w:color="auto"/>
        <w:bottom w:val="none" w:sz="0" w:space="0" w:color="auto"/>
        <w:right w:val="none" w:sz="0" w:space="0" w:color="auto"/>
      </w:divBdr>
    </w:div>
    <w:div w:id="911813566">
      <w:bodyDiv w:val="1"/>
      <w:marLeft w:val="0"/>
      <w:marRight w:val="0"/>
      <w:marTop w:val="0"/>
      <w:marBottom w:val="0"/>
      <w:divBdr>
        <w:top w:val="none" w:sz="0" w:space="0" w:color="auto"/>
        <w:left w:val="none" w:sz="0" w:space="0" w:color="auto"/>
        <w:bottom w:val="none" w:sz="0" w:space="0" w:color="auto"/>
        <w:right w:val="none" w:sz="0" w:space="0" w:color="auto"/>
      </w:divBdr>
    </w:div>
    <w:div w:id="912202533">
      <w:bodyDiv w:val="1"/>
      <w:marLeft w:val="0"/>
      <w:marRight w:val="0"/>
      <w:marTop w:val="0"/>
      <w:marBottom w:val="0"/>
      <w:divBdr>
        <w:top w:val="none" w:sz="0" w:space="0" w:color="auto"/>
        <w:left w:val="none" w:sz="0" w:space="0" w:color="auto"/>
        <w:bottom w:val="none" w:sz="0" w:space="0" w:color="auto"/>
        <w:right w:val="none" w:sz="0" w:space="0" w:color="auto"/>
      </w:divBdr>
    </w:div>
    <w:div w:id="925040694">
      <w:bodyDiv w:val="1"/>
      <w:marLeft w:val="0"/>
      <w:marRight w:val="0"/>
      <w:marTop w:val="0"/>
      <w:marBottom w:val="0"/>
      <w:divBdr>
        <w:top w:val="none" w:sz="0" w:space="0" w:color="auto"/>
        <w:left w:val="none" w:sz="0" w:space="0" w:color="auto"/>
        <w:bottom w:val="none" w:sz="0" w:space="0" w:color="auto"/>
        <w:right w:val="none" w:sz="0" w:space="0" w:color="auto"/>
      </w:divBdr>
    </w:div>
    <w:div w:id="927351287">
      <w:bodyDiv w:val="1"/>
      <w:marLeft w:val="0"/>
      <w:marRight w:val="0"/>
      <w:marTop w:val="0"/>
      <w:marBottom w:val="0"/>
      <w:divBdr>
        <w:top w:val="none" w:sz="0" w:space="0" w:color="auto"/>
        <w:left w:val="none" w:sz="0" w:space="0" w:color="auto"/>
        <w:bottom w:val="none" w:sz="0" w:space="0" w:color="auto"/>
        <w:right w:val="none" w:sz="0" w:space="0" w:color="auto"/>
      </w:divBdr>
    </w:div>
    <w:div w:id="928391544">
      <w:bodyDiv w:val="1"/>
      <w:marLeft w:val="0"/>
      <w:marRight w:val="0"/>
      <w:marTop w:val="0"/>
      <w:marBottom w:val="0"/>
      <w:divBdr>
        <w:top w:val="none" w:sz="0" w:space="0" w:color="auto"/>
        <w:left w:val="none" w:sz="0" w:space="0" w:color="auto"/>
        <w:bottom w:val="none" w:sz="0" w:space="0" w:color="auto"/>
        <w:right w:val="none" w:sz="0" w:space="0" w:color="auto"/>
      </w:divBdr>
    </w:div>
    <w:div w:id="931814255">
      <w:bodyDiv w:val="1"/>
      <w:marLeft w:val="0"/>
      <w:marRight w:val="0"/>
      <w:marTop w:val="0"/>
      <w:marBottom w:val="0"/>
      <w:divBdr>
        <w:top w:val="none" w:sz="0" w:space="0" w:color="auto"/>
        <w:left w:val="none" w:sz="0" w:space="0" w:color="auto"/>
        <w:bottom w:val="none" w:sz="0" w:space="0" w:color="auto"/>
        <w:right w:val="none" w:sz="0" w:space="0" w:color="auto"/>
      </w:divBdr>
    </w:div>
    <w:div w:id="933787752">
      <w:bodyDiv w:val="1"/>
      <w:marLeft w:val="0"/>
      <w:marRight w:val="0"/>
      <w:marTop w:val="0"/>
      <w:marBottom w:val="0"/>
      <w:divBdr>
        <w:top w:val="none" w:sz="0" w:space="0" w:color="auto"/>
        <w:left w:val="none" w:sz="0" w:space="0" w:color="auto"/>
        <w:bottom w:val="none" w:sz="0" w:space="0" w:color="auto"/>
        <w:right w:val="none" w:sz="0" w:space="0" w:color="auto"/>
      </w:divBdr>
    </w:div>
    <w:div w:id="933978737">
      <w:bodyDiv w:val="1"/>
      <w:marLeft w:val="0"/>
      <w:marRight w:val="0"/>
      <w:marTop w:val="0"/>
      <w:marBottom w:val="0"/>
      <w:divBdr>
        <w:top w:val="none" w:sz="0" w:space="0" w:color="auto"/>
        <w:left w:val="none" w:sz="0" w:space="0" w:color="auto"/>
        <w:bottom w:val="none" w:sz="0" w:space="0" w:color="auto"/>
        <w:right w:val="none" w:sz="0" w:space="0" w:color="auto"/>
      </w:divBdr>
    </w:div>
    <w:div w:id="937568871">
      <w:bodyDiv w:val="1"/>
      <w:marLeft w:val="0"/>
      <w:marRight w:val="0"/>
      <w:marTop w:val="0"/>
      <w:marBottom w:val="0"/>
      <w:divBdr>
        <w:top w:val="none" w:sz="0" w:space="0" w:color="auto"/>
        <w:left w:val="none" w:sz="0" w:space="0" w:color="auto"/>
        <w:bottom w:val="none" w:sz="0" w:space="0" w:color="auto"/>
        <w:right w:val="none" w:sz="0" w:space="0" w:color="auto"/>
      </w:divBdr>
    </w:div>
    <w:div w:id="940456047">
      <w:bodyDiv w:val="1"/>
      <w:marLeft w:val="0"/>
      <w:marRight w:val="0"/>
      <w:marTop w:val="0"/>
      <w:marBottom w:val="0"/>
      <w:divBdr>
        <w:top w:val="none" w:sz="0" w:space="0" w:color="auto"/>
        <w:left w:val="none" w:sz="0" w:space="0" w:color="auto"/>
        <w:bottom w:val="none" w:sz="0" w:space="0" w:color="auto"/>
        <w:right w:val="none" w:sz="0" w:space="0" w:color="auto"/>
      </w:divBdr>
    </w:div>
    <w:div w:id="948701203">
      <w:bodyDiv w:val="1"/>
      <w:marLeft w:val="0"/>
      <w:marRight w:val="0"/>
      <w:marTop w:val="0"/>
      <w:marBottom w:val="0"/>
      <w:divBdr>
        <w:top w:val="none" w:sz="0" w:space="0" w:color="auto"/>
        <w:left w:val="none" w:sz="0" w:space="0" w:color="auto"/>
        <w:bottom w:val="none" w:sz="0" w:space="0" w:color="auto"/>
        <w:right w:val="none" w:sz="0" w:space="0" w:color="auto"/>
      </w:divBdr>
    </w:div>
    <w:div w:id="954824365">
      <w:bodyDiv w:val="1"/>
      <w:marLeft w:val="0"/>
      <w:marRight w:val="0"/>
      <w:marTop w:val="0"/>
      <w:marBottom w:val="0"/>
      <w:divBdr>
        <w:top w:val="none" w:sz="0" w:space="0" w:color="auto"/>
        <w:left w:val="none" w:sz="0" w:space="0" w:color="auto"/>
        <w:bottom w:val="none" w:sz="0" w:space="0" w:color="auto"/>
        <w:right w:val="none" w:sz="0" w:space="0" w:color="auto"/>
      </w:divBdr>
    </w:div>
    <w:div w:id="954991220">
      <w:bodyDiv w:val="1"/>
      <w:marLeft w:val="0"/>
      <w:marRight w:val="0"/>
      <w:marTop w:val="0"/>
      <w:marBottom w:val="0"/>
      <w:divBdr>
        <w:top w:val="none" w:sz="0" w:space="0" w:color="auto"/>
        <w:left w:val="none" w:sz="0" w:space="0" w:color="auto"/>
        <w:bottom w:val="none" w:sz="0" w:space="0" w:color="auto"/>
        <w:right w:val="none" w:sz="0" w:space="0" w:color="auto"/>
      </w:divBdr>
    </w:div>
    <w:div w:id="963077315">
      <w:bodyDiv w:val="1"/>
      <w:marLeft w:val="0"/>
      <w:marRight w:val="0"/>
      <w:marTop w:val="0"/>
      <w:marBottom w:val="0"/>
      <w:divBdr>
        <w:top w:val="none" w:sz="0" w:space="0" w:color="auto"/>
        <w:left w:val="none" w:sz="0" w:space="0" w:color="auto"/>
        <w:bottom w:val="none" w:sz="0" w:space="0" w:color="auto"/>
        <w:right w:val="none" w:sz="0" w:space="0" w:color="auto"/>
      </w:divBdr>
    </w:div>
    <w:div w:id="963846108">
      <w:bodyDiv w:val="1"/>
      <w:marLeft w:val="0"/>
      <w:marRight w:val="0"/>
      <w:marTop w:val="0"/>
      <w:marBottom w:val="0"/>
      <w:divBdr>
        <w:top w:val="none" w:sz="0" w:space="0" w:color="auto"/>
        <w:left w:val="none" w:sz="0" w:space="0" w:color="auto"/>
        <w:bottom w:val="none" w:sz="0" w:space="0" w:color="auto"/>
        <w:right w:val="none" w:sz="0" w:space="0" w:color="auto"/>
      </w:divBdr>
    </w:div>
    <w:div w:id="964040383">
      <w:bodyDiv w:val="1"/>
      <w:marLeft w:val="0"/>
      <w:marRight w:val="0"/>
      <w:marTop w:val="0"/>
      <w:marBottom w:val="0"/>
      <w:divBdr>
        <w:top w:val="none" w:sz="0" w:space="0" w:color="auto"/>
        <w:left w:val="none" w:sz="0" w:space="0" w:color="auto"/>
        <w:bottom w:val="none" w:sz="0" w:space="0" w:color="auto"/>
        <w:right w:val="none" w:sz="0" w:space="0" w:color="auto"/>
      </w:divBdr>
    </w:div>
    <w:div w:id="972905970">
      <w:bodyDiv w:val="1"/>
      <w:marLeft w:val="0"/>
      <w:marRight w:val="0"/>
      <w:marTop w:val="0"/>
      <w:marBottom w:val="0"/>
      <w:divBdr>
        <w:top w:val="none" w:sz="0" w:space="0" w:color="auto"/>
        <w:left w:val="none" w:sz="0" w:space="0" w:color="auto"/>
        <w:bottom w:val="none" w:sz="0" w:space="0" w:color="auto"/>
        <w:right w:val="none" w:sz="0" w:space="0" w:color="auto"/>
      </w:divBdr>
    </w:div>
    <w:div w:id="978531964">
      <w:bodyDiv w:val="1"/>
      <w:marLeft w:val="0"/>
      <w:marRight w:val="0"/>
      <w:marTop w:val="0"/>
      <w:marBottom w:val="0"/>
      <w:divBdr>
        <w:top w:val="none" w:sz="0" w:space="0" w:color="auto"/>
        <w:left w:val="none" w:sz="0" w:space="0" w:color="auto"/>
        <w:bottom w:val="none" w:sz="0" w:space="0" w:color="auto"/>
        <w:right w:val="none" w:sz="0" w:space="0" w:color="auto"/>
      </w:divBdr>
    </w:div>
    <w:div w:id="979845598">
      <w:bodyDiv w:val="1"/>
      <w:marLeft w:val="0"/>
      <w:marRight w:val="0"/>
      <w:marTop w:val="0"/>
      <w:marBottom w:val="0"/>
      <w:divBdr>
        <w:top w:val="none" w:sz="0" w:space="0" w:color="auto"/>
        <w:left w:val="none" w:sz="0" w:space="0" w:color="auto"/>
        <w:bottom w:val="none" w:sz="0" w:space="0" w:color="auto"/>
        <w:right w:val="none" w:sz="0" w:space="0" w:color="auto"/>
      </w:divBdr>
    </w:div>
    <w:div w:id="984776180">
      <w:bodyDiv w:val="1"/>
      <w:marLeft w:val="0"/>
      <w:marRight w:val="0"/>
      <w:marTop w:val="0"/>
      <w:marBottom w:val="0"/>
      <w:divBdr>
        <w:top w:val="none" w:sz="0" w:space="0" w:color="auto"/>
        <w:left w:val="none" w:sz="0" w:space="0" w:color="auto"/>
        <w:bottom w:val="none" w:sz="0" w:space="0" w:color="auto"/>
        <w:right w:val="none" w:sz="0" w:space="0" w:color="auto"/>
      </w:divBdr>
    </w:div>
    <w:div w:id="989597446">
      <w:bodyDiv w:val="1"/>
      <w:marLeft w:val="0"/>
      <w:marRight w:val="0"/>
      <w:marTop w:val="0"/>
      <w:marBottom w:val="0"/>
      <w:divBdr>
        <w:top w:val="none" w:sz="0" w:space="0" w:color="auto"/>
        <w:left w:val="none" w:sz="0" w:space="0" w:color="auto"/>
        <w:bottom w:val="none" w:sz="0" w:space="0" w:color="auto"/>
        <w:right w:val="none" w:sz="0" w:space="0" w:color="auto"/>
      </w:divBdr>
    </w:div>
    <w:div w:id="994456750">
      <w:bodyDiv w:val="1"/>
      <w:marLeft w:val="0"/>
      <w:marRight w:val="0"/>
      <w:marTop w:val="0"/>
      <w:marBottom w:val="0"/>
      <w:divBdr>
        <w:top w:val="none" w:sz="0" w:space="0" w:color="auto"/>
        <w:left w:val="none" w:sz="0" w:space="0" w:color="auto"/>
        <w:bottom w:val="none" w:sz="0" w:space="0" w:color="auto"/>
        <w:right w:val="none" w:sz="0" w:space="0" w:color="auto"/>
      </w:divBdr>
    </w:div>
    <w:div w:id="1001666809">
      <w:bodyDiv w:val="1"/>
      <w:marLeft w:val="0"/>
      <w:marRight w:val="0"/>
      <w:marTop w:val="0"/>
      <w:marBottom w:val="0"/>
      <w:divBdr>
        <w:top w:val="none" w:sz="0" w:space="0" w:color="auto"/>
        <w:left w:val="none" w:sz="0" w:space="0" w:color="auto"/>
        <w:bottom w:val="none" w:sz="0" w:space="0" w:color="auto"/>
        <w:right w:val="none" w:sz="0" w:space="0" w:color="auto"/>
      </w:divBdr>
    </w:div>
    <w:div w:id="1007096438">
      <w:bodyDiv w:val="1"/>
      <w:marLeft w:val="0"/>
      <w:marRight w:val="0"/>
      <w:marTop w:val="0"/>
      <w:marBottom w:val="0"/>
      <w:divBdr>
        <w:top w:val="none" w:sz="0" w:space="0" w:color="auto"/>
        <w:left w:val="none" w:sz="0" w:space="0" w:color="auto"/>
        <w:bottom w:val="none" w:sz="0" w:space="0" w:color="auto"/>
        <w:right w:val="none" w:sz="0" w:space="0" w:color="auto"/>
      </w:divBdr>
    </w:div>
    <w:div w:id="1009989737">
      <w:bodyDiv w:val="1"/>
      <w:marLeft w:val="0"/>
      <w:marRight w:val="0"/>
      <w:marTop w:val="0"/>
      <w:marBottom w:val="0"/>
      <w:divBdr>
        <w:top w:val="none" w:sz="0" w:space="0" w:color="auto"/>
        <w:left w:val="none" w:sz="0" w:space="0" w:color="auto"/>
        <w:bottom w:val="none" w:sz="0" w:space="0" w:color="auto"/>
        <w:right w:val="none" w:sz="0" w:space="0" w:color="auto"/>
      </w:divBdr>
    </w:div>
    <w:div w:id="1016539623">
      <w:bodyDiv w:val="1"/>
      <w:marLeft w:val="0"/>
      <w:marRight w:val="0"/>
      <w:marTop w:val="0"/>
      <w:marBottom w:val="0"/>
      <w:divBdr>
        <w:top w:val="none" w:sz="0" w:space="0" w:color="auto"/>
        <w:left w:val="none" w:sz="0" w:space="0" w:color="auto"/>
        <w:bottom w:val="none" w:sz="0" w:space="0" w:color="auto"/>
        <w:right w:val="none" w:sz="0" w:space="0" w:color="auto"/>
      </w:divBdr>
    </w:div>
    <w:div w:id="1020547438">
      <w:bodyDiv w:val="1"/>
      <w:marLeft w:val="0"/>
      <w:marRight w:val="0"/>
      <w:marTop w:val="0"/>
      <w:marBottom w:val="0"/>
      <w:divBdr>
        <w:top w:val="none" w:sz="0" w:space="0" w:color="auto"/>
        <w:left w:val="none" w:sz="0" w:space="0" w:color="auto"/>
        <w:bottom w:val="none" w:sz="0" w:space="0" w:color="auto"/>
        <w:right w:val="none" w:sz="0" w:space="0" w:color="auto"/>
      </w:divBdr>
    </w:div>
    <w:div w:id="1020938087">
      <w:bodyDiv w:val="1"/>
      <w:marLeft w:val="0"/>
      <w:marRight w:val="0"/>
      <w:marTop w:val="0"/>
      <w:marBottom w:val="0"/>
      <w:divBdr>
        <w:top w:val="none" w:sz="0" w:space="0" w:color="auto"/>
        <w:left w:val="none" w:sz="0" w:space="0" w:color="auto"/>
        <w:bottom w:val="none" w:sz="0" w:space="0" w:color="auto"/>
        <w:right w:val="none" w:sz="0" w:space="0" w:color="auto"/>
      </w:divBdr>
    </w:div>
    <w:div w:id="1033070086">
      <w:bodyDiv w:val="1"/>
      <w:marLeft w:val="0"/>
      <w:marRight w:val="0"/>
      <w:marTop w:val="0"/>
      <w:marBottom w:val="0"/>
      <w:divBdr>
        <w:top w:val="none" w:sz="0" w:space="0" w:color="auto"/>
        <w:left w:val="none" w:sz="0" w:space="0" w:color="auto"/>
        <w:bottom w:val="none" w:sz="0" w:space="0" w:color="auto"/>
        <w:right w:val="none" w:sz="0" w:space="0" w:color="auto"/>
      </w:divBdr>
    </w:div>
    <w:div w:id="1036853066">
      <w:bodyDiv w:val="1"/>
      <w:marLeft w:val="0"/>
      <w:marRight w:val="0"/>
      <w:marTop w:val="0"/>
      <w:marBottom w:val="0"/>
      <w:divBdr>
        <w:top w:val="none" w:sz="0" w:space="0" w:color="auto"/>
        <w:left w:val="none" w:sz="0" w:space="0" w:color="auto"/>
        <w:bottom w:val="none" w:sz="0" w:space="0" w:color="auto"/>
        <w:right w:val="none" w:sz="0" w:space="0" w:color="auto"/>
      </w:divBdr>
    </w:div>
    <w:div w:id="1039280265">
      <w:bodyDiv w:val="1"/>
      <w:marLeft w:val="0"/>
      <w:marRight w:val="0"/>
      <w:marTop w:val="0"/>
      <w:marBottom w:val="0"/>
      <w:divBdr>
        <w:top w:val="none" w:sz="0" w:space="0" w:color="auto"/>
        <w:left w:val="none" w:sz="0" w:space="0" w:color="auto"/>
        <w:bottom w:val="none" w:sz="0" w:space="0" w:color="auto"/>
        <w:right w:val="none" w:sz="0" w:space="0" w:color="auto"/>
      </w:divBdr>
    </w:div>
    <w:div w:id="1048380919">
      <w:bodyDiv w:val="1"/>
      <w:marLeft w:val="0"/>
      <w:marRight w:val="0"/>
      <w:marTop w:val="0"/>
      <w:marBottom w:val="0"/>
      <w:divBdr>
        <w:top w:val="none" w:sz="0" w:space="0" w:color="auto"/>
        <w:left w:val="none" w:sz="0" w:space="0" w:color="auto"/>
        <w:bottom w:val="none" w:sz="0" w:space="0" w:color="auto"/>
        <w:right w:val="none" w:sz="0" w:space="0" w:color="auto"/>
      </w:divBdr>
    </w:div>
    <w:div w:id="1049305894">
      <w:bodyDiv w:val="1"/>
      <w:marLeft w:val="0"/>
      <w:marRight w:val="0"/>
      <w:marTop w:val="0"/>
      <w:marBottom w:val="0"/>
      <w:divBdr>
        <w:top w:val="none" w:sz="0" w:space="0" w:color="auto"/>
        <w:left w:val="none" w:sz="0" w:space="0" w:color="auto"/>
        <w:bottom w:val="none" w:sz="0" w:space="0" w:color="auto"/>
        <w:right w:val="none" w:sz="0" w:space="0" w:color="auto"/>
      </w:divBdr>
    </w:div>
    <w:div w:id="1051001518">
      <w:bodyDiv w:val="1"/>
      <w:marLeft w:val="0"/>
      <w:marRight w:val="0"/>
      <w:marTop w:val="0"/>
      <w:marBottom w:val="0"/>
      <w:divBdr>
        <w:top w:val="none" w:sz="0" w:space="0" w:color="auto"/>
        <w:left w:val="none" w:sz="0" w:space="0" w:color="auto"/>
        <w:bottom w:val="none" w:sz="0" w:space="0" w:color="auto"/>
        <w:right w:val="none" w:sz="0" w:space="0" w:color="auto"/>
      </w:divBdr>
    </w:div>
    <w:div w:id="1056860487">
      <w:bodyDiv w:val="1"/>
      <w:marLeft w:val="0"/>
      <w:marRight w:val="0"/>
      <w:marTop w:val="0"/>
      <w:marBottom w:val="0"/>
      <w:divBdr>
        <w:top w:val="none" w:sz="0" w:space="0" w:color="auto"/>
        <w:left w:val="none" w:sz="0" w:space="0" w:color="auto"/>
        <w:bottom w:val="none" w:sz="0" w:space="0" w:color="auto"/>
        <w:right w:val="none" w:sz="0" w:space="0" w:color="auto"/>
      </w:divBdr>
    </w:div>
    <w:div w:id="1065689400">
      <w:bodyDiv w:val="1"/>
      <w:marLeft w:val="0"/>
      <w:marRight w:val="0"/>
      <w:marTop w:val="0"/>
      <w:marBottom w:val="0"/>
      <w:divBdr>
        <w:top w:val="none" w:sz="0" w:space="0" w:color="auto"/>
        <w:left w:val="none" w:sz="0" w:space="0" w:color="auto"/>
        <w:bottom w:val="none" w:sz="0" w:space="0" w:color="auto"/>
        <w:right w:val="none" w:sz="0" w:space="0" w:color="auto"/>
      </w:divBdr>
    </w:div>
    <w:div w:id="1066336722">
      <w:bodyDiv w:val="1"/>
      <w:marLeft w:val="0"/>
      <w:marRight w:val="0"/>
      <w:marTop w:val="0"/>
      <w:marBottom w:val="0"/>
      <w:divBdr>
        <w:top w:val="none" w:sz="0" w:space="0" w:color="auto"/>
        <w:left w:val="none" w:sz="0" w:space="0" w:color="auto"/>
        <w:bottom w:val="none" w:sz="0" w:space="0" w:color="auto"/>
        <w:right w:val="none" w:sz="0" w:space="0" w:color="auto"/>
      </w:divBdr>
    </w:div>
    <w:div w:id="1067220928">
      <w:bodyDiv w:val="1"/>
      <w:marLeft w:val="0"/>
      <w:marRight w:val="0"/>
      <w:marTop w:val="0"/>
      <w:marBottom w:val="0"/>
      <w:divBdr>
        <w:top w:val="none" w:sz="0" w:space="0" w:color="auto"/>
        <w:left w:val="none" w:sz="0" w:space="0" w:color="auto"/>
        <w:bottom w:val="none" w:sz="0" w:space="0" w:color="auto"/>
        <w:right w:val="none" w:sz="0" w:space="0" w:color="auto"/>
      </w:divBdr>
    </w:div>
    <w:div w:id="1068846607">
      <w:bodyDiv w:val="1"/>
      <w:marLeft w:val="0"/>
      <w:marRight w:val="0"/>
      <w:marTop w:val="0"/>
      <w:marBottom w:val="0"/>
      <w:divBdr>
        <w:top w:val="none" w:sz="0" w:space="0" w:color="auto"/>
        <w:left w:val="none" w:sz="0" w:space="0" w:color="auto"/>
        <w:bottom w:val="none" w:sz="0" w:space="0" w:color="auto"/>
        <w:right w:val="none" w:sz="0" w:space="0" w:color="auto"/>
      </w:divBdr>
    </w:div>
    <w:div w:id="1073357376">
      <w:bodyDiv w:val="1"/>
      <w:marLeft w:val="0"/>
      <w:marRight w:val="0"/>
      <w:marTop w:val="0"/>
      <w:marBottom w:val="0"/>
      <w:divBdr>
        <w:top w:val="none" w:sz="0" w:space="0" w:color="auto"/>
        <w:left w:val="none" w:sz="0" w:space="0" w:color="auto"/>
        <w:bottom w:val="none" w:sz="0" w:space="0" w:color="auto"/>
        <w:right w:val="none" w:sz="0" w:space="0" w:color="auto"/>
      </w:divBdr>
    </w:div>
    <w:div w:id="1075198565">
      <w:bodyDiv w:val="1"/>
      <w:marLeft w:val="0"/>
      <w:marRight w:val="0"/>
      <w:marTop w:val="0"/>
      <w:marBottom w:val="0"/>
      <w:divBdr>
        <w:top w:val="none" w:sz="0" w:space="0" w:color="auto"/>
        <w:left w:val="none" w:sz="0" w:space="0" w:color="auto"/>
        <w:bottom w:val="none" w:sz="0" w:space="0" w:color="auto"/>
        <w:right w:val="none" w:sz="0" w:space="0" w:color="auto"/>
      </w:divBdr>
    </w:div>
    <w:div w:id="1075905157">
      <w:bodyDiv w:val="1"/>
      <w:marLeft w:val="0"/>
      <w:marRight w:val="0"/>
      <w:marTop w:val="0"/>
      <w:marBottom w:val="0"/>
      <w:divBdr>
        <w:top w:val="none" w:sz="0" w:space="0" w:color="auto"/>
        <w:left w:val="none" w:sz="0" w:space="0" w:color="auto"/>
        <w:bottom w:val="none" w:sz="0" w:space="0" w:color="auto"/>
        <w:right w:val="none" w:sz="0" w:space="0" w:color="auto"/>
      </w:divBdr>
    </w:div>
    <w:div w:id="1077943685">
      <w:bodyDiv w:val="1"/>
      <w:marLeft w:val="0"/>
      <w:marRight w:val="0"/>
      <w:marTop w:val="0"/>
      <w:marBottom w:val="0"/>
      <w:divBdr>
        <w:top w:val="none" w:sz="0" w:space="0" w:color="auto"/>
        <w:left w:val="none" w:sz="0" w:space="0" w:color="auto"/>
        <w:bottom w:val="none" w:sz="0" w:space="0" w:color="auto"/>
        <w:right w:val="none" w:sz="0" w:space="0" w:color="auto"/>
      </w:divBdr>
    </w:div>
    <w:div w:id="1081754887">
      <w:bodyDiv w:val="1"/>
      <w:marLeft w:val="0"/>
      <w:marRight w:val="0"/>
      <w:marTop w:val="0"/>
      <w:marBottom w:val="0"/>
      <w:divBdr>
        <w:top w:val="none" w:sz="0" w:space="0" w:color="auto"/>
        <w:left w:val="none" w:sz="0" w:space="0" w:color="auto"/>
        <w:bottom w:val="none" w:sz="0" w:space="0" w:color="auto"/>
        <w:right w:val="none" w:sz="0" w:space="0" w:color="auto"/>
      </w:divBdr>
    </w:div>
    <w:div w:id="1083255704">
      <w:bodyDiv w:val="1"/>
      <w:marLeft w:val="0"/>
      <w:marRight w:val="0"/>
      <w:marTop w:val="0"/>
      <w:marBottom w:val="0"/>
      <w:divBdr>
        <w:top w:val="none" w:sz="0" w:space="0" w:color="auto"/>
        <w:left w:val="none" w:sz="0" w:space="0" w:color="auto"/>
        <w:bottom w:val="none" w:sz="0" w:space="0" w:color="auto"/>
        <w:right w:val="none" w:sz="0" w:space="0" w:color="auto"/>
      </w:divBdr>
    </w:div>
    <w:div w:id="1089157690">
      <w:bodyDiv w:val="1"/>
      <w:marLeft w:val="0"/>
      <w:marRight w:val="0"/>
      <w:marTop w:val="0"/>
      <w:marBottom w:val="0"/>
      <w:divBdr>
        <w:top w:val="none" w:sz="0" w:space="0" w:color="auto"/>
        <w:left w:val="none" w:sz="0" w:space="0" w:color="auto"/>
        <w:bottom w:val="none" w:sz="0" w:space="0" w:color="auto"/>
        <w:right w:val="none" w:sz="0" w:space="0" w:color="auto"/>
      </w:divBdr>
    </w:div>
    <w:div w:id="1095249403">
      <w:bodyDiv w:val="1"/>
      <w:marLeft w:val="0"/>
      <w:marRight w:val="0"/>
      <w:marTop w:val="0"/>
      <w:marBottom w:val="0"/>
      <w:divBdr>
        <w:top w:val="none" w:sz="0" w:space="0" w:color="auto"/>
        <w:left w:val="none" w:sz="0" w:space="0" w:color="auto"/>
        <w:bottom w:val="none" w:sz="0" w:space="0" w:color="auto"/>
        <w:right w:val="none" w:sz="0" w:space="0" w:color="auto"/>
      </w:divBdr>
    </w:div>
    <w:div w:id="1098526069">
      <w:bodyDiv w:val="1"/>
      <w:marLeft w:val="0"/>
      <w:marRight w:val="0"/>
      <w:marTop w:val="0"/>
      <w:marBottom w:val="0"/>
      <w:divBdr>
        <w:top w:val="none" w:sz="0" w:space="0" w:color="auto"/>
        <w:left w:val="none" w:sz="0" w:space="0" w:color="auto"/>
        <w:bottom w:val="none" w:sz="0" w:space="0" w:color="auto"/>
        <w:right w:val="none" w:sz="0" w:space="0" w:color="auto"/>
      </w:divBdr>
    </w:div>
    <w:div w:id="1105035210">
      <w:bodyDiv w:val="1"/>
      <w:marLeft w:val="0"/>
      <w:marRight w:val="0"/>
      <w:marTop w:val="0"/>
      <w:marBottom w:val="0"/>
      <w:divBdr>
        <w:top w:val="none" w:sz="0" w:space="0" w:color="auto"/>
        <w:left w:val="none" w:sz="0" w:space="0" w:color="auto"/>
        <w:bottom w:val="none" w:sz="0" w:space="0" w:color="auto"/>
        <w:right w:val="none" w:sz="0" w:space="0" w:color="auto"/>
      </w:divBdr>
    </w:div>
    <w:div w:id="1108045377">
      <w:bodyDiv w:val="1"/>
      <w:marLeft w:val="0"/>
      <w:marRight w:val="0"/>
      <w:marTop w:val="0"/>
      <w:marBottom w:val="0"/>
      <w:divBdr>
        <w:top w:val="none" w:sz="0" w:space="0" w:color="auto"/>
        <w:left w:val="none" w:sz="0" w:space="0" w:color="auto"/>
        <w:bottom w:val="none" w:sz="0" w:space="0" w:color="auto"/>
        <w:right w:val="none" w:sz="0" w:space="0" w:color="auto"/>
      </w:divBdr>
    </w:div>
    <w:div w:id="1115563533">
      <w:bodyDiv w:val="1"/>
      <w:marLeft w:val="0"/>
      <w:marRight w:val="0"/>
      <w:marTop w:val="0"/>
      <w:marBottom w:val="0"/>
      <w:divBdr>
        <w:top w:val="none" w:sz="0" w:space="0" w:color="auto"/>
        <w:left w:val="none" w:sz="0" w:space="0" w:color="auto"/>
        <w:bottom w:val="none" w:sz="0" w:space="0" w:color="auto"/>
        <w:right w:val="none" w:sz="0" w:space="0" w:color="auto"/>
      </w:divBdr>
    </w:div>
    <w:div w:id="1149857615">
      <w:bodyDiv w:val="1"/>
      <w:marLeft w:val="0"/>
      <w:marRight w:val="0"/>
      <w:marTop w:val="0"/>
      <w:marBottom w:val="0"/>
      <w:divBdr>
        <w:top w:val="none" w:sz="0" w:space="0" w:color="auto"/>
        <w:left w:val="none" w:sz="0" w:space="0" w:color="auto"/>
        <w:bottom w:val="none" w:sz="0" w:space="0" w:color="auto"/>
        <w:right w:val="none" w:sz="0" w:space="0" w:color="auto"/>
      </w:divBdr>
    </w:div>
    <w:div w:id="1150829412">
      <w:bodyDiv w:val="1"/>
      <w:marLeft w:val="0"/>
      <w:marRight w:val="0"/>
      <w:marTop w:val="0"/>
      <w:marBottom w:val="0"/>
      <w:divBdr>
        <w:top w:val="none" w:sz="0" w:space="0" w:color="auto"/>
        <w:left w:val="none" w:sz="0" w:space="0" w:color="auto"/>
        <w:bottom w:val="none" w:sz="0" w:space="0" w:color="auto"/>
        <w:right w:val="none" w:sz="0" w:space="0" w:color="auto"/>
      </w:divBdr>
    </w:div>
    <w:div w:id="1151021462">
      <w:bodyDiv w:val="1"/>
      <w:marLeft w:val="0"/>
      <w:marRight w:val="0"/>
      <w:marTop w:val="0"/>
      <w:marBottom w:val="0"/>
      <w:divBdr>
        <w:top w:val="none" w:sz="0" w:space="0" w:color="auto"/>
        <w:left w:val="none" w:sz="0" w:space="0" w:color="auto"/>
        <w:bottom w:val="none" w:sz="0" w:space="0" w:color="auto"/>
        <w:right w:val="none" w:sz="0" w:space="0" w:color="auto"/>
      </w:divBdr>
    </w:div>
    <w:div w:id="1157838899">
      <w:bodyDiv w:val="1"/>
      <w:marLeft w:val="0"/>
      <w:marRight w:val="0"/>
      <w:marTop w:val="0"/>
      <w:marBottom w:val="0"/>
      <w:divBdr>
        <w:top w:val="none" w:sz="0" w:space="0" w:color="auto"/>
        <w:left w:val="none" w:sz="0" w:space="0" w:color="auto"/>
        <w:bottom w:val="none" w:sz="0" w:space="0" w:color="auto"/>
        <w:right w:val="none" w:sz="0" w:space="0" w:color="auto"/>
      </w:divBdr>
    </w:div>
    <w:div w:id="1158811946">
      <w:bodyDiv w:val="1"/>
      <w:marLeft w:val="0"/>
      <w:marRight w:val="0"/>
      <w:marTop w:val="0"/>
      <w:marBottom w:val="0"/>
      <w:divBdr>
        <w:top w:val="none" w:sz="0" w:space="0" w:color="auto"/>
        <w:left w:val="none" w:sz="0" w:space="0" w:color="auto"/>
        <w:bottom w:val="none" w:sz="0" w:space="0" w:color="auto"/>
        <w:right w:val="none" w:sz="0" w:space="0" w:color="auto"/>
      </w:divBdr>
    </w:div>
    <w:div w:id="1164737292">
      <w:bodyDiv w:val="1"/>
      <w:marLeft w:val="0"/>
      <w:marRight w:val="0"/>
      <w:marTop w:val="0"/>
      <w:marBottom w:val="0"/>
      <w:divBdr>
        <w:top w:val="none" w:sz="0" w:space="0" w:color="auto"/>
        <w:left w:val="none" w:sz="0" w:space="0" w:color="auto"/>
        <w:bottom w:val="none" w:sz="0" w:space="0" w:color="auto"/>
        <w:right w:val="none" w:sz="0" w:space="0" w:color="auto"/>
      </w:divBdr>
    </w:div>
    <w:div w:id="1172332938">
      <w:bodyDiv w:val="1"/>
      <w:marLeft w:val="0"/>
      <w:marRight w:val="0"/>
      <w:marTop w:val="0"/>
      <w:marBottom w:val="0"/>
      <w:divBdr>
        <w:top w:val="none" w:sz="0" w:space="0" w:color="auto"/>
        <w:left w:val="none" w:sz="0" w:space="0" w:color="auto"/>
        <w:bottom w:val="none" w:sz="0" w:space="0" w:color="auto"/>
        <w:right w:val="none" w:sz="0" w:space="0" w:color="auto"/>
      </w:divBdr>
    </w:div>
    <w:div w:id="1176653758">
      <w:bodyDiv w:val="1"/>
      <w:marLeft w:val="0"/>
      <w:marRight w:val="0"/>
      <w:marTop w:val="0"/>
      <w:marBottom w:val="0"/>
      <w:divBdr>
        <w:top w:val="none" w:sz="0" w:space="0" w:color="auto"/>
        <w:left w:val="none" w:sz="0" w:space="0" w:color="auto"/>
        <w:bottom w:val="none" w:sz="0" w:space="0" w:color="auto"/>
        <w:right w:val="none" w:sz="0" w:space="0" w:color="auto"/>
      </w:divBdr>
    </w:div>
    <w:div w:id="1185291401">
      <w:bodyDiv w:val="1"/>
      <w:marLeft w:val="0"/>
      <w:marRight w:val="0"/>
      <w:marTop w:val="0"/>
      <w:marBottom w:val="0"/>
      <w:divBdr>
        <w:top w:val="none" w:sz="0" w:space="0" w:color="auto"/>
        <w:left w:val="none" w:sz="0" w:space="0" w:color="auto"/>
        <w:bottom w:val="none" w:sz="0" w:space="0" w:color="auto"/>
        <w:right w:val="none" w:sz="0" w:space="0" w:color="auto"/>
      </w:divBdr>
    </w:div>
    <w:div w:id="1195196806">
      <w:bodyDiv w:val="1"/>
      <w:marLeft w:val="0"/>
      <w:marRight w:val="0"/>
      <w:marTop w:val="0"/>
      <w:marBottom w:val="0"/>
      <w:divBdr>
        <w:top w:val="none" w:sz="0" w:space="0" w:color="auto"/>
        <w:left w:val="none" w:sz="0" w:space="0" w:color="auto"/>
        <w:bottom w:val="none" w:sz="0" w:space="0" w:color="auto"/>
        <w:right w:val="none" w:sz="0" w:space="0" w:color="auto"/>
      </w:divBdr>
    </w:div>
    <w:div w:id="1195508708">
      <w:bodyDiv w:val="1"/>
      <w:marLeft w:val="0"/>
      <w:marRight w:val="0"/>
      <w:marTop w:val="0"/>
      <w:marBottom w:val="0"/>
      <w:divBdr>
        <w:top w:val="none" w:sz="0" w:space="0" w:color="auto"/>
        <w:left w:val="none" w:sz="0" w:space="0" w:color="auto"/>
        <w:bottom w:val="none" w:sz="0" w:space="0" w:color="auto"/>
        <w:right w:val="none" w:sz="0" w:space="0" w:color="auto"/>
      </w:divBdr>
    </w:div>
    <w:div w:id="1196693833">
      <w:bodyDiv w:val="1"/>
      <w:marLeft w:val="0"/>
      <w:marRight w:val="0"/>
      <w:marTop w:val="0"/>
      <w:marBottom w:val="0"/>
      <w:divBdr>
        <w:top w:val="none" w:sz="0" w:space="0" w:color="auto"/>
        <w:left w:val="none" w:sz="0" w:space="0" w:color="auto"/>
        <w:bottom w:val="none" w:sz="0" w:space="0" w:color="auto"/>
        <w:right w:val="none" w:sz="0" w:space="0" w:color="auto"/>
      </w:divBdr>
    </w:div>
    <w:div w:id="1197474625">
      <w:bodyDiv w:val="1"/>
      <w:marLeft w:val="0"/>
      <w:marRight w:val="0"/>
      <w:marTop w:val="0"/>
      <w:marBottom w:val="0"/>
      <w:divBdr>
        <w:top w:val="none" w:sz="0" w:space="0" w:color="auto"/>
        <w:left w:val="none" w:sz="0" w:space="0" w:color="auto"/>
        <w:bottom w:val="none" w:sz="0" w:space="0" w:color="auto"/>
        <w:right w:val="none" w:sz="0" w:space="0" w:color="auto"/>
      </w:divBdr>
    </w:div>
    <w:div w:id="1202287763">
      <w:bodyDiv w:val="1"/>
      <w:marLeft w:val="0"/>
      <w:marRight w:val="0"/>
      <w:marTop w:val="0"/>
      <w:marBottom w:val="0"/>
      <w:divBdr>
        <w:top w:val="none" w:sz="0" w:space="0" w:color="auto"/>
        <w:left w:val="none" w:sz="0" w:space="0" w:color="auto"/>
        <w:bottom w:val="none" w:sz="0" w:space="0" w:color="auto"/>
        <w:right w:val="none" w:sz="0" w:space="0" w:color="auto"/>
      </w:divBdr>
    </w:div>
    <w:div w:id="1202589412">
      <w:bodyDiv w:val="1"/>
      <w:marLeft w:val="0"/>
      <w:marRight w:val="0"/>
      <w:marTop w:val="0"/>
      <w:marBottom w:val="0"/>
      <w:divBdr>
        <w:top w:val="none" w:sz="0" w:space="0" w:color="auto"/>
        <w:left w:val="none" w:sz="0" w:space="0" w:color="auto"/>
        <w:bottom w:val="none" w:sz="0" w:space="0" w:color="auto"/>
        <w:right w:val="none" w:sz="0" w:space="0" w:color="auto"/>
      </w:divBdr>
    </w:div>
    <w:div w:id="1212114561">
      <w:bodyDiv w:val="1"/>
      <w:marLeft w:val="0"/>
      <w:marRight w:val="0"/>
      <w:marTop w:val="0"/>
      <w:marBottom w:val="0"/>
      <w:divBdr>
        <w:top w:val="none" w:sz="0" w:space="0" w:color="auto"/>
        <w:left w:val="none" w:sz="0" w:space="0" w:color="auto"/>
        <w:bottom w:val="none" w:sz="0" w:space="0" w:color="auto"/>
        <w:right w:val="none" w:sz="0" w:space="0" w:color="auto"/>
      </w:divBdr>
    </w:div>
    <w:div w:id="1219049200">
      <w:bodyDiv w:val="1"/>
      <w:marLeft w:val="0"/>
      <w:marRight w:val="0"/>
      <w:marTop w:val="0"/>
      <w:marBottom w:val="0"/>
      <w:divBdr>
        <w:top w:val="none" w:sz="0" w:space="0" w:color="auto"/>
        <w:left w:val="none" w:sz="0" w:space="0" w:color="auto"/>
        <w:bottom w:val="none" w:sz="0" w:space="0" w:color="auto"/>
        <w:right w:val="none" w:sz="0" w:space="0" w:color="auto"/>
      </w:divBdr>
    </w:div>
    <w:div w:id="1219710369">
      <w:bodyDiv w:val="1"/>
      <w:marLeft w:val="0"/>
      <w:marRight w:val="0"/>
      <w:marTop w:val="0"/>
      <w:marBottom w:val="0"/>
      <w:divBdr>
        <w:top w:val="none" w:sz="0" w:space="0" w:color="auto"/>
        <w:left w:val="none" w:sz="0" w:space="0" w:color="auto"/>
        <w:bottom w:val="none" w:sz="0" w:space="0" w:color="auto"/>
        <w:right w:val="none" w:sz="0" w:space="0" w:color="auto"/>
      </w:divBdr>
    </w:div>
    <w:div w:id="1228959839">
      <w:bodyDiv w:val="1"/>
      <w:marLeft w:val="0"/>
      <w:marRight w:val="0"/>
      <w:marTop w:val="0"/>
      <w:marBottom w:val="0"/>
      <w:divBdr>
        <w:top w:val="none" w:sz="0" w:space="0" w:color="auto"/>
        <w:left w:val="none" w:sz="0" w:space="0" w:color="auto"/>
        <w:bottom w:val="none" w:sz="0" w:space="0" w:color="auto"/>
        <w:right w:val="none" w:sz="0" w:space="0" w:color="auto"/>
      </w:divBdr>
    </w:div>
    <w:div w:id="1232153527">
      <w:bodyDiv w:val="1"/>
      <w:marLeft w:val="0"/>
      <w:marRight w:val="0"/>
      <w:marTop w:val="0"/>
      <w:marBottom w:val="0"/>
      <w:divBdr>
        <w:top w:val="none" w:sz="0" w:space="0" w:color="auto"/>
        <w:left w:val="none" w:sz="0" w:space="0" w:color="auto"/>
        <w:bottom w:val="none" w:sz="0" w:space="0" w:color="auto"/>
        <w:right w:val="none" w:sz="0" w:space="0" w:color="auto"/>
      </w:divBdr>
    </w:div>
    <w:div w:id="1234117738">
      <w:bodyDiv w:val="1"/>
      <w:marLeft w:val="0"/>
      <w:marRight w:val="0"/>
      <w:marTop w:val="0"/>
      <w:marBottom w:val="0"/>
      <w:divBdr>
        <w:top w:val="none" w:sz="0" w:space="0" w:color="auto"/>
        <w:left w:val="none" w:sz="0" w:space="0" w:color="auto"/>
        <w:bottom w:val="none" w:sz="0" w:space="0" w:color="auto"/>
        <w:right w:val="none" w:sz="0" w:space="0" w:color="auto"/>
      </w:divBdr>
    </w:div>
    <w:div w:id="1238324703">
      <w:bodyDiv w:val="1"/>
      <w:marLeft w:val="0"/>
      <w:marRight w:val="0"/>
      <w:marTop w:val="0"/>
      <w:marBottom w:val="0"/>
      <w:divBdr>
        <w:top w:val="none" w:sz="0" w:space="0" w:color="auto"/>
        <w:left w:val="none" w:sz="0" w:space="0" w:color="auto"/>
        <w:bottom w:val="none" w:sz="0" w:space="0" w:color="auto"/>
        <w:right w:val="none" w:sz="0" w:space="0" w:color="auto"/>
      </w:divBdr>
    </w:div>
    <w:div w:id="1239095143">
      <w:bodyDiv w:val="1"/>
      <w:marLeft w:val="0"/>
      <w:marRight w:val="0"/>
      <w:marTop w:val="0"/>
      <w:marBottom w:val="0"/>
      <w:divBdr>
        <w:top w:val="none" w:sz="0" w:space="0" w:color="auto"/>
        <w:left w:val="none" w:sz="0" w:space="0" w:color="auto"/>
        <w:bottom w:val="none" w:sz="0" w:space="0" w:color="auto"/>
        <w:right w:val="none" w:sz="0" w:space="0" w:color="auto"/>
      </w:divBdr>
    </w:div>
    <w:div w:id="1242762859">
      <w:bodyDiv w:val="1"/>
      <w:marLeft w:val="0"/>
      <w:marRight w:val="0"/>
      <w:marTop w:val="0"/>
      <w:marBottom w:val="0"/>
      <w:divBdr>
        <w:top w:val="none" w:sz="0" w:space="0" w:color="auto"/>
        <w:left w:val="none" w:sz="0" w:space="0" w:color="auto"/>
        <w:bottom w:val="none" w:sz="0" w:space="0" w:color="auto"/>
        <w:right w:val="none" w:sz="0" w:space="0" w:color="auto"/>
      </w:divBdr>
    </w:div>
    <w:div w:id="1245602758">
      <w:bodyDiv w:val="1"/>
      <w:marLeft w:val="0"/>
      <w:marRight w:val="0"/>
      <w:marTop w:val="0"/>
      <w:marBottom w:val="0"/>
      <w:divBdr>
        <w:top w:val="none" w:sz="0" w:space="0" w:color="auto"/>
        <w:left w:val="none" w:sz="0" w:space="0" w:color="auto"/>
        <w:bottom w:val="none" w:sz="0" w:space="0" w:color="auto"/>
        <w:right w:val="none" w:sz="0" w:space="0" w:color="auto"/>
      </w:divBdr>
    </w:div>
    <w:div w:id="1250654489">
      <w:bodyDiv w:val="1"/>
      <w:marLeft w:val="0"/>
      <w:marRight w:val="0"/>
      <w:marTop w:val="0"/>
      <w:marBottom w:val="0"/>
      <w:divBdr>
        <w:top w:val="none" w:sz="0" w:space="0" w:color="auto"/>
        <w:left w:val="none" w:sz="0" w:space="0" w:color="auto"/>
        <w:bottom w:val="none" w:sz="0" w:space="0" w:color="auto"/>
        <w:right w:val="none" w:sz="0" w:space="0" w:color="auto"/>
      </w:divBdr>
    </w:div>
    <w:div w:id="1262035202">
      <w:bodyDiv w:val="1"/>
      <w:marLeft w:val="0"/>
      <w:marRight w:val="0"/>
      <w:marTop w:val="0"/>
      <w:marBottom w:val="0"/>
      <w:divBdr>
        <w:top w:val="none" w:sz="0" w:space="0" w:color="auto"/>
        <w:left w:val="none" w:sz="0" w:space="0" w:color="auto"/>
        <w:bottom w:val="none" w:sz="0" w:space="0" w:color="auto"/>
        <w:right w:val="none" w:sz="0" w:space="0" w:color="auto"/>
      </w:divBdr>
    </w:div>
    <w:div w:id="1262909996">
      <w:bodyDiv w:val="1"/>
      <w:marLeft w:val="0"/>
      <w:marRight w:val="0"/>
      <w:marTop w:val="0"/>
      <w:marBottom w:val="0"/>
      <w:divBdr>
        <w:top w:val="none" w:sz="0" w:space="0" w:color="auto"/>
        <w:left w:val="none" w:sz="0" w:space="0" w:color="auto"/>
        <w:bottom w:val="none" w:sz="0" w:space="0" w:color="auto"/>
        <w:right w:val="none" w:sz="0" w:space="0" w:color="auto"/>
      </w:divBdr>
    </w:div>
    <w:div w:id="1263025071">
      <w:bodyDiv w:val="1"/>
      <w:marLeft w:val="0"/>
      <w:marRight w:val="0"/>
      <w:marTop w:val="0"/>
      <w:marBottom w:val="0"/>
      <w:divBdr>
        <w:top w:val="none" w:sz="0" w:space="0" w:color="auto"/>
        <w:left w:val="none" w:sz="0" w:space="0" w:color="auto"/>
        <w:bottom w:val="none" w:sz="0" w:space="0" w:color="auto"/>
        <w:right w:val="none" w:sz="0" w:space="0" w:color="auto"/>
      </w:divBdr>
    </w:div>
    <w:div w:id="1265305177">
      <w:bodyDiv w:val="1"/>
      <w:marLeft w:val="0"/>
      <w:marRight w:val="0"/>
      <w:marTop w:val="0"/>
      <w:marBottom w:val="0"/>
      <w:divBdr>
        <w:top w:val="none" w:sz="0" w:space="0" w:color="auto"/>
        <w:left w:val="none" w:sz="0" w:space="0" w:color="auto"/>
        <w:bottom w:val="none" w:sz="0" w:space="0" w:color="auto"/>
        <w:right w:val="none" w:sz="0" w:space="0" w:color="auto"/>
      </w:divBdr>
    </w:div>
    <w:div w:id="1271862602">
      <w:bodyDiv w:val="1"/>
      <w:marLeft w:val="0"/>
      <w:marRight w:val="0"/>
      <w:marTop w:val="0"/>
      <w:marBottom w:val="0"/>
      <w:divBdr>
        <w:top w:val="none" w:sz="0" w:space="0" w:color="auto"/>
        <w:left w:val="none" w:sz="0" w:space="0" w:color="auto"/>
        <w:bottom w:val="none" w:sz="0" w:space="0" w:color="auto"/>
        <w:right w:val="none" w:sz="0" w:space="0" w:color="auto"/>
      </w:divBdr>
    </w:div>
    <w:div w:id="1277636579">
      <w:bodyDiv w:val="1"/>
      <w:marLeft w:val="0"/>
      <w:marRight w:val="0"/>
      <w:marTop w:val="0"/>
      <w:marBottom w:val="0"/>
      <w:divBdr>
        <w:top w:val="none" w:sz="0" w:space="0" w:color="auto"/>
        <w:left w:val="none" w:sz="0" w:space="0" w:color="auto"/>
        <w:bottom w:val="none" w:sz="0" w:space="0" w:color="auto"/>
        <w:right w:val="none" w:sz="0" w:space="0" w:color="auto"/>
      </w:divBdr>
    </w:div>
    <w:div w:id="1277984630">
      <w:bodyDiv w:val="1"/>
      <w:marLeft w:val="0"/>
      <w:marRight w:val="0"/>
      <w:marTop w:val="0"/>
      <w:marBottom w:val="0"/>
      <w:divBdr>
        <w:top w:val="none" w:sz="0" w:space="0" w:color="auto"/>
        <w:left w:val="none" w:sz="0" w:space="0" w:color="auto"/>
        <w:bottom w:val="none" w:sz="0" w:space="0" w:color="auto"/>
        <w:right w:val="none" w:sz="0" w:space="0" w:color="auto"/>
      </w:divBdr>
    </w:div>
    <w:div w:id="1283343087">
      <w:bodyDiv w:val="1"/>
      <w:marLeft w:val="0"/>
      <w:marRight w:val="0"/>
      <w:marTop w:val="0"/>
      <w:marBottom w:val="0"/>
      <w:divBdr>
        <w:top w:val="none" w:sz="0" w:space="0" w:color="auto"/>
        <w:left w:val="none" w:sz="0" w:space="0" w:color="auto"/>
        <w:bottom w:val="none" w:sz="0" w:space="0" w:color="auto"/>
        <w:right w:val="none" w:sz="0" w:space="0" w:color="auto"/>
      </w:divBdr>
    </w:div>
    <w:div w:id="1288316513">
      <w:bodyDiv w:val="1"/>
      <w:marLeft w:val="0"/>
      <w:marRight w:val="0"/>
      <w:marTop w:val="0"/>
      <w:marBottom w:val="0"/>
      <w:divBdr>
        <w:top w:val="none" w:sz="0" w:space="0" w:color="auto"/>
        <w:left w:val="none" w:sz="0" w:space="0" w:color="auto"/>
        <w:bottom w:val="none" w:sz="0" w:space="0" w:color="auto"/>
        <w:right w:val="none" w:sz="0" w:space="0" w:color="auto"/>
      </w:divBdr>
    </w:div>
    <w:div w:id="1289434271">
      <w:bodyDiv w:val="1"/>
      <w:marLeft w:val="0"/>
      <w:marRight w:val="0"/>
      <w:marTop w:val="0"/>
      <w:marBottom w:val="0"/>
      <w:divBdr>
        <w:top w:val="none" w:sz="0" w:space="0" w:color="auto"/>
        <w:left w:val="none" w:sz="0" w:space="0" w:color="auto"/>
        <w:bottom w:val="none" w:sz="0" w:space="0" w:color="auto"/>
        <w:right w:val="none" w:sz="0" w:space="0" w:color="auto"/>
      </w:divBdr>
    </w:div>
    <w:div w:id="1293636995">
      <w:bodyDiv w:val="1"/>
      <w:marLeft w:val="0"/>
      <w:marRight w:val="0"/>
      <w:marTop w:val="0"/>
      <w:marBottom w:val="0"/>
      <w:divBdr>
        <w:top w:val="none" w:sz="0" w:space="0" w:color="auto"/>
        <w:left w:val="none" w:sz="0" w:space="0" w:color="auto"/>
        <w:bottom w:val="none" w:sz="0" w:space="0" w:color="auto"/>
        <w:right w:val="none" w:sz="0" w:space="0" w:color="auto"/>
      </w:divBdr>
    </w:div>
    <w:div w:id="1295675294">
      <w:bodyDiv w:val="1"/>
      <w:marLeft w:val="0"/>
      <w:marRight w:val="0"/>
      <w:marTop w:val="0"/>
      <w:marBottom w:val="0"/>
      <w:divBdr>
        <w:top w:val="none" w:sz="0" w:space="0" w:color="auto"/>
        <w:left w:val="none" w:sz="0" w:space="0" w:color="auto"/>
        <w:bottom w:val="none" w:sz="0" w:space="0" w:color="auto"/>
        <w:right w:val="none" w:sz="0" w:space="0" w:color="auto"/>
      </w:divBdr>
    </w:div>
    <w:div w:id="1295791054">
      <w:bodyDiv w:val="1"/>
      <w:marLeft w:val="0"/>
      <w:marRight w:val="0"/>
      <w:marTop w:val="0"/>
      <w:marBottom w:val="0"/>
      <w:divBdr>
        <w:top w:val="none" w:sz="0" w:space="0" w:color="auto"/>
        <w:left w:val="none" w:sz="0" w:space="0" w:color="auto"/>
        <w:bottom w:val="none" w:sz="0" w:space="0" w:color="auto"/>
        <w:right w:val="none" w:sz="0" w:space="0" w:color="auto"/>
      </w:divBdr>
    </w:div>
    <w:div w:id="1309746990">
      <w:bodyDiv w:val="1"/>
      <w:marLeft w:val="0"/>
      <w:marRight w:val="0"/>
      <w:marTop w:val="0"/>
      <w:marBottom w:val="0"/>
      <w:divBdr>
        <w:top w:val="none" w:sz="0" w:space="0" w:color="auto"/>
        <w:left w:val="none" w:sz="0" w:space="0" w:color="auto"/>
        <w:bottom w:val="none" w:sz="0" w:space="0" w:color="auto"/>
        <w:right w:val="none" w:sz="0" w:space="0" w:color="auto"/>
      </w:divBdr>
    </w:div>
    <w:div w:id="1310017910">
      <w:bodyDiv w:val="1"/>
      <w:marLeft w:val="0"/>
      <w:marRight w:val="0"/>
      <w:marTop w:val="0"/>
      <w:marBottom w:val="0"/>
      <w:divBdr>
        <w:top w:val="none" w:sz="0" w:space="0" w:color="auto"/>
        <w:left w:val="none" w:sz="0" w:space="0" w:color="auto"/>
        <w:bottom w:val="none" w:sz="0" w:space="0" w:color="auto"/>
        <w:right w:val="none" w:sz="0" w:space="0" w:color="auto"/>
      </w:divBdr>
    </w:div>
    <w:div w:id="1314991317">
      <w:bodyDiv w:val="1"/>
      <w:marLeft w:val="0"/>
      <w:marRight w:val="0"/>
      <w:marTop w:val="0"/>
      <w:marBottom w:val="0"/>
      <w:divBdr>
        <w:top w:val="none" w:sz="0" w:space="0" w:color="auto"/>
        <w:left w:val="none" w:sz="0" w:space="0" w:color="auto"/>
        <w:bottom w:val="none" w:sz="0" w:space="0" w:color="auto"/>
        <w:right w:val="none" w:sz="0" w:space="0" w:color="auto"/>
      </w:divBdr>
    </w:div>
    <w:div w:id="1316184591">
      <w:bodyDiv w:val="1"/>
      <w:marLeft w:val="0"/>
      <w:marRight w:val="0"/>
      <w:marTop w:val="0"/>
      <w:marBottom w:val="0"/>
      <w:divBdr>
        <w:top w:val="none" w:sz="0" w:space="0" w:color="auto"/>
        <w:left w:val="none" w:sz="0" w:space="0" w:color="auto"/>
        <w:bottom w:val="none" w:sz="0" w:space="0" w:color="auto"/>
        <w:right w:val="none" w:sz="0" w:space="0" w:color="auto"/>
      </w:divBdr>
    </w:div>
    <w:div w:id="1318222671">
      <w:bodyDiv w:val="1"/>
      <w:marLeft w:val="0"/>
      <w:marRight w:val="0"/>
      <w:marTop w:val="0"/>
      <w:marBottom w:val="0"/>
      <w:divBdr>
        <w:top w:val="none" w:sz="0" w:space="0" w:color="auto"/>
        <w:left w:val="none" w:sz="0" w:space="0" w:color="auto"/>
        <w:bottom w:val="none" w:sz="0" w:space="0" w:color="auto"/>
        <w:right w:val="none" w:sz="0" w:space="0" w:color="auto"/>
      </w:divBdr>
    </w:div>
    <w:div w:id="1321420476">
      <w:bodyDiv w:val="1"/>
      <w:marLeft w:val="0"/>
      <w:marRight w:val="0"/>
      <w:marTop w:val="0"/>
      <w:marBottom w:val="0"/>
      <w:divBdr>
        <w:top w:val="none" w:sz="0" w:space="0" w:color="auto"/>
        <w:left w:val="none" w:sz="0" w:space="0" w:color="auto"/>
        <w:bottom w:val="none" w:sz="0" w:space="0" w:color="auto"/>
        <w:right w:val="none" w:sz="0" w:space="0" w:color="auto"/>
      </w:divBdr>
    </w:div>
    <w:div w:id="1323852431">
      <w:bodyDiv w:val="1"/>
      <w:marLeft w:val="0"/>
      <w:marRight w:val="0"/>
      <w:marTop w:val="0"/>
      <w:marBottom w:val="0"/>
      <w:divBdr>
        <w:top w:val="none" w:sz="0" w:space="0" w:color="auto"/>
        <w:left w:val="none" w:sz="0" w:space="0" w:color="auto"/>
        <w:bottom w:val="none" w:sz="0" w:space="0" w:color="auto"/>
        <w:right w:val="none" w:sz="0" w:space="0" w:color="auto"/>
      </w:divBdr>
    </w:div>
    <w:div w:id="1324744923">
      <w:bodyDiv w:val="1"/>
      <w:marLeft w:val="0"/>
      <w:marRight w:val="0"/>
      <w:marTop w:val="0"/>
      <w:marBottom w:val="0"/>
      <w:divBdr>
        <w:top w:val="none" w:sz="0" w:space="0" w:color="auto"/>
        <w:left w:val="none" w:sz="0" w:space="0" w:color="auto"/>
        <w:bottom w:val="none" w:sz="0" w:space="0" w:color="auto"/>
        <w:right w:val="none" w:sz="0" w:space="0" w:color="auto"/>
      </w:divBdr>
    </w:div>
    <w:div w:id="1332636468">
      <w:bodyDiv w:val="1"/>
      <w:marLeft w:val="0"/>
      <w:marRight w:val="0"/>
      <w:marTop w:val="0"/>
      <w:marBottom w:val="0"/>
      <w:divBdr>
        <w:top w:val="none" w:sz="0" w:space="0" w:color="auto"/>
        <w:left w:val="none" w:sz="0" w:space="0" w:color="auto"/>
        <w:bottom w:val="none" w:sz="0" w:space="0" w:color="auto"/>
        <w:right w:val="none" w:sz="0" w:space="0" w:color="auto"/>
      </w:divBdr>
    </w:div>
    <w:div w:id="1333533297">
      <w:bodyDiv w:val="1"/>
      <w:marLeft w:val="0"/>
      <w:marRight w:val="0"/>
      <w:marTop w:val="0"/>
      <w:marBottom w:val="0"/>
      <w:divBdr>
        <w:top w:val="none" w:sz="0" w:space="0" w:color="auto"/>
        <w:left w:val="none" w:sz="0" w:space="0" w:color="auto"/>
        <w:bottom w:val="none" w:sz="0" w:space="0" w:color="auto"/>
        <w:right w:val="none" w:sz="0" w:space="0" w:color="auto"/>
      </w:divBdr>
    </w:div>
    <w:div w:id="1344892762">
      <w:bodyDiv w:val="1"/>
      <w:marLeft w:val="0"/>
      <w:marRight w:val="0"/>
      <w:marTop w:val="0"/>
      <w:marBottom w:val="0"/>
      <w:divBdr>
        <w:top w:val="none" w:sz="0" w:space="0" w:color="auto"/>
        <w:left w:val="none" w:sz="0" w:space="0" w:color="auto"/>
        <w:bottom w:val="none" w:sz="0" w:space="0" w:color="auto"/>
        <w:right w:val="none" w:sz="0" w:space="0" w:color="auto"/>
      </w:divBdr>
    </w:div>
    <w:div w:id="1349287026">
      <w:bodyDiv w:val="1"/>
      <w:marLeft w:val="0"/>
      <w:marRight w:val="0"/>
      <w:marTop w:val="0"/>
      <w:marBottom w:val="0"/>
      <w:divBdr>
        <w:top w:val="none" w:sz="0" w:space="0" w:color="auto"/>
        <w:left w:val="none" w:sz="0" w:space="0" w:color="auto"/>
        <w:bottom w:val="none" w:sz="0" w:space="0" w:color="auto"/>
        <w:right w:val="none" w:sz="0" w:space="0" w:color="auto"/>
      </w:divBdr>
    </w:div>
    <w:div w:id="1357272352">
      <w:bodyDiv w:val="1"/>
      <w:marLeft w:val="0"/>
      <w:marRight w:val="0"/>
      <w:marTop w:val="0"/>
      <w:marBottom w:val="0"/>
      <w:divBdr>
        <w:top w:val="none" w:sz="0" w:space="0" w:color="auto"/>
        <w:left w:val="none" w:sz="0" w:space="0" w:color="auto"/>
        <w:bottom w:val="none" w:sz="0" w:space="0" w:color="auto"/>
        <w:right w:val="none" w:sz="0" w:space="0" w:color="auto"/>
      </w:divBdr>
    </w:div>
    <w:div w:id="1361080988">
      <w:bodyDiv w:val="1"/>
      <w:marLeft w:val="0"/>
      <w:marRight w:val="0"/>
      <w:marTop w:val="0"/>
      <w:marBottom w:val="0"/>
      <w:divBdr>
        <w:top w:val="none" w:sz="0" w:space="0" w:color="auto"/>
        <w:left w:val="none" w:sz="0" w:space="0" w:color="auto"/>
        <w:bottom w:val="none" w:sz="0" w:space="0" w:color="auto"/>
        <w:right w:val="none" w:sz="0" w:space="0" w:color="auto"/>
      </w:divBdr>
    </w:div>
    <w:div w:id="1361512940">
      <w:bodyDiv w:val="1"/>
      <w:marLeft w:val="0"/>
      <w:marRight w:val="0"/>
      <w:marTop w:val="0"/>
      <w:marBottom w:val="0"/>
      <w:divBdr>
        <w:top w:val="none" w:sz="0" w:space="0" w:color="auto"/>
        <w:left w:val="none" w:sz="0" w:space="0" w:color="auto"/>
        <w:bottom w:val="none" w:sz="0" w:space="0" w:color="auto"/>
        <w:right w:val="none" w:sz="0" w:space="0" w:color="auto"/>
      </w:divBdr>
    </w:div>
    <w:div w:id="1373188393">
      <w:bodyDiv w:val="1"/>
      <w:marLeft w:val="0"/>
      <w:marRight w:val="0"/>
      <w:marTop w:val="0"/>
      <w:marBottom w:val="0"/>
      <w:divBdr>
        <w:top w:val="none" w:sz="0" w:space="0" w:color="auto"/>
        <w:left w:val="none" w:sz="0" w:space="0" w:color="auto"/>
        <w:bottom w:val="none" w:sz="0" w:space="0" w:color="auto"/>
        <w:right w:val="none" w:sz="0" w:space="0" w:color="auto"/>
      </w:divBdr>
    </w:div>
    <w:div w:id="1378049773">
      <w:bodyDiv w:val="1"/>
      <w:marLeft w:val="0"/>
      <w:marRight w:val="0"/>
      <w:marTop w:val="0"/>
      <w:marBottom w:val="0"/>
      <w:divBdr>
        <w:top w:val="none" w:sz="0" w:space="0" w:color="auto"/>
        <w:left w:val="none" w:sz="0" w:space="0" w:color="auto"/>
        <w:bottom w:val="none" w:sz="0" w:space="0" w:color="auto"/>
        <w:right w:val="none" w:sz="0" w:space="0" w:color="auto"/>
      </w:divBdr>
    </w:div>
    <w:div w:id="1384253133">
      <w:bodyDiv w:val="1"/>
      <w:marLeft w:val="0"/>
      <w:marRight w:val="0"/>
      <w:marTop w:val="0"/>
      <w:marBottom w:val="0"/>
      <w:divBdr>
        <w:top w:val="none" w:sz="0" w:space="0" w:color="auto"/>
        <w:left w:val="none" w:sz="0" w:space="0" w:color="auto"/>
        <w:bottom w:val="none" w:sz="0" w:space="0" w:color="auto"/>
        <w:right w:val="none" w:sz="0" w:space="0" w:color="auto"/>
      </w:divBdr>
    </w:div>
    <w:div w:id="1391542534">
      <w:bodyDiv w:val="1"/>
      <w:marLeft w:val="0"/>
      <w:marRight w:val="0"/>
      <w:marTop w:val="0"/>
      <w:marBottom w:val="0"/>
      <w:divBdr>
        <w:top w:val="none" w:sz="0" w:space="0" w:color="auto"/>
        <w:left w:val="none" w:sz="0" w:space="0" w:color="auto"/>
        <w:bottom w:val="none" w:sz="0" w:space="0" w:color="auto"/>
        <w:right w:val="none" w:sz="0" w:space="0" w:color="auto"/>
      </w:divBdr>
    </w:div>
    <w:div w:id="1394154823">
      <w:bodyDiv w:val="1"/>
      <w:marLeft w:val="0"/>
      <w:marRight w:val="0"/>
      <w:marTop w:val="0"/>
      <w:marBottom w:val="0"/>
      <w:divBdr>
        <w:top w:val="none" w:sz="0" w:space="0" w:color="auto"/>
        <w:left w:val="none" w:sz="0" w:space="0" w:color="auto"/>
        <w:bottom w:val="none" w:sz="0" w:space="0" w:color="auto"/>
        <w:right w:val="none" w:sz="0" w:space="0" w:color="auto"/>
      </w:divBdr>
    </w:div>
    <w:div w:id="1394740401">
      <w:bodyDiv w:val="1"/>
      <w:marLeft w:val="0"/>
      <w:marRight w:val="0"/>
      <w:marTop w:val="0"/>
      <w:marBottom w:val="0"/>
      <w:divBdr>
        <w:top w:val="none" w:sz="0" w:space="0" w:color="auto"/>
        <w:left w:val="none" w:sz="0" w:space="0" w:color="auto"/>
        <w:bottom w:val="none" w:sz="0" w:space="0" w:color="auto"/>
        <w:right w:val="none" w:sz="0" w:space="0" w:color="auto"/>
      </w:divBdr>
    </w:div>
    <w:div w:id="1395272763">
      <w:bodyDiv w:val="1"/>
      <w:marLeft w:val="0"/>
      <w:marRight w:val="0"/>
      <w:marTop w:val="0"/>
      <w:marBottom w:val="0"/>
      <w:divBdr>
        <w:top w:val="none" w:sz="0" w:space="0" w:color="auto"/>
        <w:left w:val="none" w:sz="0" w:space="0" w:color="auto"/>
        <w:bottom w:val="none" w:sz="0" w:space="0" w:color="auto"/>
        <w:right w:val="none" w:sz="0" w:space="0" w:color="auto"/>
      </w:divBdr>
    </w:div>
    <w:div w:id="1398477533">
      <w:bodyDiv w:val="1"/>
      <w:marLeft w:val="0"/>
      <w:marRight w:val="0"/>
      <w:marTop w:val="0"/>
      <w:marBottom w:val="0"/>
      <w:divBdr>
        <w:top w:val="none" w:sz="0" w:space="0" w:color="auto"/>
        <w:left w:val="none" w:sz="0" w:space="0" w:color="auto"/>
        <w:bottom w:val="none" w:sz="0" w:space="0" w:color="auto"/>
        <w:right w:val="none" w:sz="0" w:space="0" w:color="auto"/>
      </w:divBdr>
    </w:div>
    <w:div w:id="1414015091">
      <w:bodyDiv w:val="1"/>
      <w:marLeft w:val="0"/>
      <w:marRight w:val="0"/>
      <w:marTop w:val="0"/>
      <w:marBottom w:val="0"/>
      <w:divBdr>
        <w:top w:val="none" w:sz="0" w:space="0" w:color="auto"/>
        <w:left w:val="none" w:sz="0" w:space="0" w:color="auto"/>
        <w:bottom w:val="none" w:sz="0" w:space="0" w:color="auto"/>
        <w:right w:val="none" w:sz="0" w:space="0" w:color="auto"/>
      </w:divBdr>
    </w:div>
    <w:div w:id="1436746516">
      <w:bodyDiv w:val="1"/>
      <w:marLeft w:val="0"/>
      <w:marRight w:val="0"/>
      <w:marTop w:val="0"/>
      <w:marBottom w:val="0"/>
      <w:divBdr>
        <w:top w:val="none" w:sz="0" w:space="0" w:color="auto"/>
        <w:left w:val="none" w:sz="0" w:space="0" w:color="auto"/>
        <w:bottom w:val="none" w:sz="0" w:space="0" w:color="auto"/>
        <w:right w:val="none" w:sz="0" w:space="0" w:color="auto"/>
      </w:divBdr>
    </w:div>
    <w:div w:id="1454010652">
      <w:bodyDiv w:val="1"/>
      <w:marLeft w:val="0"/>
      <w:marRight w:val="0"/>
      <w:marTop w:val="0"/>
      <w:marBottom w:val="0"/>
      <w:divBdr>
        <w:top w:val="none" w:sz="0" w:space="0" w:color="auto"/>
        <w:left w:val="none" w:sz="0" w:space="0" w:color="auto"/>
        <w:bottom w:val="none" w:sz="0" w:space="0" w:color="auto"/>
        <w:right w:val="none" w:sz="0" w:space="0" w:color="auto"/>
      </w:divBdr>
    </w:div>
    <w:div w:id="1457262329">
      <w:bodyDiv w:val="1"/>
      <w:marLeft w:val="0"/>
      <w:marRight w:val="0"/>
      <w:marTop w:val="0"/>
      <w:marBottom w:val="0"/>
      <w:divBdr>
        <w:top w:val="none" w:sz="0" w:space="0" w:color="auto"/>
        <w:left w:val="none" w:sz="0" w:space="0" w:color="auto"/>
        <w:bottom w:val="none" w:sz="0" w:space="0" w:color="auto"/>
        <w:right w:val="none" w:sz="0" w:space="0" w:color="auto"/>
      </w:divBdr>
    </w:div>
    <w:div w:id="1460076688">
      <w:bodyDiv w:val="1"/>
      <w:marLeft w:val="0"/>
      <w:marRight w:val="0"/>
      <w:marTop w:val="0"/>
      <w:marBottom w:val="0"/>
      <w:divBdr>
        <w:top w:val="none" w:sz="0" w:space="0" w:color="auto"/>
        <w:left w:val="none" w:sz="0" w:space="0" w:color="auto"/>
        <w:bottom w:val="none" w:sz="0" w:space="0" w:color="auto"/>
        <w:right w:val="none" w:sz="0" w:space="0" w:color="auto"/>
      </w:divBdr>
    </w:div>
    <w:div w:id="1468623180">
      <w:bodyDiv w:val="1"/>
      <w:marLeft w:val="0"/>
      <w:marRight w:val="0"/>
      <w:marTop w:val="0"/>
      <w:marBottom w:val="0"/>
      <w:divBdr>
        <w:top w:val="none" w:sz="0" w:space="0" w:color="auto"/>
        <w:left w:val="none" w:sz="0" w:space="0" w:color="auto"/>
        <w:bottom w:val="none" w:sz="0" w:space="0" w:color="auto"/>
        <w:right w:val="none" w:sz="0" w:space="0" w:color="auto"/>
      </w:divBdr>
    </w:div>
    <w:div w:id="1478299460">
      <w:bodyDiv w:val="1"/>
      <w:marLeft w:val="0"/>
      <w:marRight w:val="0"/>
      <w:marTop w:val="0"/>
      <w:marBottom w:val="0"/>
      <w:divBdr>
        <w:top w:val="none" w:sz="0" w:space="0" w:color="auto"/>
        <w:left w:val="none" w:sz="0" w:space="0" w:color="auto"/>
        <w:bottom w:val="none" w:sz="0" w:space="0" w:color="auto"/>
        <w:right w:val="none" w:sz="0" w:space="0" w:color="auto"/>
      </w:divBdr>
    </w:div>
    <w:div w:id="1479810612">
      <w:bodyDiv w:val="1"/>
      <w:marLeft w:val="0"/>
      <w:marRight w:val="0"/>
      <w:marTop w:val="0"/>
      <w:marBottom w:val="0"/>
      <w:divBdr>
        <w:top w:val="none" w:sz="0" w:space="0" w:color="auto"/>
        <w:left w:val="none" w:sz="0" w:space="0" w:color="auto"/>
        <w:bottom w:val="none" w:sz="0" w:space="0" w:color="auto"/>
        <w:right w:val="none" w:sz="0" w:space="0" w:color="auto"/>
      </w:divBdr>
    </w:div>
    <w:div w:id="1482653120">
      <w:bodyDiv w:val="1"/>
      <w:marLeft w:val="0"/>
      <w:marRight w:val="0"/>
      <w:marTop w:val="0"/>
      <w:marBottom w:val="0"/>
      <w:divBdr>
        <w:top w:val="none" w:sz="0" w:space="0" w:color="auto"/>
        <w:left w:val="none" w:sz="0" w:space="0" w:color="auto"/>
        <w:bottom w:val="none" w:sz="0" w:space="0" w:color="auto"/>
        <w:right w:val="none" w:sz="0" w:space="0" w:color="auto"/>
      </w:divBdr>
    </w:div>
    <w:div w:id="1483111873">
      <w:bodyDiv w:val="1"/>
      <w:marLeft w:val="0"/>
      <w:marRight w:val="0"/>
      <w:marTop w:val="0"/>
      <w:marBottom w:val="0"/>
      <w:divBdr>
        <w:top w:val="none" w:sz="0" w:space="0" w:color="auto"/>
        <w:left w:val="none" w:sz="0" w:space="0" w:color="auto"/>
        <w:bottom w:val="none" w:sz="0" w:space="0" w:color="auto"/>
        <w:right w:val="none" w:sz="0" w:space="0" w:color="auto"/>
      </w:divBdr>
    </w:div>
    <w:div w:id="1484731878">
      <w:bodyDiv w:val="1"/>
      <w:marLeft w:val="0"/>
      <w:marRight w:val="0"/>
      <w:marTop w:val="0"/>
      <w:marBottom w:val="0"/>
      <w:divBdr>
        <w:top w:val="none" w:sz="0" w:space="0" w:color="auto"/>
        <w:left w:val="none" w:sz="0" w:space="0" w:color="auto"/>
        <w:bottom w:val="none" w:sz="0" w:space="0" w:color="auto"/>
        <w:right w:val="none" w:sz="0" w:space="0" w:color="auto"/>
      </w:divBdr>
    </w:div>
    <w:div w:id="1485121695">
      <w:bodyDiv w:val="1"/>
      <w:marLeft w:val="0"/>
      <w:marRight w:val="0"/>
      <w:marTop w:val="0"/>
      <w:marBottom w:val="0"/>
      <w:divBdr>
        <w:top w:val="none" w:sz="0" w:space="0" w:color="auto"/>
        <w:left w:val="none" w:sz="0" w:space="0" w:color="auto"/>
        <w:bottom w:val="none" w:sz="0" w:space="0" w:color="auto"/>
        <w:right w:val="none" w:sz="0" w:space="0" w:color="auto"/>
      </w:divBdr>
    </w:div>
    <w:div w:id="1487820358">
      <w:bodyDiv w:val="1"/>
      <w:marLeft w:val="0"/>
      <w:marRight w:val="0"/>
      <w:marTop w:val="0"/>
      <w:marBottom w:val="0"/>
      <w:divBdr>
        <w:top w:val="none" w:sz="0" w:space="0" w:color="auto"/>
        <w:left w:val="none" w:sz="0" w:space="0" w:color="auto"/>
        <w:bottom w:val="none" w:sz="0" w:space="0" w:color="auto"/>
        <w:right w:val="none" w:sz="0" w:space="0" w:color="auto"/>
      </w:divBdr>
    </w:div>
    <w:div w:id="1494681888">
      <w:bodyDiv w:val="1"/>
      <w:marLeft w:val="0"/>
      <w:marRight w:val="0"/>
      <w:marTop w:val="0"/>
      <w:marBottom w:val="0"/>
      <w:divBdr>
        <w:top w:val="none" w:sz="0" w:space="0" w:color="auto"/>
        <w:left w:val="none" w:sz="0" w:space="0" w:color="auto"/>
        <w:bottom w:val="none" w:sz="0" w:space="0" w:color="auto"/>
        <w:right w:val="none" w:sz="0" w:space="0" w:color="auto"/>
      </w:divBdr>
    </w:div>
    <w:div w:id="1499348587">
      <w:bodyDiv w:val="1"/>
      <w:marLeft w:val="0"/>
      <w:marRight w:val="0"/>
      <w:marTop w:val="0"/>
      <w:marBottom w:val="0"/>
      <w:divBdr>
        <w:top w:val="none" w:sz="0" w:space="0" w:color="auto"/>
        <w:left w:val="none" w:sz="0" w:space="0" w:color="auto"/>
        <w:bottom w:val="none" w:sz="0" w:space="0" w:color="auto"/>
        <w:right w:val="none" w:sz="0" w:space="0" w:color="auto"/>
      </w:divBdr>
    </w:div>
    <w:div w:id="1500148061">
      <w:bodyDiv w:val="1"/>
      <w:marLeft w:val="0"/>
      <w:marRight w:val="0"/>
      <w:marTop w:val="0"/>
      <w:marBottom w:val="0"/>
      <w:divBdr>
        <w:top w:val="none" w:sz="0" w:space="0" w:color="auto"/>
        <w:left w:val="none" w:sz="0" w:space="0" w:color="auto"/>
        <w:bottom w:val="none" w:sz="0" w:space="0" w:color="auto"/>
        <w:right w:val="none" w:sz="0" w:space="0" w:color="auto"/>
      </w:divBdr>
    </w:div>
    <w:div w:id="1502617950">
      <w:bodyDiv w:val="1"/>
      <w:marLeft w:val="0"/>
      <w:marRight w:val="0"/>
      <w:marTop w:val="0"/>
      <w:marBottom w:val="0"/>
      <w:divBdr>
        <w:top w:val="none" w:sz="0" w:space="0" w:color="auto"/>
        <w:left w:val="none" w:sz="0" w:space="0" w:color="auto"/>
        <w:bottom w:val="none" w:sz="0" w:space="0" w:color="auto"/>
        <w:right w:val="none" w:sz="0" w:space="0" w:color="auto"/>
      </w:divBdr>
    </w:div>
    <w:div w:id="1503617451">
      <w:bodyDiv w:val="1"/>
      <w:marLeft w:val="0"/>
      <w:marRight w:val="0"/>
      <w:marTop w:val="0"/>
      <w:marBottom w:val="0"/>
      <w:divBdr>
        <w:top w:val="none" w:sz="0" w:space="0" w:color="auto"/>
        <w:left w:val="none" w:sz="0" w:space="0" w:color="auto"/>
        <w:bottom w:val="none" w:sz="0" w:space="0" w:color="auto"/>
        <w:right w:val="none" w:sz="0" w:space="0" w:color="auto"/>
      </w:divBdr>
    </w:div>
    <w:div w:id="1515151834">
      <w:bodyDiv w:val="1"/>
      <w:marLeft w:val="0"/>
      <w:marRight w:val="0"/>
      <w:marTop w:val="0"/>
      <w:marBottom w:val="0"/>
      <w:divBdr>
        <w:top w:val="none" w:sz="0" w:space="0" w:color="auto"/>
        <w:left w:val="none" w:sz="0" w:space="0" w:color="auto"/>
        <w:bottom w:val="none" w:sz="0" w:space="0" w:color="auto"/>
        <w:right w:val="none" w:sz="0" w:space="0" w:color="auto"/>
      </w:divBdr>
    </w:div>
    <w:div w:id="1517691063">
      <w:bodyDiv w:val="1"/>
      <w:marLeft w:val="0"/>
      <w:marRight w:val="0"/>
      <w:marTop w:val="0"/>
      <w:marBottom w:val="0"/>
      <w:divBdr>
        <w:top w:val="none" w:sz="0" w:space="0" w:color="auto"/>
        <w:left w:val="none" w:sz="0" w:space="0" w:color="auto"/>
        <w:bottom w:val="none" w:sz="0" w:space="0" w:color="auto"/>
        <w:right w:val="none" w:sz="0" w:space="0" w:color="auto"/>
      </w:divBdr>
    </w:div>
    <w:div w:id="1518614594">
      <w:bodyDiv w:val="1"/>
      <w:marLeft w:val="0"/>
      <w:marRight w:val="0"/>
      <w:marTop w:val="0"/>
      <w:marBottom w:val="0"/>
      <w:divBdr>
        <w:top w:val="none" w:sz="0" w:space="0" w:color="auto"/>
        <w:left w:val="none" w:sz="0" w:space="0" w:color="auto"/>
        <w:bottom w:val="none" w:sz="0" w:space="0" w:color="auto"/>
        <w:right w:val="none" w:sz="0" w:space="0" w:color="auto"/>
      </w:divBdr>
    </w:div>
    <w:div w:id="1524782412">
      <w:bodyDiv w:val="1"/>
      <w:marLeft w:val="0"/>
      <w:marRight w:val="0"/>
      <w:marTop w:val="0"/>
      <w:marBottom w:val="0"/>
      <w:divBdr>
        <w:top w:val="none" w:sz="0" w:space="0" w:color="auto"/>
        <w:left w:val="none" w:sz="0" w:space="0" w:color="auto"/>
        <w:bottom w:val="none" w:sz="0" w:space="0" w:color="auto"/>
        <w:right w:val="none" w:sz="0" w:space="0" w:color="auto"/>
      </w:divBdr>
    </w:div>
    <w:div w:id="1530070616">
      <w:bodyDiv w:val="1"/>
      <w:marLeft w:val="0"/>
      <w:marRight w:val="0"/>
      <w:marTop w:val="0"/>
      <w:marBottom w:val="0"/>
      <w:divBdr>
        <w:top w:val="none" w:sz="0" w:space="0" w:color="auto"/>
        <w:left w:val="none" w:sz="0" w:space="0" w:color="auto"/>
        <w:bottom w:val="none" w:sz="0" w:space="0" w:color="auto"/>
        <w:right w:val="none" w:sz="0" w:space="0" w:color="auto"/>
      </w:divBdr>
    </w:div>
    <w:div w:id="1530680978">
      <w:bodyDiv w:val="1"/>
      <w:marLeft w:val="0"/>
      <w:marRight w:val="0"/>
      <w:marTop w:val="0"/>
      <w:marBottom w:val="0"/>
      <w:divBdr>
        <w:top w:val="none" w:sz="0" w:space="0" w:color="auto"/>
        <w:left w:val="none" w:sz="0" w:space="0" w:color="auto"/>
        <w:bottom w:val="none" w:sz="0" w:space="0" w:color="auto"/>
        <w:right w:val="none" w:sz="0" w:space="0" w:color="auto"/>
      </w:divBdr>
    </w:div>
    <w:div w:id="1533886797">
      <w:bodyDiv w:val="1"/>
      <w:marLeft w:val="0"/>
      <w:marRight w:val="0"/>
      <w:marTop w:val="0"/>
      <w:marBottom w:val="0"/>
      <w:divBdr>
        <w:top w:val="none" w:sz="0" w:space="0" w:color="auto"/>
        <w:left w:val="none" w:sz="0" w:space="0" w:color="auto"/>
        <w:bottom w:val="none" w:sz="0" w:space="0" w:color="auto"/>
        <w:right w:val="none" w:sz="0" w:space="0" w:color="auto"/>
      </w:divBdr>
    </w:div>
    <w:div w:id="1535732956">
      <w:bodyDiv w:val="1"/>
      <w:marLeft w:val="0"/>
      <w:marRight w:val="0"/>
      <w:marTop w:val="0"/>
      <w:marBottom w:val="0"/>
      <w:divBdr>
        <w:top w:val="none" w:sz="0" w:space="0" w:color="auto"/>
        <w:left w:val="none" w:sz="0" w:space="0" w:color="auto"/>
        <w:bottom w:val="none" w:sz="0" w:space="0" w:color="auto"/>
        <w:right w:val="none" w:sz="0" w:space="0" w:color="auto"/>
      </w:divBdr>
    </w:div>
    <w:div w:id="1538162294">
      <w:bodyDiv w:val="1"/>
      <w:marLeft w:val="0"/>
      <w:marRight w:val="0"/>
      <w:marTop w:val="0"/>
      <w:marBottom w:val="0"/>
      <w:divBdr>
        <w:top w:val="none" w:sz="0" w:space="0" w:color="auto"/>
        <w:left w:val="none" w:sz="0" w:space="0" w:color="auto"/>
        <w:bottom w:val="none" w:sz="0" w:space="0" w:color="auto"/>
        <w:right w:val="none" w:sz="0" w:space="0" w:color="auto"/>
      </w:divBdr>
    </w:div>
    <w:div w:id="1544052990">
      <w:bodyDiv w:val="1"/>
      <w:marLeft w:val="0"/>
      <w:marRight w:val="0"/>
      <w:marTop w:val="0"/>
      <w:marBottom w:val="0"/>
      <w:divBdr>
        <w:top w:val="none" w:sz="0" w:space="0" w:color="auto"/>
        <w:left w:val="none" w:sz="0" w:space="0" w:color="auto"/>
        <w:bottom w:val="none" w:sz="0" w:space="0" w:color="auto"/>
        <w:right w:val="none" w:sz="0" w:space="0" w:color="auto"/>
      </w:divBdr>
    </w:div>
    <w:div w:id="1546597372">
      <w:bodyDiv w:val="1"/>
      <w:marLeft w:val="0"/>
      <w:marRight w:val="0"/>
      <w:marTop w:val="0"/>
      <w:marBottom w:val="0"/>
      <w:divBdr>
        <w:top w:val="none" w:sz="0" w:space="0" w:color="auto"/>
        <w:left w:val="none" w:sz="0" w:space="0" w:color="auto"/>
        <w:bottom w:val="none" w:sz="0" w:space="0" w:color="auto"/>
        <w:right w:val="none" w:sz="0" w:space="0" w:color="auto"/>
      </w:divBdr>
    </w:div>
    <w:div w:id="1547260625">
      <w:bodyDiv w:val="1"/>
      <w:marLeft w:val="0"/>
      <w:marRight w:val="0"/>
      <w:marTop w:val="0"/>
      <w:marBottom w:val="0"/>
      <w:divBdr>
        <w:top w:val="none" w:sz="0" w:space="0" w:color="auto"/>
        <w:left w:val="none" w:sz="0" w:space="0" w:color="auto"/>
        <w:bottom w:val="none" w:sz="0" w:space="0" w:color="auto"/>
        <w:right w:val="none" w:sz="0" w:space="0" w:color="auto"/>
      </w:divBdr>
    </w:div>
    <w:div w:id="1550726700">
      <w:bodyDiv w:val="1"/>
      <w:marLeft w:val="0"/>
      <w:marRight w:val="0"/>
      <w:marTop w:val="0"/>
      <w:marBottom w:val="0"/>
      <w:divBdr>
        <w:top w:val="none" w:sz="0" w:space="0" w:color="auto"/>
        <w:left w:val="none" w:sz="0" w:space="0" w:color="auto"/>
        <w:bottom w:val="none" w:sz="0" w:space="0" w:color="auto"/>
        <w:right w:val="none" w:sz="0" w:space="0" w:color="auto"/>
      </w:divBdr>
    </w:div>
    <w:div w:id="1561476336">
      <w:bodyDiv w:val="1"/>
      <w:marLeft w:val="0"/>
      <w:marRight w:val="0"/>
      <w:marTop w:val="0"/>
      <w:marBottom w:val="0"/>
      <w:divBdr>
        <w:top w:val="none" w:sz="0" w:space="0" w:color="auto"/>
        <w:left w:val="none" w:sz="0" w:space="0" w:color="auto"/>
        <w:bottom w:val="none" w:sz="0" w:space="0" w:color="auto"/>
        <w:right w:val="none" w:sz="0" w:space="0" w:color="auto"/>
      </w:divBdr>
    </w:div>
    <w:div w:id="1564833182">
      <w:bodyDiv w:val="1"/>
      <w:marLeft w:val="0"/>
      <w:marRight w:val="0"/>
      <w:marTop w:val="0"/>
      <w:marBottom w:val="0"/>
      <w:divBdr>
        <w:top w:val="none" w:sz="0" w:space="0" w:color="auto"/>
        <w:left w:val="none" w:sz="0" w:space="0" w:color="auto"/>
        <w:bottom w:val="none" w:sz="0" w:space="0" w:color="auto"/>
        <w:right w:val="none" w:sz="0" w:space="0" w:color="auto"/>
      </w:divBdr>
    </w:div>
    <w:div w:id="1572428104">
      <w:bodyDiv w:val="1"/>
      <w:marLeft w:val="0"/>
      <w:marRight w:val="0"/>
      <w:marTop w:val="0"/>
      <w:marBottom w:val="0"/>
      <w:divBdr>
        <w:top w:val="none" w:sz="0" w:space="0" w:color="auto"/>
        <w:left w:val="none" w:sz="0" w:space="0" w:color="auto"/>
        <w:bottom w:val="none" w:sz="0" w:space="0" w:color="auto"/>
        <w:right w:val="none" w:sz="0" w:space="0" w:color="auto"/>
      </w:divBdr>
    </w:div>
    <w:div w:id="1574004019">
      <w:bodyDiv w:val="1"/>
      <w:marLeft w:val="0"/>
      <w:marRight w:val="0"/>
      <w:marTop w:val="0"/>
      <w:marBottom w:val="0"/>
      <w:divBdr>
        <w:top w:val="none" w:sz="0" w:space="0" w:color="auto"/>
        <w:left w:val="none" w:sz="0" w:space="0" w:color="auto"/>
        <w:bottom w:val="none" w:sz="0" w:space="0" w:color="auto"/>
        <w:right w:val="none" w:sz="0" w:space="0" w:color="auto"/>
      </w:divBdr>
    </w:div>
    <w:div w:id="1577397636">
      <w:bodyDiv w:val="1"/>
      <w:marLeft w:val="0"/>
      <w:marRight w:val="0"/>
      <w:marTop w:val="0"/>
      <w:marBottom w:val="0"/>
      <w:divBdr>
        <w:top w:val="none" w:sz="0" w:space="0" w:color="auto"/>
        <w:left w:val="none" w:sz="0" w:space="0" w:color="auto"/>
        <w:bottom w:val="none" w:sz="0" w:space="0" w:color="auto"/>
        <w:right w:val="none" w:sz="0" w:space="0" w:color="auto"/>
      </w:divBdr>
    </w:div>
    <w:div w:id="1577548797">
      <w:bodyDiv w:val="1"/>
      <w:marLeft w:val="0"/>
      <w:marRight w:val="0"/>
      <w:marTop w:val="0"/>
      <w:marBottom w:val="0"/>
      <w:divBdr>
        <w:top w:val="none" w:sz="0" w:space="0" w:color="auto"/>
        <w:left w:val="none" w:sz="0" w:space="0" w:color="auto"/>
        <w:bottom w:val="none" w:sz="0" w:space="0" w:color="auto"/>
        <w:right w:val="none" w:sz="0" w:space="0" w:color="auto"/>
      </w:divBdr>
    </w:div>
    <w:div w:id="1578595113">
      <w:bodyDiv w:val="1"/>
      <w:marLeft w:val="0"/>
      <w:marRight w:val="0"/>
      <w:marTop w:val="0"/>
      <w:marBottom w:val="0"/>
      <w:divBdr>
        <w:top w:val="none" w:sz="0" w:space="0" w:color="auto"/>
        <w:left w:val="none" w:sz="0" w:space="0" w:color="auto"/>
        <w:bottom w:val="none" w:sz="0" w:space="0" w:color="auto"/>
        <w:right w:val="none" w:sz="0" w:space="0" w:color="auto"/>
      </w:divBdr>
    </w:div>
    <w:div w:id="1579942654">
      <w:bodyDiv w:val="1"/>
      <w:marLeft w:val="0"/>
      <w:marRight w:val="0"/>
      <w:marTop w:val="0"/>
      <w:marBottom w:val="0"/>
      <w:divBdr>
        <w:top w:val="none" w:sz="0" w:space="0" w:color="auto"/>
        <w:left w:val="none" w:sz="0" w:space="0" w:color="auto"/>
        <w:bottom w:val="none" w:sz="0" w:space="0" w:color="auto"/>
        <w:right w:val="none" w:sz="0" w:space="0" w:color="auto"/>
      </w:divBdr>
    </w:div>
    <w:div w:id="1581523994">
      <w:bodyDiv w:val="1"/>
      <w:marLeft w:val="0"/>
      <w:marRight w:val="0"/>
      <w:marTop w:val="0"/>
      <w:marBottom w:val="0"/>
      <w:divBdr>
        <w:top w:val="none" w:sz="0" w:space="0" w:color="auto"/>
        <w:left w:val="none" w:sz="0" w:space="0" w:color="auto"/>
        <w:bottom w:val="none" w:sz="0" w:space="0" w:color="auto"/>
        <w:right w:val="none" w:sz="0" w:space="0" w:color="auto"/>
      </w:divBdr>
    </w:div>
    <w:div w:id="1586382292">
      <w:bodyDiv w:val="1"/>
      <w:marLeft w:val="0"/>
      <w:marRight w:val="0"/>
      <w:marTop w:val="0"/>
      <w:marBottom w:val="0"/>
      <w:divBdr>
        <w:top w:val="none" w:sz="0" w:space="0" w:color="auto"/>
        <w:left w:val="none" w:sz="0" w:space="0" w:color="auto"/>
        <w:bottom w:val="none" w:sz="0" w:space="0" w:color="auto"/>
        <w:right w:val="none" w:sz="0" w:space="0" w:color="auto"/>
      </w:divBdr>
    </w:div>
    <w:div w:id="1594513539">
      <w:bodyDiv w:val="1"/>
      <w:marLeft w:val="0"/>
      <w:marRight w:val="0"/>
      <w:marTop w:val="0"/>
      <w:marBottom w:val="0"/>
      <w:divBdr>
        <w:top w:val="none" w:sz="0" w:space="0" w:color="auto"/>
        <w:left w:val="none" w:sz="0" w:space="0" w:color="auto"/>
        <w:bottom w:val="none" w:sz="0" w:space="0" w:color="auto"/>
        <w:right w:val="none" w:sz="0" w:space="0" w:color="auto"/>
      </w:divBdr>
    </w:div>
    <w:div w:id="1597447729">
      <w:bodyDiv w:val="1"/>
      <w:marLeft w:val="0"/>
      <w:marRight w:val="0"/>
      <w:marTop w:val="0"/>
      <w:marBottom w:val="0"/>
      <w:divBdr>
        <w:top w:val="none" w:sz="0" w:space="0" w:color="auto"/>
        <w:left w:val="none" w:sz="0" w:space="0" w:color="auto"/>
        <w:bottom w:val="none" w:sz="0" w:space="0" w:color="auto"/>
        <w:right w:val="none" w:sz="0" w:space="0" w:color="auto"/>
      </w:divBdr>
    </w:div>
    <w:div w:id="1603028282">
      <w:bodyDiv w:val="1"/>
      <w:marLeft w:val="0"/>
      <w:marRight w:val="0"/>
      <w:marTop w:val="0"/>
      <w:marBottom w:val="0"/>
      <w:divBdr>
        <w:top w:val="none" w:sz="0" w:space="0" w:color="auto"/>
        <w:left w:val="none" w:sz="0" w:space="0" w:color="auto"/>
        <w:bottom w:val="none" w:sz="0" w:space="0" w:color="auto"/>
        <w:right w:val="none" w:sz="0" w:space="0" w:color="auto"/>
      </w:divBdr>
    </w:div>
    <w:div w:id="1626153145">
      <w:bodyDiv w:val="1"/>
      <w:marLeft w:val="0"/>
      <w:marRight w:val="0"/>
      <w:marTop w:val="0"/>
      <w:marBottom w:val="0"/>
      <w:divBdr>
        <w:top w:val="none" w:sz="0" w:space="0" w:color="auto"/>
        <w:left w:val="none" w:sz="0" w:space="0" w:color="auto"/>
        <w:bottom w:val="none" w:sz="0" w:space="0" w:color="auto"/>
        <w:right w:val="none" w:sz="0" w:space="0" w:color="auto"/>
      </w:divBdr>
    </w:div>
    <w:div w:id="1629314099">
      <w:bodyDiv w:val="1"/>
      <w:marLeft w:val="0"/>
      <w:marRight w:val="0"/>
      <w:marTop w:val="0"/>
      <w:marBottom w:val="0"/>
      <w:divBdr>
        <w:top w:val="none" w:sz="0" w:space="0" w:color="auto"/>
        <w:left w:val="none" w:sz="0" w:space="0" w:color="auto"/>
        <w:bottom w:val="none" w:sz="0" w:space="0" w:color="auto"/>
        <w:right w:val="none" w:sz="0" w:space="0" w:color="auto"/>
      </w:divBdr>
    </w:div>
    <w:div w:id="1636837397">
      <w:bodyDiv w:val="1"/>
      <w:marLeft w:val="0"/>
      <w:marRight w:val="0"/>
      <w:marTop w:val="0"/>
      <w:marBottom w:val="0"/>
      <w:divBdr>
        <w:top w:val="none" w:sz="0" w:space="0" w:color="auto"/>
        <w:left w:val="none" w:sz="0" w:space="0" w:color="auto"/>
        <w:bottom w:val="none" w:sz="0" w:space="0" w:color="auto"/>
        <w:right w:val="none" w:sz="0" w:space="0" w:color="auto"/>
      </w:divBdr>
    </w:div>
    <w:div w:id="1638686634">
      <w:bodyDiv w:val="1"/>
      <w:marLeft w:val="0"/>
      <w:marRight w:val="0"/>
      <w:marTop w:val="0"/>
      <w:marBottom w:val="0"/>
      <w:divBdr>
        <w:top w:val="none" w:sz="0" w:space="0" w:color="auto"/>
        <w:left w:val="none" w:sz="0" w:space="0" w:color="auto"/>
        <w:bottom w:val="none" w:sz="0" w:space="0" w:color="auto"/>
        <w:right w:val="none" w:sz="0" w:space="0" w:color="auto"/>
      </w:divBdr>
    </w:div>
    <w:div w:id="1639264137">
      <w:bodyDiv w:val="1"/>
      <w:marLeft w:val="0"/>
      <w:marRight w:val="0"/>
      <w:marTop w:val="0"/>
      <w:marBottom w:val="0"/>
      <w:divBdr>
        <w:top w:val="none" w:sz="0" w:space="0" w:color="auto"/>
        <w:left w:val="none" w:sz="0" w:space="0" w:color="auto"/>
        <w:bottom w:val="none" w:sz="0" w:space="0" w:color="auto"/>
        <w:right w:val="none" w:sz="0" w:space="0" w:color="auto"/>
      </w:divBdr>
    </w:div>
    <w:div w:id="1640764179">
      <w:bodyDiv w:val="1"/>
      <w:marLeft w:val="0"/>
      <w:marRight w:val="0"/>
      <w:marTop w:val="0"/>
      <w:marBottom w:val="0"/>
      <w:divBdr>
        <w:top w:val="none" w:sz="0" w:space="0" w:color="auto"/>
        <w:left w:val="none" w:sz="0" w:space="0" w:color="auto"/>
        <w:bottom w:val="none" w:sz="0" w:space="0" w:color="auto"/>
        <w:right w:val="none" w:sz="0" w:space="0" w:color="auto"/>
      </w:divBdr>
    </w:div>
    <w:div w:id="1640843998">
      <w:bodyDiv w:val="1"/>
      <w:marLeft w:val="0"/>
      <w:marRight w:val="0"/>
      <w:marTop w:val="0"/>
      <w:marBottom w:val="0"/>
      <w:divBdr>
        <w:top w:val="none" w:sz="0" w:space="0" w:color="auto"/>
        <w:left w:val="none" w:sz="0" w:space="0" w:color="auto"/>
        <w:bottom w:val="none" w:sz="0" w:space="0" w:color="auto"/>
        <w:right w:val="none" w:sz="0" w:space="0" w:color="auto"/>
      </w:divBdr>
    </w:div>
    <w:div w:id="1648624459">
      <w:bodyDiv w:val="1"/>
      <w:marLeft w:val="0"/>
      <w:marRight w:val="0"/>
      <w:marTop w:val="0"/>
      <w:marBottom w:val="0"/>
      <w:divBdr>
        <w:top w:val="none" w:sz="0" w:space="0" w:color="auto"/>
        <w:left w:val="none" w:sz="0" w:space="0" w:color="auto"/>
        <w:bottom w:val="none" w:sz="0" w:space="0" w:color="auto"/>
        <w:right w:val="none" w:sz="0" w:space="0" w:color="auto"/>
      </w:divBdr>
    </w:div>
    <w:div w:id="1650211547">
      <w:bodyDiv w:val="1"/>
      <w:marLeft w:val="0"/>
      <w:marRight w:val="0"/>
      <w:marTop w:val="0"/>
      <w:marBottom w:val="0"/>
      <w:divBdr>
        <w:top w:val="none" w:sz="0" w:space="0" w:color="auto"/>
        <w:left w:val="none" w:sz="0" w:space="0" w:color="auto"/>
        <w:bottom w:val="none" w:sz="0" w:space="0" w:color="auto"/>
        <w:right w:val="none" w:sz="0" w:space="0" w:color="auto"/>
      </w:divBdr>
    </w:div>
    <w:div w:id="1653366947">
      <w:bodyDiv w:val="1"/>
      <w:marLeft w:val="0"/>
      <w:marRight w:val="0"/>
      <w:marTop w:val="0"/>
      <w:marBottom w:val="0"/>
      <w:divBdr>
        <w:top w:val="none" w:sz="0" w:space="0" w:color="auto"/>
        <w:left w:val="none" w:sz="0" w:space="0" w:color="auto"/>
        <w:bottom w:val="none" w:sz="0" w:space="0" w:color="auto"/>
        <w:right w:val="none" w:sz="0" w:space="0" w:color="auto"/>
      </w:divBdr>
    </w:div>
    <w:div w:id="1660189503">
      <w:bodyDiv w:val="1"/>
      <w:marLeft w:val="0"/>
      <w:marRight w:val="0"/>
      <w:marTop w:val="0"/>
      <w:marBottom w:val="0"/>
      <w:divBdr>
        <w:top w:val="none" w:sz="0" w:space="0" w:color="auto"/>
        <w:left w:val="none" w:sz="0" w:space="0" w:color="auto"/>
        <w:bottom w:val="none" w:sz="0" w:space="0" w:color="auto"/>
        <w:right w:val="none" w:sz="0" w:space="0" w:color="auto"/>
      </w:divBdr>
    </w:div>
    <w:div w:id="1662350904">
      <w:bodyDiv w:val="1"/>
      <w:marLeft w:val="0"/>
      <w:marRight w:val="0"/>
      <w:marTop w:val="0"/>
      <w:marBottom w:val="0"/>
      <w:divBdr>
        <w:top w:val="none" w:sz="0" w:space="0" w:color="auto"/>
        <w:left w:val="none" w:sz="0" w:space="0" w:color="auto"/>
        <w:bottom w:val="none" w:sz="0" w:space="0" w:color="auto"/>
        <w:right w:val="none" w:sz="0" w:space="0" w:color="auto"/>
      </w:divBdr>
    </w:div>
    <w:div w:id="1676225949">
      <w:bodyDiv w:val="1"/>
      <w:marLeft w:val="0"/>
      <w:marRight w:val="0"/>
      <w:marTop w:val="0"/>
      <w:marBottom w:val="0"/>
      <w:divBdr>
        <w:top w:val="none" w:sz="0" w:space="0" w:color="auto"/>
        <w:left w:val="none" w:sz="0" w:space="0" w:color="auto"/>
        <w:bottom w:val="none" w:sz="0" w:space="0" w:color="auto"/>
        <w:right w:val="none" w:sz="0" w:space="0" w:color="auto"/>
      </w:divBdr>
    </w:div>
    <w:div w:id="1676416846">
      <w:bodyDiv w:val="1"/>
      <w:marLeft w:val="0"/>
      <w:marRight w:val="0"/>
      <w:marTop w:val="0"/>
      <w:marBottom w:val="0"/>
      <w:divBdr>
        <w:top w:val="none" w:sz="0" w:space="0" w:color="auto"/>
        <w:left w:val="none" w:sz="0" w:space="0" w:color="auto"/>
        <w:bottom w:val="none" w:sz="0" w:space="0" w:color="auto"/>
        <w:right w:val="none" w:sz="0" w:space="0" w:color="auto"/>
      </w:divBdr>
    </w:div>
    <w:div w:id="1686714624">
      <w:bodyDiv w:val="1"/>
      <w:marLeft w:val="0"/>
      <w:marRight w:val="0"/>
      <w:marTop w:val="0"/>
      <w:marBottom w:val="0"/>
      <w:divBdr>
        <w:top w:val="none" w:sz="0" w:space="0" w:color="auto"/>
        <w:left w:val="none" w:sz="0" w:space="0" w:color="auto"/>
        <w:bottom w:val="none" w:sz="0" w:space="0" w:color="auto"/>
        <w:right w:val="none" w:sz="0" w:space="0" w:color="auto"/>
      </w:divBdr>
    </w:div>
    <w:div w:id="1698001094">
      <w:bodyDiv w:val="1"/>
      <w:marLeft w:val="0"/>
      <w:marRight w:val="0"/>
      <w:marTop w:val="0"/>
      <w:marBottom w:val="0"/>
      <w:divBdr>
        <w:top w:val="none" w:sz="0" w:space="0" w:color="auto"/>
        <w:left w:val="none" w:sz="0" w:space="0" w:color="auto"/>
        <w:bottom w:val="none" w:sz="0" w:space="0" w:color="auto"/>
        <w:right w:val="none" w:sz="0" w:space="0" w:color="auto"/>
      </w:divBdr>
    </w:div>
    <w:div w:id="1705867961">
      <w:bodyDiv w:val="1"/>
      <w:marLeft w:val="0"/>
      <w:marRight w:val="0"/>
      <w:marTop w:val="0"/>
      <w:marBottom w:val="0"/>
      <w:divBdr>
        <w:top w:val="none" w:sz="0" w:space="0" w:color="auto"/>
        <w:left w:val="none" w:sz="0" w:space="0" w:color="auto"/>
        <w:bottom w:val="none" w:sz="0" w:space="0" w:color="auto"/>
        <w:right w:val="none" w:sz="0" w:space="0" w:color="auto"/>
      </w:divBdr>
    </w:div>
    <w:div w:id="1711880694">
      <w:bodyDiv w:val="1"/>
      <w:marLeft w:val="0"/>
      <w:marRight w:val="0"/>
      <w:marTop w:val="0"/>
      <w:marBottom w:val="0"/>
      <w:divBdr>
        <w:top w:val="none" w:sz="0" w:space="0" w:color="auto"/>
        <w:left w:val="none" w:sz="0" w:space="0" w:color="auto"/>
        <w:bottom w:val="none" w:sz="0" w:space="0" w:color="auto"/>
        <w:right w:val="none" w:sz="0" w:space="0" w:color="auto"/>
      </w:divBdr>
    </w:div>
    <w:div w:id="1717703819">
      <w:bodyDiv w:val="1"/>
      <w:marLeft w:val="0"/>
      <w:marRight w:val="0"/>
      <w:marTop w:val="0"/>
      <w:marBottom w:val="0"/>
      <w:divBdr>
        <w:top w:val="none" w:sz="0" w:space="0" w:color="auto"/>
        <w:left w:val="none" w:sz="0" w:space="0" w:color="auto"/>
        <w:bottom w:val="none" w:sz="0" w:space="0" w:color="auto"/>
        <w:right w:val="none" w:sz="0" w:space="0" w:color="auto"/>
      </w:divBdr>
    </w:div>
    <w:div w:id="1722822745">
      <w:bodyDiv w:val="1"/>
      <w:marLeft w:val="0"/>
      <w:marRight w:val="0"/>
      <w:marTop w:val="0"/>
      <w:marBottom w:val="0"/>
      <w:divBdr>
        <w:top w:val="none" w:sz="0" w:space="0" w:color="auto"/>
        <w:left w:val="none" w:sz="0" w:space="0" w:color="auto"/>
        <w:bottom w:val="none" w:sz="0" w:space="0" w:color="auto"/>
        <w:right w:val="none" w:sz="0" w:space="0" w:color="auto"/>
      </w:divBdr>
    </w:div>
    <w:div w:id="1730224539">
      <w:bodyDiv w:val="1"/>
      <w:marLeft w:val="0"/>
      <w:marRight w:val="0"/>
      <w:marTop w:val="0"/>
      <w:marBottom w:val="0"/>
      <w:divBdr>
        <w:top w:val="none" w:sz="0" w:space="0" w:color="auto"/>
        <w:left w:val="none" w:sz="0" w:space="0" w:color="auto"/>
        <w:bottom w:val="none" w:sz="0" w:space="0" w:color="auto"/>
        <w:right w:val="none" w:sz="0" w:space="0" w:color="auto"/>
      </w:divBdr>
    </w:div>
    <w:div w:id="1742680253">
      <w:bodyDiv w:val="1"/>
      <w:marLeft w:val="0"/>
      <w:marRight w:val="0"/>
      <w:marTop w:val="0"/>
      <w:marBottom w:val="0"/>
      <w:divBdr>
        <w:top w:val="none" w:sz="0" w:space="0" w:color="auto"/>
        <w:left w:val="none" w:sz="0" w:space="0" w:color="auto"/>
        <w:bottom w:val="none" w:sz="0" w:space="0" w:color="auto"/>
        <w:right w:val="none" w:sz="0" w:space="0" w:color="auto"/>
      </w:divBdr>
    </w:div>
    <w:div w:id="1743063089">
      <w:bodyDiv w:val="1"/>
      <w:marLeft w:val="0"/>
      <w:marRight w:val="0"/>
      <w:marTop w:val="0"/>
      <w:marBottom w:val="0"/>
      <w:divBdr>
        <w:top w:val="none" w:sz="0" w:space="0" w:color="auto"/>
        <w:left w:val="none" w:sz="0" w:space="0" w:color="auto"/>
        <w:bottom w:val="none" w:sz="0" w:space="0" w:color="auto"/>
        <w:right w:val="none" w:sz="0" w:space="0" w:color="auto"/>
      </w:divBdr>
    </w:div>
    <w:div w:id="1749032003">
      <w:bodyDiv w:val="1"/>
      <w:marLeft w:val="0"/>
      <w:marRight w:val="0"/>
      <w:marTop w:val="0"/>
      <w:marBottom w:val="0"/>
      <w:divBdr>
        <w:top w:val="none" w:sz="0" w:space="0" w:color="auto"/>
        <w:left w:val="none" w:sz="0" w:space="0" w:color="auto"/>
        <w:bottom w:val="none" w:sz="0" w:space="0" w:color="auto"/>
        <w:right w:val="none" w:sz="0" w:space="0" w:color="auto"/>
      </w:divBdr>
    </w:div>
    <w:div w:id="1759599592">
      <w:bodyDiv w:val="1"/>
      <w:marLeft w:val="0"/>
      <w:marRight w:val="0"/>
      <w:marTop w:val="0"/>
      <w:marBottom w:val="0"/>
      <w:divBdr>
        <w:top w:val="none" w:sz="0" w:space="0" w:color="auto"/>
        <w:left w:val="none" w:sz="0" w:space="0" w:color="auto"/>
        <w:bottom w:val="none" w:sz="0" w:space="0" w:color="auto"/>
        <w:right w:val="none" w:sz="0" w:space="0" w:color="auto"/>
      </w:divBdr>
    </w:div>
    <w:div w:id="1760787621">
      <w:bodyDiv w:val="1"/>
      <w:marLeft w:val="0"/>
      <w:marRight w:val="0"/>
      <w:marTop w:val="0"/>
      <w:marBottom w:val="0"/>
      <w:divBdr>
        <w:top w:val="none" w:sz="0" w:space="0" w:color="auto"/>
        <w:left w:val="none" w:sz="0" w:space="0" w:color="auto"/>
        <w:bottom w:val="none" w:sz="0" w:space="0" w:color="auto"/>
        <w:right w:val="none" w:sz="0" w:space="0" w:color="auto"/>
      </w:divBdr>
    </w:div>
    <w:div w:id="1768114836">
      <w:bodyDiv w:val="1"/>
      <w:marLeft w:val="0"/>
      <w:marRight w:val="0"/>
      <w:marTop w:val="0"/>
      <w:marBottom w:val="0"/>
      <w:divBdr>
        <w:top w:val="none" w:sz="0" w:space="0" w:color="auto"/>
        <w:left w:val="none" w:sz="0" w:space="0" w:color="auto"/>
        <w:bottom w:val="none" w:sz="0" w:space="0" w:color="auto"/>
        <w:right w:val="none" w:sz="0" w:space="0" w:color="auto"/>
      </w:divBdr>
    </w:div>
    <w:div w:id="1771124646">
      <w:bodyDiv w:val="1"/>
      <w:marLeft w:val="0"/>
      <w:marRight w:val="0"/>
      <w:marTop w:val="0"/>
      <w:marBottom w:val="0"/>
      <w:divBdr>
        <w:top w:val="none" w:sz="0" w:space="0" w:color="auto"/>
        <w:left w:val="none" w:sz="0" w:space="0" w:color="auto"/>
        <w:bottom w:val="none" w:sz="0" w:space="0" w:color="auto"/>
        <w:right w:val="none" w:sz="0" w:space="0" w:color="auto"/>
      </w:divBdr>
    </w:div>
    <w:div w:id="1771854420">
      <w:bodyDiv w:val="1"/>
      <w:marLeft w:val="0"/>
      <w:marRight w:val="0"/>
      <w:marTop w:val="0"/>
      <w:marBottom w:val="0"/>
      <w:divBdr>
        <w:top w:val="none" w:sz="0" w:space="0" w:color="auto"/>
        <w:left w:val="none" w:sz="0" w:space="0" w:color="auto"/>
        <w:bottom w:val="none" w:sz="0" w:space="0" w:color="auto"/>
        <w:right w:val="none" w:sz="0" w:space="0" w:color="auto"/>
      </w:divBdr>
    </w:div>
    <w:div w:id="1773360753">
      <w:bodyDiv w:val="1"/>
      <w:marLeft w:val="0"/>
      <w:marRight w:val="0"/>
      <w:marTop w:val="0"/>
      <w:marBottom w:val="0"/>
      <w:divBdr>
        <w:top w:val="none" w:sz="0" w:space="0" w:color="auto"/>
        <w:left w:val="none" w:sz="0" w:space="0" w:color="auto"/>
        <w:bottom w:val="none" w:sz="0" w:space="0" w:color="auto"/>
        <w:right w:val="none" w:sz="0" w:space="0" w:color="auto"/>
      </w:divBdr>
    </w:div>
    <w:div w:id="1778793128">
      <w:bodyDiv w:val="1"/>
      <w:marLeft w:val="0"/>
      <w:marRight w:val="0"/>
      <w:marTop w:val="0"/>
      <w:marBottom w:val="0"/>
      <w:divBdr>
        <w:top w:val="none" w:sz="0" w:space="0" w:color="auto"/>
        <w:left w:val="none" w:sz="0" w:space="0" w:color="auto"/>
        <w:bottom w:val="none" w:sz="0" w:space="0" w:color="auto"/>
        <w:right w:val="none" w:sz="0" w:space="0" w:color="auto"/>
      </w:divBdr>
    </w:div>
    <w:div w:id="1791824022">
      <w:bodyDiv w:val="1"/>
      <w:marLeft w:val="0"/>
      <w:marRight w:val="0"/>
      <w:marTop w:val="0"/>
      <w:marBottom w:val="0"/>
      <w:divBdr>
        <w:top w:val="none" w:sz="0" w:space="0" w:color="auto"/>
        <w:left w:val="none" w:sz="0" w:space="0" w:color="auto"/>
        <w:bottom w:val="none" w:sz="0" w:space="0" w:color="auto"/>
        <w:right w:val="none" w:sz="0" w:space="0" w:color="auto"/>
      </w:divBdr>
    </w:div>
    <w:div w:id="1804732207">
      <w:bodyDiv w:val="1"/>
      <w:marLeft w:val="0"/>
      <w:marRight w:val="0"/>
      <w:marTop w:val="0"/>
      <w:marBottom w:val="0"/>
      <w:divBdr>
        <w:top w:val="none" w:sz="0" w:space="0" w:color="auto"/>
        <w:left w:val="none" w:sz="0" w:space="0" w:color="auto"/>
        <w:bottom w:val="none" w:sz="0" w:space="0" w:color="auto"/>
        <w:right w:val="none" w:sz="0" w:space="0" w:color="auto"/>
      </w:divBdr>
    </w:div>
    <w:div w:id="1805193810">
      <w:bodyDiv w:val="1"/>
      <w:marLeft w:val="0"/>
      <w:marRight w:val="0"/>
      <w:marTop w:val="0"/>
      <w:marBottom w:val="0"/>
      <w:divBdr>
        <w:top w:val="none" w:sz="0" w:space="0" w:color="auto"/>
        <w:left w:val="none" w:sz="0" w:space="0" w:color="auto"/>
        <w:bottom w:val="none" w:sz="0" w:space="0" w:color="auto"/>
        <w:right w:val="none" w:sz="0" w:space="0" w:color="auto"/>
      </w:divBdr>
    </w:div>
    <w:div w:id="1806193576">
      <w:bodyDiv w:val="1"/>
      <w:marLeft w:val="0"/>
      <w:marRight w:val="0"/>
      <w:marTop w:val="0"/>
      <w:marBottom w:val="0"/>
      <w:divBdr>
        <w:top w:val="none" w:sz="0" w:space="0" w:color="auto"/>
        <w:left w:val="none" w:sz="0" w:space="0" w:color="auto"/>
        <w:bottom w:val="none" w:sz="0" w:space="0" w:color="auto"/>
        <w:right w:val="none" w:sz="0" w:space="0" w:color="auto"/>
      </w:divBdr>
    </w:div>
    <w:div w:id="1809932630">
      <w:bodyDiv w:val="1"/>
      <w:marLeft w:val="0"/>
      <w:marRight w:val="0"/>
      <w:marTop w:val="0"/>
      <w:marBottom w:val="0"/>
      <w:divBdr>
        <w:top w:val="none" w:sz="0" w:space="0" w:color="auto"/>
        <w:left w:val="none" w:sz="0" w:space="0" w:color="auto"/>
        <w:bottom w:val="none" w:sz="0" w:space="0" w:color="auto"/>
        <w:right w:val="none" w:sz="0" w:space="0" w:color="auto"/>
      </w:divBdr>
    </w:div>
    <w:div w:id="1817457356">
      <w:bodyDiv w:val="1"/>
      <w:marLeft w:val="0"/>
      <w:marRight w:val="0"/>
      <w:marTop w:val="0"/>
      <w:marBottom w:val="0"/>
      <w:divBdr>
        <w:top w:val="none" w:sz="0" w:space="0" w:color="auto"/>
        <w:left w:val="none" w:sz="0" w:space="0" w:color="auto"/>
        <w:bottom w:val="none" w:sz="0" w:space="0" w:color="auto"/>
        <w:right w:val="none" w:sz="0" w:space="0" w:color="auto"/>
      </w:divBdr>
    </w:div>
    <w:div w:id="1820724895">
      <w:bodyDiv w:val="1"/>
      <w:marLeft w:val="0"/>
      <w:marRight w:val="0"/>
      <w:marTop w:val="0"/>
      <w:marBottom w:val="0"/>
      <w:divBdr>
        <w:top w:val="none" w:sz="0" w:space="0" w:color="auto"/>
        <w:left w:val="none" w:sz="0" w:space="0" w:color="auto"/>
        <w:bottom w:val="none" w:sz="0" w:space="0" w:color="auto"/>
        <w:right w:val="none" w:sz="0" w:space="0" w:color="auto"/>
      </w:divBdr>
    </w:div>
    <w:div w:id="1821653354">
      <w:bodyDiv w:val="1"/>
      <w:marLeft w:val="0"/>
      <w:marRight w:val="0"/>
      <w:marTop w:val="0"/>
      <w:marBottom w:val="0"/>
      <w:divBdr>
        <w:top w:val="none" w:sz="0" w:space="0" w:color="auto"/>
        <w:left w:val="none" w:sz="0" w:space="0" w:color="auto"/>
        <w:bottom w:val="none" w:sz="0" w:space="0" w:color="auto"/>
        <w:right w:val="none" w:sz="0" w:space="0" w:color="auto"/>
      </w:divBdr>
    </w:div>
    <w:div w:id="1823041653">
      <w:bodyDiv w:val="1"/>
      <w:marLeft w:val="0"/>
      <w:marRight w:val="0"/>
      <w:marTop w:val="0"/>
      <w:marBottom w:val="0"/>
      <w:divBdr>
        <w:top w:val="none" w:sz="0" w:space="0" w:color="auto"/>
        <w:left w:val="none" w:sz="0" w:space="0" w:color="auto"/>
        <w:bottom w:val="none" w:sz="0" w:space="0" w:color="auto"/>
        <w:right w:val="none" w:sz="0" w:space="0" w:color="auto"/>
      </w:divBdr>
    </w:div>
    <w:div w:id="1825513206">
      <w:bodyDiv w:val="1"/>
      <w:marLeft w:val="0"/>
      <w:marRight w:val="0"/>
      <w:marTop w:val="0"/>
      <w:marBottom w:val="0"/>
      <w:divBdr>
        <w:top w:val="none" w:sz="0" w:space="0" w:color="auto"/>
        <w:left w:val="none" w:sz="0" w:space="0" w:color="auto"/>
        <w:bottom w:val="none" w:sz="0" w:space="0" w:color="auto"/>
        <w:right w:val="none" w:sz="0" w:space="0" w:color="auto"/>
      </w:divBdr>
    </w:div>
    <w:div w:id="1838114206">
      <w:bodyDiv w:val="1"/>
      <w:marLeft w:val="0"/>
      <w:marRight w:val="0"/>
      <w:marTop w:val="0"/>
      <w:marBottom w:val="0"/>
      <w:divBdr>
        <w:top w:val="none" w:sz="0" w:space="0" w:color="auto"/>
        <w:left w:val="none" w:sz="0" w:space="0" w:color="auto"/>
        <w:bottom w:val="none" w:sz="0" w:space="0" w:color="auto"/>
        <w:right w:val="none" w:sz="0" w:space="0" w:color="auto"/>
      </w:divBdr>
    </w:div>
    <w:div w:id="1843620042">
      <w:bodyDiv w:val="1"/>
      <w:marLeft w:val="0"/>
      <w:marRight w:val="0"/>
      <w:marTop w:val="0"/>
      <w:marBottom w:val="0"/>
      <w:divBdr>
        <w:top w:val="none" w:sz="0" w:space="0" w:color="auto"/>
        <w:left w:val="none" w:sz="0" w:space="0" w:color="auto"/>
        <w:bottom w:val="none" w:sz="0" w:space="0" w:color="auto"/>
        <w:right w:val="none" w:sz="0" w:space="0" w:color="auto"/>
      </w:divBdr>
    </w:div>
    <w:div w:id="1848060387">
      <w:bodyDiv w:val="1"/>
      <w:marLeft w:val="0"/>
      <w:marRight w:val="0"/>
      <w:marTop w:val="0"/>
      <w:marBottom w:val="0"/>
      <w:divBdr>
        <w:top w:val="none" w:sz="0" w:space="0" w:color="auto"/>
        <w:left w:val="none" w:sz="0" w:space="0" w:color="auto"/>
        <w:bottom w:val="none" w:sz="0" w:space="0" w:color="auto"/>
        <w:right w:val="none" w:sz="0" w:space="0" w:color="auto"/>
      </w:divBdr>
    </w:div>
    <w:div w:id="1858887584">
      <w:bodyDiv w:val="1"/>
      <w:marLeft w:val="0"/>
      <w:marRight w:val="0"/>
      <w:marTop w:val="0"/>
      <w:marBottom w:val="0"/>
      <w:divBdr>
        <w:top w:val="none" w:sz="0" w:space="0" w:color="auto"/>
        <w:left w:val="none" w:sz="0" w:space="0" w:color="auto"/>
        <w:bottom w:val="none" w:sz="0" w:space="0" w:color="auto"/>
        <w:right w:val="none" w:sz="0" w:space="0" w:color="auto"/>
      </w:divBdr>
    </w:div>
    <w:div w:id="1868980401">
      <w:bodyDiv w:val="1"/>
      <w:marLeft w:val="0"/>
      <w:marRight w:val="0"/>
      <w:marTop w:val="0"/>
      <w:marBottom w:val="0"/>
      <w:divBdr>
        <w:top w:val="none" w:sz="0" w:space="0" w:color="auto"/>
        <w:left w:val="none" w:sz="0" w:space="0" w:color="auto"/>
        <w:bottom w:val="none" w:sz="0" w:space="0" w:color="auto"/>
        <w:right w:val="none" w:sz="0" w:space="0" w:color="auto"/>
      </w:divBdr>
    </w:div>
    <w:div w:id="1870529370">
      <w:bodyDiv w:val="1"/>
      <w:marLeft w:val="0"/>
      <w:marRight w:val="0"/>
      <w:marTop w:val="0"/>
      <w:marBottom w:val="0"/>
      <w:divBdr>
        <w:top w:val="none" w:sz="0" w:space="0" w:color="auto"/>
        <w:left w:val="none" w:sz="0" w:space="0" w:color="auto"/>
        <w:bottom w:val="none" w:sz="0" w:space="0" w:color="auto"/>
        <w:right w:val="none" w:sz="0" w:space="0" w:color="auto"/>
      </w:divBdr>
    </w:div>
    <w:div w:id="1880123976">
      <w:bodyDiv w:val="1"/>
      <w:marLeft w:val="0"/>
      <w:marRight w:val="0"/>
      <w:marTop w:val="0"/>
      <w:marBottom w:val="0"/>
      <w:divBdr>
        <w:top w:val="none" w:sz="0" w:space="0" w:color="auto"/>
        <w:left w:val="none" w:sz="0" w:space="0" w:color="auto"/>
        <w:bottom w:val="none" w:sz="0" w:space="0" w:color="auto"/>
        <w:right w:val="none" w:sz="0" w:space="0" w:color="auto"/>
      </w:divBdr>
    </w:div>
    <w:div w:id="1882354979">
      <w:bodyDiv w:val="1"/>
      <w:marLeft w:val="0"/>
      <w:marRight w:val="0"/>
      <w:marTop w:val="0"/>
      <w:marBottom w:val="0"/>
      <w:divBdr>
        <w:top w:val="none" w:sz="0" w:space="0" w:color="auto"/>
        <w:left w:val="none" w:sz="0" w:space="0" w:color="auto"/>
        <w:bottom w:val="none" w:sz="0" w:space="0" w:color="auto"/>
        <w:right w:val="none" w:sz="0" w:space="0" w:color="auto"/>
      </w:divBdr>
    </w:div>
    <w:div w:id="1890336425">
      <w:bodyDiv w:val="1"/>
      <w:marLeft w:val="0"/>
      <w:marRight w:val="0"/>
      <w:marTop w:val="0"/>
      <w:marBottom w:val="0"/>
      <w:divBdr>
        <w:top w:val="none" w:sz="0" w:space="0" w:color="auto"/>
        <w:left w:val="none" w:sz="0" w:space="0" w:color="auto"/>
        <w:bottom w:val="none" w:sz="0" w:space="0" w:color="auto"/>
        <w:right w:val="none" w:sz="0" w:space="0" w:color="auto"/>
      </w:divBdr>
    </w:div>
    <w:div w:id="1908414674">
      <w:bodyDiv w:val="1"/>
      <w:marLeft w:val="0"/>
      <w:marRight w:val="0"/>
      <w:marTop w:val="0"/>
      <w:marBottom w:val="0"/>
      <w:divBdr>
        <w:top w:val="none" w:sz="0" w:space="0" w:color="auto"/>
        <w:left w:val="none" w:sz="0" w:space="0" w:color="auto"/>
        <w:bottom w:val="none" w:sz="0" w:space="0" w:color="auto"/>
        <w:right w:val="none" w:sz="0" w:space="0" w:color="auto"/>
      </w:divBdr>
    </w:div>
    <w:div w:id="1908881446">
      <w:bodyDiv w:val="1"/>
      <w:marLeft w:val="0"/>
      <w:marRight w:val="0"/>
      <w:marTop w:val="0"/>
      <w:marBottom w:val="0"/>
      <w:divBdr>
        <w:top w:val="none" w:sz="0" w:space="0" w:color="auto"/>
        <w:left w:val="none" w:sz="0" w:space="0" w:color="auto"/>
        <w:bottom w:val="none" w:sz="0" w:space="0" w:color="auto"/>
        <w:right w:val="none" w:sz="0" w:space="0" w:color="auto"/>
      </w:divBdr>
    </w:div>
    <w:div w:id="1912034420">
      <w:bodyDiv w:val="1"/>
      <w:marLeft w:val="0"/>
      <w:marRight w:val="0"/>
      <w:marTop w:val="0"/>
      <w:marBottom w:val="0"/>
      <w:divBdr>
        <w:top w:val="none" w:sz="0" w:space="0" w:color="auto"/>
        <w:left w:val="none" w:sz="0" w:space="0" w:color="auto"/>
        <w:bottom w:val="none" w:sz="0" w:space="0" w:color="auto"/>
        <w:right w:val="none" w:sz="0" w:space="0" w:color="auto"/>
      </w:divBdr>
    </w:div>
    <w:div w:id="1913540061">
      <w:bodyDiv w:val="1"/>
      <w:marLeft w:val="0"/>
      <w:marRight w:val="0"/>
      <w:marTop w:val="0"/>
      <w:marBottom w:val="0"/>
      <w:divBdr>
        <w:top w:val="none" w:sz="0" w:space="0" w:color="auto"/>
        <w:left w:val="none" w:sz="0" w:space="0" w:color="auto"/>
        <w:bottom w:val="none" w:sz="0" w:space="0" w:color="auto"/>
        <w:right w:val="none" w:sz="0" w:space="0" w:color="auto"/>
      </w:divBdr>
    </w:div>
    <w:div w:id="1915705263">
      <w:bodyDiv w:val="1"/>
      <w:marLeft w:val="0"/>
      <w:marRight w:val="0"/>
      <w:marTop w:val="0"/>
      <w:marBottom w:val="0"/>
      <w:divBdr>
        <w:top w:val="none" w:sz="0" w:space="0" w:color="auto"/>
        <w:left w:val="none" w:sz="0" w:space="0" w:color="auto"/>
        <w:bottom w:val="none" w:sz="0" w:space="0" w:color="auto"/>
        <w:right w:val="none" w:sz="0" w:space="0" w:color="auto"/>
      </w:divBdr>
    </w:div>
    <w:div w:id="1917013285">
      <w:bodyDiv w:val="1"/>
      <w:marLeft w:val="0"/>
      <w:marRight w:val="0"/>
      <w:marTop w:val="0"/>
      <w:marBottom w:val="0"/>
      <w:divBdr>
        <w:top w:val="none" w:sz="0" w:space="0" w:color="auto"/>
        <w:left w:val="none" w:sz="0" w:space="0" w:color="auto"/>
        <w:bottom w:val="none" w:sz="0" w:space="0" w:color="auto"/>
        <w:right w:val="none" w:sz="0" w:space="0" w:color="auto"/>
      </w:divBdr>
    </w:div>
    <w:div w:id="1921137659">
      <w:bodyDiv w:val="1"/>
      <w:marLeft w:val="0"/>
      <w:marRight w:val="0"/>
      <w:marTop w:val="0"/>
      <w:marBottom w:val="0"/>
      <w:divBdr>
        <w:top w:val="none" w:sz="0" w:space="0" w:color="auto"/>
        <w:left w:val="none" w:sz="0" w:space="0" w:color="auto"/>
        <w:bottom w:val="none" w:sz="0" w:space="0" w:color="auto"/>
        <w:right w:val="none" w:sz="0" w:space="0" w:color="auto"/>
      </w:divBdr>
    </w:div>
    <w:div w:id="1921258804">
      <w:bodyDiv w:val="1"/>
      <w:marLeft w:val="0"/>
      <w:marRight w:val="0"/>
      <w:marTop w:val="0"/>
      <w:marBottom w:val="0"/>
      <w:divBdr>
        <w:top w:val="none" w:sz="0" w:space="0" w:color="auto"/>
        <w:left w:val="none" w:sz="0" w:space="0" w:color="auto"/>
        <w:bottom w:val="none" w:sz="0" w:space="0" w:color="auto"/>
        <w:right w:val="none" w:sz="0" w:space="0" w:color="auto"/>
      </w:divBdr>
    </w:div>
    <w:div w:id="1926842594">
      <w:bodyDiv w:val="1"/>
      <w:marLeft w:val="0"/>
      <w:marRight w:val="0"/>
      <w:marTop w:val="0"/>
      <w:marBottom w:val="0"/>
      <w:divBdr>
        <w:top w:val="none" w:sz="0" w:space="0" w:color="auto"/>
        <w:left w:val="none" w:sz="0" w:space="0" w:color="auto"/>
        <w:bottom w:val="none" w:sz="0" w:space="0" w:color="auto"/>
        <w:right w:val="none" w:sz="0" w:space="0" w:color="auto"/>
      </w:divBdr>
    </w:div>
    <w:div w:id="1929534160">
      <w:bodyDiv w:val="1"/>
      <w:marLeft w:val="0"/>
      <w:marRight w:val="0"/>
      <w:marTop w:val="0"/>
      <w:marBottom w:val="0"/>
      <w:divBdr>
        <w:top w:val="none" w:sz="0" w:space="0" w:color="auto"/>
        <w:left w:val="none" w:sz="0" w:space="0" w:color="auto"/>
        <w:bottom w:val="none" w:sz="0" w:space="0" w:color="auto"/>
        <w:right w:val="none" w:sz="0" w:space="0" w:color="auto"/>
      </w:divBdr>
    </w:div>
    <w:div w:id="1931423979">
      <w:bodyDiv w:val="1"/>
      <w:marLeft w:val="0"/>
      <w:marRight w:val="0"/>
      <w:marTop w:val="0"/>
      <w:marBottom w:val="0"/>
      <w:divBdr>
        <w:top w:val="none" w:sz="0" w:space="0" w:color="auto"/>
        <w:left w:val="none" w:sz="0" w:space="0" w:color="auto"/>
        <w:bottom w:val="none" w:sz="0" w:space="0" w:color="auto"/>
        <w:right w:val="none" w:sz="0" w:space="0" w:color="auto"/>
      </w:divBdr>
    </w:div>
    <w:div w:id="1935940399">
      <w:bodyDiv w:val="1"/>
      <w:marLeft w:val="0"/>
      <w:marRight w:val="0"/>
      <w:marTop w:val="0"/>
      <w:marBottom w:val="0"/>
      <w:divBdr>
        <w:top w:val="none" w:sz="0" w:space="0" w:color="auto"/>
        <w:left w:val="none" w:sz="0" w:space="0" w:color="auto"/>
        <w:bottom w:val="none" w:sz="0" w:space="0" w:color="auto"/>
        <w:right w:val="none" w:sz="0" w:space="0" w:color="auto"/>
      </w:divBdr>
    </w:div>
    <w:div w:id="1944650512">
      <w:bodyDiv w:val="1"/>
      <w:marLeft w:val="0"/>
      <w:marRight w:val="0"/>
      <w:marTop w:val="0"/>
      <w:marBottom w:val="0"/>
      <w:divBdr>
        <w:top w:val="none" w:sz="0" w:space="0" w:color="auto"/>
        <w:left w:val="none" w:sz="0" w:space="0" w:color="auto"/>
        <w:bottom w:val="none" w:sz="0" w:space="0" w:color="auto"/>
        <w:right w:val="none" w:sz="0" w:space="0" w:color="auto"/>
      </w:divBdr>
    </w:div>
    <w:div w:id="1946035312">
      <w:bodyDiv w:val="1"/>
      <w:marLeft w:val="0"/>
      <w:marRight w:val="0"/>
      <w:marTop w:val="0"/>
      <w:marBottom w:val="0"/>
      <w:divBdr>
        <w:top w:val="none" w:sz="0" w:space="0" w:color="auto"/>
        <w:left w:val="none" w:sz="0" w:space="0" w:color="auto"/>
        <w:bottom w:val="none" w:sz="0" w:space="0" w:color="auto"/>
        <w:right w:val="none" w:sz="0" w:space="0" w:color="auto"/>
      </w:divBdr>
    </w:div>
    <w:div w:id="1953509952">
      <w:bodyDiv w:val="1"/>
      <w:marLeft w:val="0"/>
      <w:marRight w:val="0"/>
      <w:marTop w:val="0"/>
      <w:marBottom w:val="0"/>
      <w:divBdr>
        <w:top w:val="none" w:sz="0" w:space="0" w:color="auto"/>
        <w:left w:val="none" w:sz="0" w:space="0" w:color="auto"/>
        <w:bottom w:val="none" w:sz="0" w:space="0" w:color="auto"/>
        <w:right w:val="none" w:sz="0" w:space="0" w:color="auto"/>
      </w:divBdr>
    </w:div>
    <w:div w:id="1961186739">
      <w:bodyDiv w:val="1"/>
      <w:marLeft w:val="0"/>
      <w:marRight w:val="0"/>
      <w:marTop w:val="0"/>
      <w:marBottom w:val="0"/>
      <w:divBdr>
        <w:top w:val="none" w:sz="0" w:space="0" w:color="auto"/>
        <w:left w:val="none" w:sz="0" w:space="0" w:color="auto"/>
        <w:bottom w:val="none" w:sz="0" w:space="0" w:color="auto"/>
        <w:right w:val="none" w:sz="0" w:space="0" w:color="auto"/>
      </w:divBdr>
    </w:div>
    <w:div w:id="1962223184">
      <w:bodyDiv w:val="1"/>
      <w:marLeft w:val="0"/>
      <w:marRight w:val="0"/>
      <w:marTop w:val="0"/>
      <w:marBottom w:val="0"/>
      <w:divBdr>
        <w:top w:val="none" w:sz="0" w:space="0" w:color="auto"/>
        <w:left w:val="none" w:sz="0" w:space="0" w:color="auto"/>
        <w:bottom w:val="none" w:sz="0" w:space="0" w:color="auto"/>
        <w:right w:val="none" w:sz="0" w:space="0" w:color="auto"/>
      </w:divBdr>
    </w:div>
    <w:div w:id="1966085063">
      <w:bodyDiv w:val="1"/>
      <w:marLeft w:val="0"/>
      <w:marRight w:val="0"/>
      <w:marTop w:val="0"/>
      <w:marBottom w:val="0"/>
      <w:divBdr>
        <w:top w:val="none" w:sz="0" w:space="0" w:color="auto"/>
        <w:left w:val="none" w:sz="0" w:space="0" w:color="auto"/>
        <w:bottom w:val="none" w:sz="0" w:space="0" w:color="auto"/>
        <w:right w:val="none" w:sz="0" w:space="0" w:color="auto"/>
      </w:divBdr>
    </w:div>
    <w:div w:id="1967202502">
      <w:bodyDiv w:val="1"/>
      <w:marLeft w:val="0"/>
      <w:marRight w:val="0"/>
      <w:marTop w:val="0"/>
      <w:marBottom w:val="0"/>
      <w:divBdr>
        <w:top w:val="none" w:sz="0" w:space="0" w:color="auto"/>
        <w:left w:val="none" w:sz="0" w:space="0" w:color="auto"/>
        <w:bottom w:val="none" w:sz="0" w:space="0" w:color="auto"/>
        <w:right w:val="none" w:sz="0" w:space="0" w:color="auto"/>
      </w:divBdr>
    </w:div>
    <w:div w:id="1974215388">
      <w:bodyDiv w:val="1"/>
      <w:marLeft w:val="0"/>
      <w:marRight w:val="0"/>
      <w:marTop w:val="0"/>
      <w:marBottom w:val="0"/>
      <w:divBdr>
        <w:top w:val="none" w:sz="0" w:space="0" w:color="auto"/>
        <w:left w:val="none" w:sz="0" w:space="0" w:color="auto"/>
        <w:bottom w:val="none" w:sz="0" w:space="0" w:color="auto"/>
        <w:right w:val="none" w:sz="0" w:space="0" w:color="auto"/>
      </w:divBdr>
    </w:div>
    <w:div w:id="1974754773">
      <w:bodyDiv w:val="1"/>
      <w:marLeft w:val="0"/>
      <w:marRight w:val="0"/>
      <w:marTop w:val="0"/>
      <w:marBottom w:val="0"/>
      <w:divBdr>
        <w:top w:val="none" w:sz="0" w:space="0" w:color="auto"/>
        <w:left w:val="none" w:sz="0" w:space="0" w:color="auto"/>
        <w:bottom w:val="none" w:sz="0" w:space="0" w:color="auto"/>
        <w:right w:val="none" w:sz="0" w:space="0" w:color="auto"/>
      </w:divBdr>
    </w:div>
    <w:div w:id="1980451773">
      <w:bodyDiv w:val="1"/>
      <w:marLeft w:val="0"/>
      <w:marRight w:val="0"/>
      <w:marTop w:val="0"/>
      <w:marBottom w:val="0"/>
      <w:divBdr>
        <w:top w:val="none" w:sz="0" w:space="0" w:color="auto"/>
        <w:left w:val="none" w:sz="0" w:space="0" w:color="auto"/>
        <w:bottom w:val="none" w:sz="0" w:space="0" w:color="auto"/>
        <w:right w:val="none" w:sz="0" w:space="0" w:color="auto"/>
      </w:divBdr>
    </w:div>
    <w:div w:id="1985425168">
      <w:bodyDiv w:val="1"/>
      <w:marLeft w:val="0"/>
      <w:marRight w:val="0"/>
      <w:marTop w:val="0"/>
      <w:marBottom w:val="0"/>
      <w:divBdr>
        <w:top w:val="none" w:sz="0" w:space="0" w:color="auto"/>
        <w:left w:val="none" w:sz="0" w:space="0" w:color="auto"/>
        <w:bottom w:val="none" w:sz="0" w:space="0" w:color="auto"/>
        <w:right w:val="none" w:sz="0" w:space="0" w:color="auto"/>
      </w:divBdr>
    </w:div>
    <w:div w:id="1987657355">
      <w:bodyDiv w:val="1"/>
      <w:marLeft w:val="0"/>
      <w:marRight w:val="0"/>
      <w:marTop w:val="0"/>
      <w:marBottom w:val="0"/>
      <w:divBdr>
        <w:top w:val="none" w:sz="0" w:space="0" w:color="auto"/>
        <w:left w:val="none" w:sz="0" w:space="0" w:color="auto"/>
        <w:bottom w:val="none" w:sz="0" w:space="0" w:color="auto"/>
        <w:right w:val="none" w:sz="0" w:space="0" w:color="auto"/>
      </w:divBdr>
    </w:div>
    <w:div w:id="1988779216">
      <w:bodyDiv w:val="1"/>
      <w:marLeft w:val="0"/>
      <w:marRight w:val="0"/>
      <w:marTop w:val="0"/>
      <w:marBottom w:val="0"/>
      <w:divBdr>
        <w:top w:val="none" w:sz="0" w:space="0" w:color="auto"/>
        <w:left w:val="none" w:sz="0" w:space="0" w:color="auto"/>
        <w:bottom w:val="none" w:sz="0" w:space="0" w:color="auto"/>
        <w:right w:val="none" w:sz="0" w:space="0" w:color="auto"/>
      </w:divBdr>
    </w:div>
    <w:div w:id="1989357973">
      <w:bodyDiv w:val="1"/>
      <w:marLeft w:val="0"/>
      <w:marRight w:val="0"/>
      <w:marTop w:val="0"/>
      <w:marBottom w:val="0"/>
      <w:divBdr>
        <w:top w:val="none" w:sz="0" w:space="0" w:color="auto"/>
        <w:left w:val="none" w:sz="0" w:space="0" w:color="auto"/>
        <w:bottom w:val="none" w:sz="0" w:space="0" w:color="auto"/>
        <w:right w:val="none" w:sz="0" w:space="0" w:color="auto"/>
      </w:divBdr>
    </w:div>
    <w:div w:id="1989820684">
      <w:bodyDiv w:val="1"/>
      <w:marLeft w:val="0"/>
      <w:marRight w:val="0"/>
      <w:marTop w:val="0"/>
      <w:marBottom w:val="0"/>
      <w:divBdr>
        <w:top w:val="none" w:sz="0" w:space="0" w:color="auto"/>
        <w:left w:val="none" w:sz="0" w:space="0" w:color="auto"/>
        <w:bottom w:val="none" w:sz="0" w:space="0" w:color="auto"/>
        <w:right w:val="none" w:sz="0" w:space="0" w:color="auto"/>
      </w:divBdr>
    </w:div>
    <w:div w:id="1990284630">
      <w:bodyDiv w:val="1"/>
      <w:marLeft w:val="0"/>
      <w:marRight w:val="0"/>
      <w:marTop w:val="0"/>
      <w:marBottom w:val="0"/>
      <w:divBdr>
        <w:top w:val="none" w:sz="0" w:space="0" w:color="auto"/>
        <w:left w:val="none" w:sz="0" w:space="0" w:color="auto"/>
        <w:bottom w:val="none" w:sz="0" w:space="0" w:color="auto"/>
        <w:right w:val="none" w:sz="0" w:space="0" w:color="auto"/>
      </w:divBdr>
    </w:div>
    <w:div w:id="1990788523">
      <w:bodyDiv w:val="1"/>
      <w:marLeft w:val="0"/>
      <w:marRight w:val="0"/>
      <w:marTop w:val="0"/>
      <w:marBottom w:val="0"/>
      <w:divBdr>
        <w:top w:val="none" w:sz="0" w:space="0" w:color="auto"/>
        <w:left w:val="none" w:sz="0" w:space="0" w:color="auto"/>
        <w:bottom w:val="none" w:sz="0" w:space="0" w:color="auto"/>
        <w:right w:val="none" w:sz="0" w:space="0" w:color="auto"/>
      </w:divBdr>
    </w:div>
    <w:div w:id="1990984804">
      <w:bodyDiv w:val="1"/>
      <w:marLeft w:val="0"/>
      <w:marRight w:val="0"/>
      <w:marTop w:val="0"/>
      <w:marBottom w:val="0"/>
      <w:divBdr>
        <w:top w:val="none" w:sz="0" w:space="0" w:color="auto"/>
        <w:left w:val="none" w:sz="0" w:space="0" w:color="auto"/>
        <w:bottom w:val="none" w:sz="0" w:space="0" w:color="auto"/>
        <w:right w:val="none" w:sz="0" w:space="0" w:color="auto"/>
      </w:divBdr>
    </w:div>
    <w:div w:id="2004429895">
      <w:bodyDiv w:val="1"/>
      <w:marLeft w:val="0"/>
      <w:marRight w:val="0"/>
      <w:marTop w:val="0"/>
      <w:marBottom w:val="0"/>
      <w:divBdr>
        <w:top w:val="none" w:sz="0" w:space="0" w:color="auto"/>
        <w:left w:val="none" w:sz="0" w:space="0" w:color="auto"/>
        <w:bottom w:val="none" w:sz="0" w:space="0" w:color="auto"/>
        <w:right w:val="none" w:sz="0" w:space="0" w:color="auto"/>
      </w:divBdr>
    </w:div>
    <w:div w:id="2019387308">
      <w:bodyDiv w:val="1"/>
      <w:marLeft w:val="0"/>
      <w:marRight w:val="0"/>
      <w:marTop w:val="0"/>
      <w:marBottom w:val="0"/>
      <w:divBdr>
        <w:top w:val="none" w:sz="0" w:space="0" w:color="auto"/>
        <w:left w:val="none" w:sz="0" w:space="0" w:color="auto"/>
        <w:bottom w:val="none" w:sz="0" w:space="0" w:color="auto"/>
        <w:right w:val="none" w:sz="0" w:space="0" w:color="auto"/>
      </w:divBdr>
    </w:div>
    <w:div w:id="2021619387">
      <w:bodyDiv w:val="1"/>
      <w:marLeft w:val="0"/>
      <w:marRight w:val="0"/>
      <w:marTop w:val="0"/>
      <w:marBottom w:val="0"/>
      <w:divBdr>
        <w:top w:val="none" w:sz="0" w:space="0" w:color="auto"/>
        <w:left w:val="none" w:sz="0" w:space="0" w:color="auto"/>
        <w:bottom w:val="none" w:sz="0" w:space="0" w:color="auto"/>
        <w:right w:val="none" w:sz="0" w:space="0" w:color="auto"/>
      </w:divBdr>
    </w:div>
    <w:div w:id="2024041579">
      <w:bodyDiv w:val="1"/>
      <w:marLeft w:val="0"/>
      <w:marRight w:val="0"/>
      <w:marTop w:val="0"/>
      <w:marBottom w:val="0"/>
      <w:divBdr>
        <w:top w:val="none" w:sz="0" w:space="0" w:color="auto"/>
        <w:left w:val="none" w:sz="0" w:space="0" w:color="auto"/>
        <w:bottom w:val="none" w:sz="0" w:space="0" w:color="auto"/>
        <w:right w:val="none" w:sz="0" w:space="0" w:color="auto"/>
      </w:divBdr>
    </w:div>
    <w:div w:id="2024210679">
      <w:bodyDiv w:val="1"/>
      <w:marLeft w:val="0"/>
      <w:marRight w:val="0"/>
      <w:marTop w:val="0"/>
      <w:marBottom w:val="0"/>
      <w:divBdr>
        <w:top w:val="none" w:sz="0" w:space="0" w:color="auto"/>
        <w:left w:val="none" w:sz="0" w:space="0" w:color="auto"/>
        <w:bottom w:val="none" w:sz="0" w:space="0" w:color="auto"/>
        <w:right w:val="none" w:sz="0" w:space="0" w:color="auto"/>
      </w:divBdr>
    </w:div>
    <w:div w:id="2026667731">
      <w:bodyDiv w:val="1"/>
      <w:marLeft w:val="0"/>
      <w:marRight w:val="0"/>
      <w:marTop w:val="0"/>
      <w:marBottom w:val="0"/>
      <w:divBdr>
        <w:top w:val="none" w:sz="0" w:space="0" w:color="auto"/>
        <w:left w:val="none" w:sz="0" w:space="0" w:color="auto"/>
        <w:bottom w:val="none" w:sz="0" w:space="0" w:color="auto"/>
        <w:right w:val="none" w:sz="0" w:space="0" w:color="auto"/>
      </w:divBdr>
    </w:div>
    <w:div w:id="2032149082">
      <w:bodyDiv w:val="1"/>
      <w:marLeft w:val="0"/>
      <w:marRight w:val="0"/>
      <w:marTop w:val="0"/>
      <w:marBottom w:val="0"/>
      <w:divBdr>
        <w:top w:val="none" w:sz="0" w:space="0" w:color="auto"/>
        <w:left w:val="none" w:sz="0" w:space="0" w:color="auto"/>
        <w:bottom w:val="none" w:sz="0" w:space="0" w:color="auto"/>
        <w:right w:val="none" w:sz="0" w:space="0" w:color="auto"/>
      </w:divBdr>
    </w:div>
    <w:div w:id="2034577399">
      <w:bodyDiv w:val="1"/>
      <w:marLeft w:val="0"/>
      <w:marRight w:val="0"/>
      <w:marTop w:val="0"/>
      <w:marBottom w:val="0"/>
      <w:divBdr>
        <w:top w:val="none" w:sz="0" w:space="0" w:color="auto"/>
        <w:left w:val="none" w:sz="0" w:space="0" w:color="auto"/>
        <w:bottom w:val="none" w:sz="0" w:space="0" w:color="auto"/>
        <w:right w:val="none" w:sz="0" w:space="0" w:color="auto"/>
      </w:divBdr>
    </w:div>
    <w:div w:id="2035959678">
      <w:bodyDiv w:val="1"/>
      <w:marLeft w:val="0"/>
      <w:marRight w:val="0"/>
      <w:marTop w:val="0"/>
      <w:marBottom w:val="0"/>
      <w:divBdr>
        <w:top w:val="none" w:sz="0" w:space="0" w:color="auto"/>
        <w:left w:val="none" w:sz="0" w:space="0" w:color="auto"/>
        <w:bottom w:val="none" w:sz="0" w:space="0" w:color="auto"/>
        <w:right w:val="none" w:sz="0" w:space="0" w:color="auto"/>
      </w:divBdr>
    </w:div>
    <w:div w:id="2039238937">
      <w:bodyDiv w:val="1"/>
      <w:marLeft w:val="0"/>
      <w:marRight w:val="0"/>
      <w:marTop w:val="0"/>
      <w:marBottom w:val="0"/>
      <w:divBdr>
        <w:top w:val="none" w:sz="0" w:space="0" w:color="auto"/>
        <w:left w:val="none" w:sz="0" w:space="0" w:color="auto"/>
        <w:bottom w:val="none" w:sz="0" w:space="0" w:color="auto"/>
        <w:right w:val="none" w:sz="0" w:space="0" w:color="auto"/>
      </w:divBdr>
    </w:div>
    <w:div w:id="2040741065">
      <w:bodyDiv w:val="1"/>
      <w:marLeft w:val="0"/>
      <w:marRight w:val="0"/>
      <w:marTop w:val="0"/>
      <w:marBottom w:val="0"/>
      <w:divBdr>
        <w:top w:val="none" w:sz="0" w:space="0" w:color="auto"/>
        <w:left w:val="none" w:sz="0" w:space="0" w:color="auto"/>
        <w:bottom w:val="none" w:sz="0" w:space="0" w:color="auto"/>
        <w:right w:val="none" w:sz="0" w:space="0" w:color="auto"/>
      </w:divBdr>
    </w:div>
    <w:div w:id="2041007169">
      <w:bodyDiv w:val="1"/>
      <w:marLeft w:val="0"/>
      <w:marRight w:val="0"/>
      <w:marTop w:val="0"/>
      <w:marBottom w:val="0"/>
      <w:divBdr>
        <w:top w:val="none" w:sz="0" w:space="0" w:color="auto"/>
        <w:left w:val="none" w:sz="0" w:space="0" w:color="auto"/>
        <w:bottom w:val="none" w:sz="0" w:space="0" w:color="auto"/>
        <w:right w:val="none" w:sz="0" w:space="0" w:color="auto"/>
      </w:divBdr>
    </w:div>
    <w:div w:id="2044672731">
      <w:bodyDiv w:val="1"/>
      <w:marLeft w:val="0"/>
      <w:marRight w:val="0"/>
      <w:marTop w:val="0"/>
      <w:marBottom w:val="0"/>
      <w:divBdr>
        <w:top w:val="none" w:sz="0" w:space="0" w:color="auto"/>
        <w:left w:val="none" w:sz="0" w:space="0" w:color="auto"/>
        <w:bottom w:val="none" w:sz="0" w:space="0" w:color="auto"/>
        <w:right w:val="none" w:sz="0" w:space="0" w:color="auto"/>
      </w:divBdr>
    </w:div>
    <w:div w:id="2052461230">
      <w:bodyDiv w:val="1"/>
      <w:marLeft w:val="0"/>
      <w:marRight w:val="0"/>
      <w:marTop w:val="0"/>
      <w:marBottom w:val="0"/>
      <w:divBdr>
        <w:top w:val="none" w:sz="0" w:space="0" w:color="auto"/>
        <w:left w:val="none" w:sz="0" w:space="0" w:color="auto"/>
        <w:bottom w:val="none" w:sz="0" w:space="0" w:color="auto"/>
        <w:right w:val="none" w:sz="0" w:space="0" w:color="auto"/>
      </w:divBdr>
    </w:div>
    <w:div w:id="2060395918">
      <w:bodyDiv w:val="1"/>
      <w:marLeft w:val="0"/>
      <w:marRight w:val="0"/>
      <w:marTop w:val="0"/>
      <w:marBottom w:val="0"/>
      <w:divBdr>
        <w:top w:val="none" w:sz="0" w:space="0" w:color="auto"/>
        <w:left w:val="none" w:sz="0" w:space="0" w:color="auto"/>
        <w:bottom w:val="none" w:sz="0" w:space="0" w:color="auto"/>
        <w:right w:val="none" w:sz="0" w:space="0" w:color="auto"/>
      </w:divBdr>
    </w:div>
    <w:div w:id="2063749534">
      <w:bodyDiv w:val="1"/>
      <w:marLeft w:val="0"/>
      <w:marRight w:val="0"/>
      <w:marTop w:val="0"/>
      <w:marBottom w:val="0"/>
      <w:divBdr>
        <w:top w:val="none" w:sz="0" w:space="0" w:color="auto"/>
        <w:left w:val="none" w:sz="0" w:space="0" w:color="auto"/>
        <w:bottom w:val="none" w:sz="0" w:space="0" w:color="auto"/>
        <w:right w:val="none" w:sz="0" w:space="0" w:color="auto"/>
      </w:divBdr>
    </w:div>
    <w:div w:id="2069838210">
      <w:bodyDiv w:val="1"/>
      <w:marLeft w:val="0"/>
      <w:marRight w:val="0"/>
      <w:marTop w:val="0"/>
      <w:marBottom w:val="0"/>
      <w:divBdr>
        <w:top w:val="none" w:sz="0" w:space="0" w:color="auto"/>
        <w:left w:val="none" w:sz="0" w:space="0" w:color="auto"/>
        <w:bottom w:val="none" w:sz="0" w:space="0" w:color="auto"/>
        <w:right w:val="none" w:sz="0" w:space="0" w:color="auto"/>
      </w:divBdr>
    </w:div>
    <w:div w:id="2072388266">
      <w:bodyDiv w:val="1"/>
      <w:marLeft w:val="0"/>
      <w:marRight w:val="0"/>
      <w:marTop w:val="0"/>
      <w:marBottom w:val="0"/>
      <w:divBdr>
        <w:top w:val="none" w:sz="0" w:space="0" w:color="auto"/>
        <w:left w:val="none" w:sz="0" w:space="0" w:color="auto"/>
        <w:bottom w:val="none" w:sz="0" w:space="0" w:color="auto"/>
        <w:right w:val="none" w:sz="0" w:space="0" w:color="auto"/>
      </w:divBdr>
    </w:div>
    <w:div w:id="2077706710">
      <w:bodyDiv w:val="1"/>
      <w:marLeft w:val="0"/>
      <w:marRight w:val="0"/>
      <w:marTop w:val="0"/>
      <w:marBottom w:val="0"/>
      <w:divBdr>
        <w:top w:val="none" w:sz="0" w:space="0" w:color="auto"/>
        <w:left w:val="none" w:sz="0" w:space="0" w:color="auto"/>
        <w:bottom w:val="none" w:sz="0" w:space="0" w:color="auto"/>
        <w:right w:val="none" w:sz="0" w:space="0" w:color="auto"/>
      </w:divBdr>
    </w:div>
    <w:div w:id="2082018328">
      <w:bodyDiv w:val="1"/>
      <w:marLeft w:val="0"/>
      <w:marRight w:val="0"/>
      <w:marTop w:val="0"/>
      <w:marBottom w:val="0"/>
      <w:divBdr>
        <w:top w:val="none" w:sz="0" w:space="0" w:color="auto"/>
        <w:left w:val="none" w:sz="0" w:space="0" w:color="auto"/>
        <w:bottom w:val="none" w:sz="0" w:space="0" w:color="auto"/>
        <w:right w:val="none" w:sz="0" w:space="0" w:color="auto"/>
      </w:divBdr>
    </w:div>
    <w:div w:id="2093625107">
      <w:bodyDiv w:val="1"/>
      <w:marLeft w:val="0"/>
      <w:marRight w:val="0"/>
      <w:marTop w:val="0"/>
      <w:marBottom w:val="0"/>
      <w:divBdr>
        <w:top w:val="none" w:sz="0" w:space="0" w:color="auto"/>
        <w:left w:val="none" w:sz="0" w:space="0" w:color="auto"/>
        <w:bottom w:val="none" w:sz="0" w:space="0" w:color="auto"/>
        <w:right w:val="none" w:sz="0" w:space="0" w:color="auto"/>
      </w:divBdr>
    </w:div>
    <w:div w:id="2100566133">
      <w:bodyDiv w:val="1"/>
      <w:marLeft w:val="0"/>
      <w:marRight w:val="0"/>
      <w:marTop w:val="0"/>
      <w:marBottom w:val="0"/>
      <w:divBdr>
        <w:top w:val="none" w:sz="0" w:space="0" w:color="auto"/>
        <w:left w:val="none" w:sz="0" w:space="0" w:color="auto"/>
        <w:bottom w:val="none" w:sz="0" w:space="0" w:color="auto"/>
        <w:right w:val="none" w:sz="0" w:space="0" w:color="auto"/>
      </w:divBdr>
    </w:div>
    <w:div w:id="2108887870">
      <w:bodyDiv w:val="1"/>
      <w:marLeft w:val="0"/>
      <w:marRight w:val="0"/>
      <w:marTop w:val="0"/>
      <w:marBottom w:val="0"/>
      <w:divBdr>
        <w:top w:val="none" w:sz="0" w:space="0" w:color="auto"/>
        <w:left w:val="none" w:sz="0" w:space="0" w:color="auto"/>
        <w:bottom w:val="none" w:sz="0" w:space="0" w:color="auto"/>
        <w:right w:val="none" w:sz="0" w:space="0" w:color="auto"/>
      </w:divBdr>
    </w:div>
    <w:div w:id="2112242994">
      <w:bodyDiv w:val="1"/>
      <w:marLeft w:val="0"/>
      <w:marRight w:val="0"/>
      <w:marTop w:val="0"/>
      <w:marBottom w:val="0"/>
      <w:divBdr>
        <w:top w:val="none" w:sz="0" w:space="0" w:color="auto"/>
        <w:left w:val="none" w:sz="0" w:space="0" w:color="auto"/>
        <w:bottom w:val="none" w:sz="0" w:space="0" w:color="auto"/>
        <w:right w:val="none" w:sz="0" w:space="0" w:color="auto"/>
      </w:divBdr>
    </w:div>
    <w:div w:id="2120755659">
      <w:bodyDiv w:val="1"/>
      <w:marLeft w:val="0"/>
      <w:marRight w:val="0"/>
      <w:marTop w:val="0"/>
      <w:marBottom w:val="0"/>
      <w:divBdr>
        <w:top w:val="none" w:sz="0" w:space="0" w:color="auto"/>
        <w:left w:val="none" w:sz="0" w:space="0" w:color="auto"/>
        <w:bottom w:val="none" w:sz="0" w:space="0" w:color="auto"/>
        <w:right w:val="none" w:sz="0" w:space="0" w:color="auto"/>
      </w:divBdr>
    </w:div>
    <w:div w:id="2123302463">
      <w:bodyDiv w:val="1"/>
      <w:marLeft w:val="0"/>
      <w:marRight w:val="0"/>
      <w:marTop w:val="0"/>
      <w:marBottom w:val="0"/>
      <w:divBdr>
        <w:top w:val="none" w:sz="0" w:space="0" w:color="auto"/>
        <w:left w:val="none" w:sz="0" w:space="0" w:color="auto"/>
        <w:bottom w:val="none" w:sz="0" w:space="0" w:color="auto"/>
        <w:right w:val="none" w:sz="0" w:space="0" w:color="auto"/>
      </w:divBdr>
    </w:div>
    <w:div w:id="2125153808">
      <w:bodyDiv w:val="1"/>
      <w:marLeft w:val="0"/>
      <w:marRight w:val="0"/>
      <w:marTop w:val="0"/>
      <w:marBottom w:val="0"/>
      <w:divBdr>
        <w:top w:val="none" w:sz="0" w:space="0" w:color="auto"/>
        <w:left w:val="none" w:sz="0" w:space="0" w:color="auto"/>
        <w:bottom w:val="none" w:sz="0" w:space="0" w:color="auto"/>
        <w:right w:val="none" w:sz="0" w:space="0" w:color="auto"/>
      </w:divBdr>
    </w:div>
    <w:div w:id="2126076404">
      <w:bodyDiv w:val="1"/>
      <w:marLeft w:val="0"/>
      <w:marRight w:val="0"/>
      <w:marTop w:val="0"/>
      <w:marBottom w:val="0"/>
      <w:divBdr>
        <w:top w:val="none" w:sz="0" w:space="0" w:color="auto"/>
        <w:left w:val="none" w:sz="0" w:space="0" w:color="auto"/>
        <w:bottom w:val="none" w:sz="0" w:space="0" w:color="auto"/>
        <w:right w:val="none" w:sz="0" w:space="0" w:color="auto"/>
      </w:divBdr>
    </w:div>
    <w:div w:id="2128625212">
      <w:bodyDiv w:val="1"/>
      <w:marLeft w:val="0"/>
      <w:marRight w:val="0"/>
      <w:marTop w:val="0"/>
      <w:marBottom w:val="0"/>
      <w:divBdr>
        <w:top w:val="none" w:sz="0" w:space="0" w:color="auto"/>
        <w:left w:val="none" w:sz="0" w:space="0" w:color="auto"/>
        <w:bottom w:val="none" w:sz="0" w:space="0" w:color="auto"/>
        <w:right w:val="none" w:sz="0" w:space="0" w:color="auto"/>
      </w:divBdr>
    </w:div>
    <w:div w:id="2132547989">
      <w:bodyDiv w:val="1"/>
      <w:marLeft w:val="0"/>
      <w:marRight w:val="0"/>
      <w:marTop w:val="0"/>
      <w:marBottom w:val="0"/>
      <w:divBdr>
        <w:top w:val="none" w:sz="0" w:space="0" w:color="auto"/>
        <w:left w:val="none" w:sz="0" w:space="0" w:color="auto"/>
        <w:bottom w:val="none" w:sz="0" w:space="0" w:color="auto"/>
        <w:right w:val="none" w:sz="0" w:space="0" w:color="auto"/>
      </w:divBdr>
    </w:div>
    <w:div w:id="2141149896">
      <w:bodyDiv w:val="1"/>
      <w:marLeft w:val="0"/>
      <w:marRight w:val="0"/>
      <w:marTop w:val="0"/>
      <w:marBottom w:val="0"/>
      <w:divBdr>
        <w:top w:val="none" w:sz="0" w:space="0" w:color="auto"/>
        <w:left w:val="none" w:sz="0" w:space="0" w:color="auto"/>
        <w:bottom w:val="none" w:sz="0" w:space="0" w:color="auto"/>
        <w:right w:val="none" w:sz="0" w:space="0" w:color="auto"/>
      </w:divBdr>
    </w:div>
    <w:div w:id="2142261685">
      <w:bodyDiv w:val="1"/>
      <w:marLeft w:val="0"/>
      <w:marRight w:val="0"/>
      <w:marTop w:val="0"/>
      <w:marBottom w:val="0"/>
      <w:divBdr>
        <w:top w:val="none" w:sz="0" w:space="0" w:color="auto"/>
        <w:left w:val="none" w:sz="0" w:space="0" w:color="auto"/>
        <w:bottom w:val="none" w:sz="0" w:space="0" w:color="auto"/>
        <w:right w:val="none" w:sz="0" w:space="0" w:color="auto"/>
      </w:divBdr>
    </w:div>
    <w:div w:id="2143038475">
      <w:bodyDiv w:val="1"/>
      <w:marLeft w:val="0"/>
      <w:marRight w:val="0"/>
      <w:marTop w:val="0"/>
      <w:marBottom w:val="0"/>
      <w:divBdr>
        <w:top w:val="none" w:sz="0" w:space="0" w:color="auto"/>
        <w:left w:val="none" w:sz="0" w:space="0" w:color="auto"/>
        <w:bottom w:val="none" w:sz="0" w:space="0" w:color="auto"/>
        <w:right w:val="none" w:sz="0" w:space="0" w:color="auto"/>
      </w:divBdr>
    </w:div>
    <w:div w:id="21444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Fun161</b:Tag>
    <b:SourceType>Book</b:SourceType>
    <b:Guid>{6C5FD8B3-54CE-459F-BC58-E77287DEBD1F}</b:Guid>
    <b:Title>Functional safety – Safety instrumented systems for the process industry sector (IEC 61511)</b:Title>
    <b:Year>2016</b:Year>
    <b:RefOrder>4</b:RefOrder>
  </b:Source>
  <b:Source>
    <b:Tag>Aut12</b:Tag>
    <b:SourceType>Book</b:SourceType>
    <b:Guid>{4DF231C4-B475-4173-AB34-E681D511A452}</b:Guid>
    <b:Title>Automation systems in the process industry – Factory acceptance test (FAT), site acceptance test (SAT), and site integration test (SIT) (SS-EN 62381)</b:Title>
    <b:Year>2012</b:Year>
    <b:RefOrder>3</b:RefOrder>
  </b:Source>
  <b:Source>
    <b:Tag>PSS18</b:Tag>
    <b:SourceType>Book</b:SourceType>
    <b:Guid>{76D169BF-54FB-4CC0-AC30-DDEA376B2991}</b:Guid>
    <b:Title>PSS0 Verification and Validation Plan (ESS-0233615)</b:Title>
    <b:Year>2018</b:Year>
    <b:RefOrder>1</b:RefOrder>
  </b:Source>
  <b:Source>
    <b:Tag>Saf18</b:Tag>
    <b:SourceType>Book</b:SourceType>
    <b:Guid>{342071DC-BA12-4EE0-BA57-024CFA4344CD}</b:Guid>
    <b:Title>Safety Requirements Specification Document for PSS0 (ESS-0238059)</b:Title>
    <b:Year>2018</b:Year>
    <b:RefOrder>5</b:RefOrder>
  </b:Source>
  <b:Source>
    <b:Tag>Ove182</b:Tag>
    <b:SourceType>Book</b:SourceType>
    <b:Guid>{7692E93E-5847-460F-A7C5-98117711F7AB}</b:Guid>
    <b:Title>Overall Safety Requirements and their Allocation Document for PSS0 (ESS-0231390)</b:Title>
    <b:Year>2018</b:Year>
    <b:RefOrder>6</b:RefOrder>
  </b:Source>
  <b:Source>
    <b:Tag>Con182</b:Tag>
    <b:SourceType>Book</b:SourceType>
    <b:Guid>{57470171-7619-49A1-9B38-A8010417650A}</b:Guid>
    <b:Title>Configuration management plan for Personnel Safety Systems (ESS-0058389) *</b:Title>
    <b:Year>2018</b:Year>
    <b:RefOrder>7</b:RefOrder>
  </b:Source>
  <b:Source>
    <b:Tag>Con188</b:Tag>
    <b:SourceType>Book</b:SourceType>
    <b:Guid>{634175F8-1E89-48B7-AFDD-D003DCE8EACA}</b:Guid>
    <b:Title>Concept of Operations For the Accelerator Personnel Safety System 0 (ESS-0134492)</b:Title>
    <b:Year>2018</b:Year>
    <b:RefOrder>2</b:RefOrder>
  </b:Source>
</b:Sources>
</file>

<file path=customXml/itemProps1.xml><?xml version="1.0" encoding="utf-8"?>
<ds:datastoreItem xmlns:ds="http://schemas.openxmlformats.org/officeDocument/2006/customXml" ds:itemID="{18850533-4936-4626-969F-683D5737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6266</Words>
  <Characters>35720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Skog</dc:creator>
  <cp:keywords/>
  <dc:description/>
  <cp:lastModifiedBy>Meike Rönn</cp:lastModifiedBy>
  <cp:revision>7</cp:revision>
  <dcterms:created xsi:type="dcterms:W3CDTF">2018-08-24T09:00:00Z</dcterms:created>
  <dcterms:modified xsi:type="dcterms:W3CDTF">2018-11-08T09:13:00Z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XType">
    <vt:lpwstr>dmg_PLAN</vt:lpwstr>
  </property>
  <property fmtid="{D5CDD505-2E9C-101B-9397-08002B2CF9AE}" pid="3" name="MXType.Localized">
    <vt:lpwstr>Plan</vt:lpwstr>
  </property>
  <property fmtid="{D5CDD505-2E9C-101B-9397-08002B2CF9AE}" pid="4" name="MXName">
    <vt:lpwstr>ESS-0328060</vt:lpwstr>
  </property>
  <property fmtid="{D5CDD505-2E9C-101B-9397-08002B2CF9AE}" pid="5" name="MXRevision">
    <vt:lpwstr>1</vt:lpwstr>
  </property>
  <property fmtid="{D5CDD505-2E9C-101B-9397-08002B2CF9AE}" pid="6" name="MXCurrent">
    <vt:lpwstr>Review</vt:lpwstr>
  </property>
  <property fmtid="{D5CDD505-2E9C-101B-9397-08002B2CF9AE}" pid="7" name="MXCurrent.Localized">
    <vt:lpwstr>Preliminary</vt:lpwstr>
  </property>
  <property fmtid="{D5CDD505-2E9C-101B-9397-08002B2CF9AE}" pid="8" name="MXDescription">
    <vt:lpwstr>This document addresses the verification and validation activities for the PSS.</vt:lpwstr>
  </property>
  <property fmtid="{D5CDD505-2E9C-101B-9397-08002B2CF9AE}" pid="9" name="MXPolicy">
    <vt:lpwstr>Controlled Document</vt:lpwstr>
  </property>
  <property fmtid="{D5CDD505-2E9C-101B-9397-08002B2CF9AE}" pid="10" name="MXPolicy.Localized">
    <vt:lpwstr>Controlled Document</vt:lpwstr>
  </property>
  <property fmtid="{D5CDD505-2E9C-101B-9397-08002B2CF9AE}" pid="11" name="MXclau">
    <vt:lpwstr>False</vt:lpwstr>
  </property>
  <property fmtid="{D5CDD505-2E9C-101B-9397-08002B2CF9AE}" pid="12" name="MXDesignated User">
    <vt:lpwstr>Unassigned</vt:lpwstr>
  </property>
  <property fmtid="{D5CDD505-2E9C-101B-9397-08002B2CF9AE}" pid="13" name="MXFile Type">
    <vt:lpwstr/>
  </property>
  <property fmtid="{D5CDD505-2E9C-101B-9397-08002B2CF9AE}" pid="14" name="MXdmg_LastSourceFileCheckin">
    <vt:lpwstr>Jul 6, 2018</vt:lpwstr>
  </property>
  <property fmtid="{D5CDD505-2E9C-101B-9397-08002B2CF9AE}" pid="15" name="MXdmg_SystemId">
    <vt:lpwstr/>
  </property>
  <property fmtid="{D5CDD505-2E9C-101B-9397-08002B2CF9AE}" pid="16" name="MXdmg_WorkflowType">
    <vt:lpwstr>Release</vt:lpwstr>
  </property>
  <property fmtid="{D5CDD505-2E9C-101B-9397-08002B2CF9AE}" pid="17" name="MXTitle">
    <vt:lpwstr>Verification and Validation Plan for Personnel Safety Systems</vt:lpwstr>
  </property>
  <property fmtid="{D5CDD505-2E9C-101B-9397-08002B2CF9AE}" pid="18" name="MXArchiveLocation">
    <vt:lpwstr/>
  </property>
  <property fmtid="{D5CDD505-2E9C-101B-9397-08002B2CF9AE}" pid="19" name="MXdmg_Stamp">
    <vt:lpwstr>No</vt:lpwstr>
  </property>
  <property fmtid="{D5CDD505-2E9C-101B-9397-08002B2CF9AE}" pid="20" name="MXTVADummy3">
    <vt:lpwstr/>
  </property>
  <property fmtid="{D5CDD505-2E9C-101B-9397-08002B2CF9AE}" pid="21" name="MXLegacy Id">
    <vt:lpwstr/>
  </property>
  <property fmtid="{D5CDD505-2E9C-101B-9397-08002B2CF9AE}" pid="22" name="MXAccess Type">
    <vt:lpwstr>Inherited</vt:lpwstr>
  </property>
  <property fmtid="{D5CDD505-2E9C-101B-9397-08002B2CF9AE}" pid="23" name="MXCheckin Reason">
    <vt:lpwstr/>
  </property>
  <property fmtid="{D5CDD505-2E9C-101B-9397-08002B2CF9AE}" pid="24" name="MXLanguage">
    <vt:lpwstr>English</vt:lpwstr>
  </property>
  <property fmtid="{D5CDD505-2E9C-101B-9397-08002B2CF9AE}" pid="25" name="MXdmg_GeneratedFrom">
    <vt:lpwstr/>
  </property>
  <property fmtid="{D5CDD505-2E9C-101B-9397-08002B2CF9AE}" pid="26" name="MXAuthor">
    <vt:lpwstr>Paulina Skog</vt:lpwstr>
  </property>
  <property fmtid="{D5CDD505-2E9C-101B-9397-08002B2CF9AE}" pid="27" name="MXConfidentiality">
    <vt:lpwstr>Internal</vt:lpwstr>
  </property>
  <property fmtid="{D5CDD505-2E9C-101B-9397-08002B2CF9AE}" pid="28" name="MXReference">
    <vt:lpwstr/>
  </property>
  <property fmtid="{D5CDD505-2E9C-101B-9397-08002B2CF9AE}" pid="29" name="MXPrinted Date">
    <vt:lpwstr>Jul 6, 2018</vt:lpwstr>
  </property>
  <property fmtid="{D5CDD505-2E9C-101B-9397-08002B2CF9AE}" pid="30" name="MXSubmitter">
    <vt:lpwstr>Paulina Skog</vt:lpwstr>
  </property>
  <property fmtid="{D5CDD505-2E9C-101B-9397-08002B2CF9AE}" pid="31" name="MXTVADummy1">
    <vt:lpwstr/>
  </property>
  <property fmtid="{D5CDD505-2E9C-101B-9397-08002B2CF9AE}" pid="32" name="MXTVADummy2">
    <vt:lpwstr/>
  </property>
  <property fmtid="{D5CDD505-2E9C-101B-9397-08002B2CF9AE}" pid="33" name="MXdmg_Language">
    <vt:lpwstr>en</vt:lpwstr>
  </property>
  <property fmtid="{D5CDD505-2E9C-101B-9397-08002B2CF9AE}" pid="34" name="MXApprover">
    <vt:lpwstr/>
  </property>
  <property fmtid="{D5CDD505-2E9C-101B-9397-08002B2CF9AE}" pid="35" name="MXIs Version Object">
    <vt:lpwstr>False</vt:lpwstr>
  </property>
  <property fmtid="{D5CDD505-2E9C-101B-9397-08002B2CF9AE}" pid="36" name="MXMove Files To Version">
    <vt:lpwstr>False</vt:lpwstr>
  </property>
  <property fmtid="{D5CDD505-2E9C-101B-9397-08002B2CF9AE}" pid="37" name="MXSuspend Versioning">
    <vt:lpwstr>False</vt:lpwstr>
  </property>
  <property fmtid="{D5CDD505-2E9C-101B-9397-08002B2CF9AE}" pid="38" name="MXdmg_OriginalFileName">
    <vt:lpwstr/>
  </property>
  <property fmtid="{D5CDD505-2E9C-101B-9397-08002B2CF9AE}" pid="39" name="MXdmg_UseStandardizedFileName">
    <vt:lpwstr>Yes</vt:lpwstr>
  </property>
  <property fmtid="{D5CDD505-2E9C-101B-9397-08002B2CF9AE}" pid="40" name="MXLink">
    <vt:lpwstr/>
  </property>
  <property fmtid="{D5CDD505-2E9C-101B-9397-08002B2CF9AE}" pid="41" name="MXOriginator">
    <vt:lpwstr>paulinaskog</vt:lpwstr>
  </property>
  <property fmtid="{D5CDD505-2E9C-101B-9397-08002B2CF9AE}" pid="42" name="MXFile Created Date">
    <vt:lpwstr/>
  </property>
  <property fmtid="{D5CDD505-2E9C-101B-9397-08002B2CF9AE}" pid="43" name="MXFile Dimension">
    <vt:lpwstr/>
  </property>
  <property fmtid="{D5CDD505-2E9C-101B-9397-08002B2CF9AE}" pid="44" name="MXFile Duration">
    <vt:lpwstr>0.0</vt:lpwstr>
  </property>
  <property fmtid="{D5CDD505-2E9C-101B-9397-08002B2CF9AE}" pid="45" name="MXFile Modified Date">
    <vt:lpwstr/>
  </property>
  <property fmtid="{D5CDD505-2E9C-101B-9397-08002B2CF9AE}" pid="46" name="MXFile Size">
    <vt:lpwstr>0</vt:lpwstr>
  </property>
  <property fmtid="{D5CDD505-2E9C-101B-9397-08002B2CF9AE}" pid="47" name="MXess_LevelOfMaturity">
    <vt:lpwstr/>
  </property>
  <property fmtid="{D5CDD505-2E9C-101B-9397-08002B2CF9AE}" pid="48" name="MXActual_state_Preliminary">
    <vt:lpwstr>Jun 21, 2018</vt:lpwstr>
  </property>
  <property fmtid="{D5CDD505-2E9C-101B-9397-08002B2CF9AE}" pid="49" name="MXSignatures_state_Preliminary">
    <vt:lpwstr/>
  </property>
  <property fmtid="{D5CDD505-2E9C-101B-9397-08002B2CF9AE}" pid="50" name="MXActual_state_Review">
    <vt:lpwstr>N/A</vt:lpwstr>
  </property>
  <property fmtid="{D5CDD505-2E9C-101B-9397-08002B2CF9AE}" pid="51" name="MXSignatures_state_Review">
    <vt:lpwstr/>
  </property>
  <property fmtid="{D5CDD505-2E9C-101B-9397-08002B2CF9AE}" pid="52" name="MXActual_state_Release">
    <vt:lpwstr>N/A</vt:lpwstr>
  </property>
  <property fmtid="{D5CDD505-2E9C-101B-9397-08002B2CF9AE}" pid="53" name="MXSignatures_state_Release">
    <vt:lpwstr/>
  </property>
  <property fmtid="{D5CDD505-2E9C-101B-9397-08002B2CF9AE}" pid="54" name="MXActual_state_Obsolete">
    <vt:lpwstr>N/A</vt:lpwstr>
  </property>
  <property fmtid="{D5CDD505-2E9C-101B-9397-08002B2CF9AE}" pid="55" name="MXSignatures_state_Obsolete">
    <vt:lpwstr/>
  </property>
  <property fmtid="{D5CDD505-2E9C-101B-9397-08002B2CF9AE}" pid="56" name="MXEmail">
    <vt:lpwstr>Stuart.Birch@esss.se</vt:lpwstr>
  </property>
  <property fmtid="{D5CDD505-2E9C-101B-9397-08002B2CF9AE}" pid="57" name="MXLastName">
    <vt:lpwstr>Birch</vt:lpwstr>
  </property>
  <property fmtid="{D5CDD505-2E9C-101B-9397-08002B2CF9AE}" pid="58" name="MXMiddleName">
    <vt:lpwstr>L</vt:lpwstr>
  </property>
  <property fmtid="{D5CDD505-2E9C-101B-9397-08002B2CF9AE}" pid="59" name="MXFirstName">
    <vt:lpwstr>Stuart</vt:lpwstr>
  </property>
  <property fmtid="{D5CDD505-2E9C-101B-9397-08002B2CF9AE}" pid="60" name="MXUser">
    <vt:lpwstr>stuartbirch</vt:lpwstr>
  </property>
  <property fmtid="{D5CDD505-2E9C-101B-9397-08002B2CF9AE}" pid="61" name="MXActiveVersion">
    <vt:lpwstr>2</vt:lpwstr>
  </property>
  <property fmtid="{D5CDD505-2E9C-101B-9397-08002B2CF9AE}" pid="62" name="MXLatestVersion">
    <vt:lpwstr>2</vt:lpwstr>
  </property>
  <property fmtid="{D5CDD505-2E9C-101B-9397-08002B2CF9AE}" pid="63" name="MXVersion">
    <vt:lpwstr>2</vt:lpwstr>
  </property>
  <property fmtid="{D5CDD505-2E9C-101B-9397-08002B2CF9AE}" pid="64" name="MXPrinted Version">
    <vt:lpwstr>(2)</vt:lpwstr>
  </property>
  <property fmtid="{D5CDD505-2E9C-101B-9397-08002B2CF9AE}" pid="65" name="MXRev">
    <vt:lpwstr>1</vt:lpwstr>
  </property>
</Properties>
</file>