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9070"/>
      </w:tblGrid>
      <w:tr w:rsidR="00A911EB" w:rsidRPr="009F2F85" w14:paraId="7D36F687" w14:textId="77777777">
        <w:trPr>
          <w:cantSplit/>
          <w:trHeight w:val="357"/>
        </w:trPr>
        <w:tc>
          <w:tcPr>
            <w:tcW w:w="5000" w:type="pct"/>
          </w:tcPr>
          <w:p w14:paraId="29A01449" w14:textId="77777777" w:rsidR="00A911EB" w:rsidRPr="009F2F85" w:rsidRDefault="00A911EB" w:rsidP="00FC7727">
            <w:pPr>
              <w:pStyle w:val="E-Guided"/>
              <w:rPr>
                <w:rFonts w:asciiTheme="majorHAnsi" w:hAnsiTheme="majorHAnsi"/>
              </w:rPr>
            </w:pPr>
            <w:bookmarkStart w:id="0" w:name="_GoBack"/>
            <w:bookmarkEnd w:id="0"/>
          </w:p>
        </w:tc>
      </w:tr>
      <w:tr w:rsidR="00A911EB" w:rsidRPr="009F2F85" w14:paraId="52D535E0" w14:textId="77777777">
        <w:trPr>
          <w:cantSplit/>
          <w:trHeight w:val="357"/>
        </w:trPr>
        <w:tc>
          <w:tcPr>
            <w:tcW w:w="5000" w:type="pct"/>
          </w:tcPr>
          <w:p w14:paraId="409C9A38" w14:textId="77777777" w:rsidR="00A911EB" w:rsidRPr="009F2F85" w:rsidRDefault="00A911EB" w:rsidP="00FC7727">
            <w:pPr>
              <w:pStyle w:val="E-Guided"/>
              <w:rPr>
                <w:rFonts w:asciiTheme="majorHAnsi" w:hAnsiTheme="majorHAnsi"/>
              </w:rPr>
            </w:pPr>
          </w:p>
        </w:tc>
      </w:tr>
      <w:tr w:rsidR="00A911EB" w:rsidRPr="009F2F85" w14:paraId="5EC28477" w14:textId="77777777">
        <w:trPr>
          <w:cantSplit/>
          <w:trHeight w:val="357"/>
          <w:hidden/>
        </w:trPr>
        <w:tc>
          <w:tcPr>
            <w:tcW w:w="5000" w:type="pct"/>
          </w:tcPr>
          <w:p w14:paraId="5880C2EB" w14:textId="77777777" w:rsidR="00A911EB" w:rsidRPr="009F2F85" w:rsidRDefault="00C13BA1" w:rsidP="00DD06C3">
            <w:pPr>
              <w:pStyle w:val="E-Guided"/>
              <w:rPr>
                <w:rFonts w:asciiTheme="majorHAnsi" w:hAnsiTheme="majorHAnsi"/>
                <w:i/>
                <w:vanish/>
              </w:rPr>
            </w:pPr>
            <w:r w:rsidRPr="009F2F85">
              <w:rPr>
                <w:rFonts w:asciiTheme="majorHAnsi" w:hAnsiTheme="majorHAnsi"/>
                <w:i/>
                <w:vanish/>
              </w:rPr>
              <w:t xml:space="preserve">Name the document using the </w:t>
            </w:r>
            <w:r w:rsidR="00DD06C3" w:rsidRPr="009F2F85">
              <w:rPr>
                <w:rFonts w:asciiTheme="majorHAnsi" w:hAnsiTheme="majorHAnsi"/>
                <w:i/>
                <w:vanish/>
              </w:rPr>
              <w:t>Department</w:t>
            </w:r>
            <w:r w:rsidRPr="009F2F85">
              <w:rPr>
                <w:rFonts w:asciiTheme="majorHAnsi" w:hAnsiTheme="majorHAnsi"/>
                <w:i/>
                <w:vanish/>
              </w:rPr>
              <w:t>+Document type+Document No +Date</w:t>
            </w:r>
          </w:p>
        </w:tc>
      </w:tr>
      <w:tr w:rsidR="00A911EB" w:rsidRPr="009F2F85" w14:paraId="03E37E1E" w14:textId="77777777">
        <w:trPr>
          <w:cantSplit/>
          <w:trHeight w:hRule="exact" w:val="360"/>
          <w:hidden/>
        </w:trPr>
        <w:tc>
          <w:tcPr>
            <w:tcW w:w="5000" w:type="pct"/>
          </w:tcPr>
          <w:p w14:paraId="6760B3ED" w14:textId="77777777" w:rsidR="00A911EB" w:rsidRPr="009F2F85" w:rsidRDefault="00D10757" w:rsidP="00D10757">
            <w:pPr>
              <w:pStyle w:val="E-Guided"/>
              <w:rPr>
                <w:rFonts w:asciiTheme="majorHAnsi" w:hAnsiTheme="majorHAnsi"/>
                <w:i/>
                <w:vanish/>
              </w:rPr>
            </w:pPr>
            <w:r w:rsidRPr="009F2F85">
              <w:rPr>
                <w:rFonts w:asciiTheme="majorHAnsi" w:hAnsiTheme="majorHAnsi"/>
                <w:i/>
                <w:vanish/>
              </w:rPr>
              <w:t>ESS</w:t>
            </w:r>
            <w:r w:rsidR="00C13BA1" w:rsidRPr="009F2F85">
              <w:rPr>
                <w:rFonts w:asciiTheme="majorHAnsi" w:hAnsiTheme="majorHAnsi"/>
                <w:i/>
                <w:vanish/>
              </w:rPr>
              <w:t>-</w:t>
            </w:r>
            <w:r w:rsidRPr="009F2F85">
              <w:rPr>
                <w:rFonts w:asciiTheme="majorHAnsi" w:hAnsiTheme="majorHAnsi"/>
                <w:i/>
                <w:vanish/>
              </w:rPr>
              <w:t>Information</w:t>
            </w:r>
            <w:r w:rsidR="00C13BA1" w:rsidRPr="009F2F85">
              <w:rPr>
                <w:rFonts w:asciiTheme="majorHAnsi" w:hAnsiTheme="majorHAnsi"/>
                <w:i/>
                <w:vanish/>
              </w:rPr>
              <w:t>-0.1-</w:t>
            </w:r>
            <w:r w:rsidR="006246A4" w:rsidRPr="009F2F85">
              <w:rPr>
                <w:rFonts w:asciiTheme="majorHAnsi" w:hAnsiTheme="majorHAnsi"/>
                <w:i/>
                <w:vanish/>
              </w:rPr>
              <w:t>1Sept</w:t>
            </w:r>
            <w:r w:rsidR="00C13BA1" w:rsidRPr="009F2F85">
              <w:rPr>
                <w:rFonts w:asciiTheme="majorHAnsi" w:hAnsiTheme="majorHAnsi"/>
                <w:i/>
                <w:vanish/>
              </w:rPr>
              <w:t>11</w:t>
            </w:r>
          </w:p>
        </w:tc>
      </w:tr>
      <w:tr w:rsidR="00A911EB" w:rsidRPr="009F2F85" w14:paraId="005EF894" w14:textId="77777777">
        <w:trPr>
          <w:cantSplit/>
          <w:trHeight w:hRule="exact" w:val="360"/>
        </w:trPr>
        <w:tc>
          <w:tcPr>
            <w:tcW w:w="5000" w:type="pct"/>
          </w:tcPr>
          <w:p w14:paraId="4969F168" w14:textId="77777777" w:rsidR="00A911EB" w:rsidRPr="009F2F85" w:rsidRDefault="00A911EB" w:rsidP="00FC7727">
            <w:pPr>
              <w:pStyle w:val="E-Guided"/>
              <w:rPr>
                <w:rFonts w:asciiTheme="majorHAnsi" w:hAnsiTheme="majorHAnsi"/>
              </w:rPr>
            </w:pPr>
          </w:p>
        </w:tc>
      </w:tr>
      <w:tr w:rsidR="00A911EB" w:rsidRPr="009F2F85" w14:paraId="13B0F29F" w14:textId="77777777" w:rsidTr="00383EDD">
        <w:trPr>
          <w:cantSplit/>
          <w:trHeight w:hRule="exact" w:val="240"/>
        </w:trPr>
        <w:tc>
          <w:tcPr>
            <w:tcW w:w="5000" w:type="pct"/>
            <w:tcBorders>
              <w:bottom w:val="thinThickSmallGap" w:sz="12" w:space="0" w:color="auto"/>
            </w:tcBorders>
          </w:tcPr>
          <w:p w14:paraId="5672F86B" w14:textId="77777777" w:rsidR="00A911EB" w:rsidRPr="009F2F85" w:rsidRDefault="00A911EB" w:rsidP="00FC7727">
            <w:pPr>
              <w:pStyle w:val="E-Guided"/>
              <w:rPr>
                <w:rFonts w:asciiTheme="majorHAnsi" w:hAnsiTheme="majorHAnsi"/>
              </w:rPr>
            </w:pPr>
          </w:p>
        </w:tc>
      </w:tr>
      <w:tr w:rsidR="00A911EB" w:rsidRPr="009F2F85" w14:paraId="0D1EFEC1" w14:textId="77777777" w:rsidTr="00383EDD">
        <w:trPr>
          <w:cantSplit/>
          <w:trHeight w:hRule="exact" w:val="226"/>
        </w:trPr>
        <w:tc>
          <w:tcPr>
            <w:tcW w:w="5000" w:type="pct"/>
            <w:tcBorders>
              <w:top w:val="thinThickSmallGap" w:sz="12" w:space="0" w:color="auto"/>
            </w:tcBorders>
            <w:shd w:val="clear" w:color="auto" w:fill="F2F2F2" w:themeFill="background1" w:themeFillShade="F2"/>
          </w:tcPr>
          <w:p w14:paraId="06588625" w14:textId="77777777" w:rsidR="00A911EB" w:rsidRPr="009F2F85" w:rsidRDefault="00A911EB" w:rsidP="00216F3B">
            <w:pPr>
              <w:pStyle w:val="E-Heading1"/>
              <w:rPr>
                <w:rFonts w:asciiTheme="majorHAnsi" w:hAnsiTheme="majorHAnsi"/>
              </w:rPr>
            </w:pPr>
          </w:p>
        </w:tc>
      </w:tr>
      <w:tr w:rsidR="00A911EB" w:rsidRPr="009F2F85" w14:paraId="57D1825D" w14:textId="77777777" w:rsidTr="00383EDD">
        <w:trPr>
          <w:cantSplit/>
        </w:trPr>
        <w:tc>
          <w:tcPr>
            <w:tcW w:w="5000" w:type="pct"/>
            <w:shd w:val="clear" w:color="auto" w:fill="F2F2F2" w:themeFill="background1" w:themeFillShade="F2"/>
          </w:tcPr>
          <w:p w14:paraId="791FE643" w14:textId="77777777" w:rsidR="00A911EB" w:rsidRPr="009F2F85" w:rsidRDefault="00C20EAA" w:rsidP="00C20EAA">
            <w:pPr>
              <w:pStyle w:val="E-FrontPageTitle"/>
              <w:rPr>
                <w:rFonts w:asciiTheme="majorHAnsi" w:hAnsiTheme="majorHAnsi"/>
              </w:rPr>
            </w:pPr>
            <w:r>
              <w:rPr>
                <w:lang w:val="en-US"/>
              </w:rPr>
              <w:t>Motion study for the fast beam shutter</w:t>
            </w:r>
            <w:r w:rsidR="00057428" w:rsidRPr="00F26F21">
              <w:rPr>
                <w:lang w:val="en-US"/>
              </w:rPr>
              <w:t xml:space="preserve"> system proposed for </w:t>
            </w:r>
            <w:r>
              <w:rPr>
                <w:lang w:val="en-US"/>
              </w:rPr>
              <w:t>FREIA</w:t>
            </w:r>
          </w:p>
        </w:tc>
      </w:tr>
      <w:tr w:rsidR="00A911EB" w:rsidRPr="009F2F85" w14:paraId="0C516140" w14:textId="77777777" w:rsidTr="00383EDD">
        <w:trPr>
          <w:cantSplit/>
          <w:trHeight w:hRule="exact" w:val="240"/>
        </w:trPr>
        <w:tc>
          <w:tcPr>
            <w:tcW w:w="5000" w:type="pct"/>
            <w:tcBorders>
              <w:bottom w:val="thinThickSmallGap" w:sz="12" w:space="0" w:color="auto"/>
            </w:tcBorders>
            <w:shd w:val="clear" w:color="auto" w:fill="F2F2F2" w:themeFill="background1" w:themeFillShade="F2"/>
          </w:tcPr>
          <w:p w14:paraId="1B830487" w14:textId="77777777" w:rsidR="00A911EB" w:rsidRPr="009F2F85" w:rsidRDefault="00A911EB">
            <w:pPr>
              <w:pStyle w:val="E-Guided"/>
              <w:rPr>
                <w:rFonts w:asciiTheme="majorHAnsi" w:hAnsiTheme="majorHAnsi"/>
              </w:rPr>
            </w:pPr>
          </w:p>
        </w:tc>
      </w:tr>
      <w:tr w:rsidR="00A911EB" w:rsidRPr="009F2F85" w14:paraId="5F051028" w14:textId="77777777" w:rsidTr="00383EDD">
        <w:trPr>
          <w:cantSplit/>
        </w:trPr>
        <w:tc>
          <w:tcPr>
            <w:tcW w:w="5000" w:type="pct"/>
            <w:tcBorders>
              <w:top w:val="thinThickSmallGap" w:sz="12" w:space="0" w:color="auto"/>
            </w:tcBorders>
          </w:tcPr>
          <w:p w14:paraId="290C7C30" w14:textId="77777777" w:rsidR="00A911EB" w:rsidRPr="009F2F85" w:rsidRDefault="00A911EB">
            <w:pPr>
              <w:pStyle w:val="E-Guided"/>
              <w:rPr>
                <w:rFonts w:asciiTheme="majorHAnsi" w:hAnsiTheme="majorHAnsi"/>
              </w:rPr>
            </w:pPr>
          </w:p>
        </w:tc>
      </w:tr>
    </w:tbl>
    <w:p w14:paraId="6049BCC0" w14:textId="77777777" w:rsidR="002C6D2C" w:rsidRPr="009F2F85" w:rsidRDefault="002C6D2C" w:rsidP="002B188F">
      <w:pPr>
        <w:rPr>
          <w:rFonts w:asciiTheme="majorHAnsi" w:hAnsiTheme="majorHAnsi"/>
        </w:rPr>
      </w:pPr>
    </w:p>
    <w:p w14:paraId="07DAF303" w14:textId="77777777" w:rsidR="002C6D2C" w:rsidRPr="009F2F85" w:rsidRDefault="002C6D2C" w:rsidP="002B188F">
      <w:pPr>
        <w:rPr>
          <w:rFonts w:asciiTheme="majorHAnsi" w:hAnsiTheme="majorHAnsi"/>
        </w:rPr>
      </w:pPr>
    </w:p>
    <w:p w14:paraId="75A964B9" w14:textId="77777777" w:rsidR="002C6D2C" w:rsidRPr="009F2F85" w:rsidRDefault="002C6D2C" w:rsidP="002B188F">
      <w:pPr>
        <w:rPr>
          <w:rFonts w:asciiTheme="majorHAnsi" w:hAnsiTheme="majorHAnsi"/>
        </w:rPr>
      </w:pPr>
    </w:p>
    <w:p w14:paraId="7E89F49B" w14:textId="77777777" w:rsidR="002C6D2C" w:rsidRPr="009F2F85" w:rsidRDefault="002C6D2C" w:rsidP="002B188F">
      <w:pPr>
        <w:rPr>
          <w:rFonts w:asciiTheme="majorHAnsi" w:hAnsiTheme="majorHAnsi"/>
        </w:rPr>
      </w:pPr>
    </w:p>
    <w:p w14:paraId="0D79D1A0" w14:textId="77777777" w:rsidR="002C6D2C" w:rsidRPr="009F2F85" w:rsidRDefault="002C6D2C" w:rsidP="002B188F">
      <w:pPr>
        <w:rPr>
          <w:rFonts w:asciiTheme="majorHAnsi" w:hAnsiTheme="majorHAnsi"/>
        </w:rPr>
      </w:pPr>
    </w:p>
    <w:p w14:paraId="156BAF95" w14:textId="77777777" w:rsidR="002C6D2C" w:rsidRPr="009F2F85" w:rsidRDefault="002C6D2C" w:rsidP="002B188F">
      <w:pPr>
        <w:rPr>
          <w:rFonts w:asciiTheme="majorHAnsi" w:hAnsiTheme="majorHAnsi"/>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157"/>
        <w:gridCol w:w="4064"/>
        <w:gridCol w:w="4065"/>
      </w:tblGrid>
      <w:tr w:rsidR="0002540E" w:rsidRPr="009F2F85" w14:paraId="388D0BBE" w14:textId="77777777" w:rsidTr="00956955">
        <w:tc>
          <w:tcPr>
            <w:tcW w:w="623" w:type="pct"/>
            <w:tcBorders>
              <w:top w:val="nil"/>
              <w:left w:val="nil"/>
            </w:tcBorders>
          </w:tcPr>
          <w:p w14:paraId="5F3BB368" w14:textId="77777777" w:rsidR="0002540E" w:rsidRPr="009F2F85" w:rsidRDefault="0002540E" w:rsidP="0002540E">
            <w:pPr>
              <w:spacing w:before="0" w:after="0"/>
              <w:rPr>
                <w:rFonts w:asciiTheme="majorHAnsi" w:hAnsiTheme="majorHAnsi"/>
                <w:sz w:val="18"/>
              </w:rPr>
            </w:pPr>
          </w:p>
        </w:tc>
        <w:tc>
          <w:tcPr>
            <w:tcW w:w="2188" w:type="pct"/>
          </w:tcPr>
          <w:p w14:paraId="105E732D" w14:textId="77777777" w:rsidR="0002540E" w:rsidRPr="009F2F85" w:rsidRDefault="0002540E" w:rsidP="0002540E">
            <w:pPr>
              <w:spacing w:before="0" w:after="0"/>
              <w:rPr>
                <w:rFonts w:asciiTheme="majorHAnsi" w:hAnsiTheme="majorHAnsi"/>
                <w:b/>
                <w:sz w:val="18"/>
              </w:rPr>
            </w:pPr>
            <w:r w:rsidRPr="009F2F85">
              <w:rPr>
                <w:rFonts w:asciiTheme="majorHAnsi" w:hAnsiTheme="majorHAnsi"/>
                <w:b/>
                <w:sz w:val="18"/>
              </w:rPr>
              <w:t>Name</w:t>
            </w:r>
          </w:p>
        </w:tc>
        <w:tc>
          <w:tcPr>
            <w:tcW w:w="2189" w:type="pct"/>
          </w:tcPr>
          <w:p w14:paraId="12754963" w14:textId="77777777" w:rsidR="0002540E" w:rsidRPr="009F2F85" w:rsidRDefault="0002540E" w:rsidP="0002540E">
            <w:pPr>
              <w:spacing w:before="0" w:after="0"/>
              <w:rPr>
                <w:rFonts w:asciiTheme="majorHAnsi" w:hAnsiTheme="majorHAnsi"/>
                <w:b/>
                <w:sz w:val="18"/>
              </w:rPr>
            </w:pPr>
            <w:r w:rsidRPr="009F2F85">
              <w:rPr>
                <w:rFonts w:asciiTheme="majorHAnsi" w:hAnsiTheme="majorHAnsi"/>
                <w:b/>
                <w:sz w:val="18"/>
              </w:rPr>
              <w:t>Affiliation</w:t>
            </w:r>
          </w:p>
        </w:tc>
      </w:tr>
      <w:tr w:rsidR="0002540E" w:rsidRPr="009F2F85" w14:paraId="0B1F3BB9" w14:textId="77777777" w:rsidTr="00956955">
        <w:tc>
          <w:tcPr>
            <w:tcW w:w="623" w:type="pct"/>
          </w:tcPr>
          <w:p w14:paraId="16085B62" w14:textId="77777777" w:rsidR="0002540E" w:rsidRPr="009F2F85" w:rsidRDefault="0002540E" w:rsidP="0002540E">
            <w:pPr>
              <w:spacing w:before="0" w:after="0"/>
              <w:rPr>
                <w:rFonts w:asciiTheme="majorHAnsi" w:hAnsiTheme="majorHAnsi"/>
                <w:b/>
                <w:sz w:val="18"/>
              </w:rPr>
            </w:pPr>
            <w:r w:rsidRPr="009F2F85">
              <w:rPr>
                <w:rFonts w:asciiTheme="majorHAnsi" w:hAnsiTheme="majorHAnsi"/>
                <w:b/>
                <w:sz w:val="18"/>
              </w:rPr>
              <w:t>Authors</w:t>
            </w:r>
          </w:p>
        </w:tc>
        <w:tc>
          <w:tcPr>
            <w:tcW w:w="2188" w:type="pct"/>
          </w:tcPr>
          <w:p w14:paraId="59A66C88" w14:textId="77777777" w:rsidR="00DD6EBF" w:rsidRDefault="001F3D46" w:rsidP="0002540E">
            <w:pPr>
              <w:spacing w:before="0" w:after="0"/>
              <w:rPr>
                <w:rFonts w:asciiTheme="majorHAnsi" w:hAnsiTheme="majorHAnsi"/>
                <w:sz w:val="18"/>
              </w:rPr>
            </w:pPr>
            <w:r w:rsidRPr="00057428">
              <w:rPr>
                <w:rFonts w:asciiTheme="majorHAnsi" w:hAnsiTheme="majorHAnsi"/>
                <w:sz w:val="18"/>
              </w:rPr>
              <w:t>Stewart Pullen</w:t>
            </w:r>
            <w:r>
              <w:rPr>
                <w:rFonts w:asciiTheme="majorHAnsi" w:hAnsiTheme="majorHAnsi"/>
                <w:sz w:val="18"/>
              </w:rPr>
              <w:t xml:space="preserve">, </w:t>
            </w:r>
          </w:p>
          <w:p w14:paraId="609E8482" w14:textId="77777777" w:rsidR="00C91B8F" w:rsidRPr="009F2F85" w:rsidRDefault="00C91B8F" w:rsidP="0002540E">
            <w:pPr>
              <w:spacing w:before="0" w:after="0"/>
              <w:rPr>
                <w:rFonts w:asciiTheme="majorHAnsi" w:hAnsiTheme="majorHAnsi"/>
                <w:sz w:val="18"/>
              </w:rPr>
            </w:pPr>
          </w:p>
        </w:tc>
        <w:tc>
          <w:tcPr>
            <w:tcW w:w="2189" w:type="pct"/>
          </w:tcPr>
          <w:p w14:paraId="3C4E46AB" w14:textId="77777777" w:rsidR="0002540E" w:rsidRPr="009F2F85" w:rsidRDefault="00C91B8F" w:rsidP="0002540E">
            <w:pPr>
              <w:spacing w:before="0" w:after="0"/>
              <w:rPr>
                <w:rFonts w:asciiTheme="majorHAnsi" w:hAnsiTheme="majorHAnsi"/>
                <w:sz w:val="18"/>
              </w:rPr>
            </w:pPr>
            <w:r w:rsidRPr="009F2F85">
              <w:rPr>
                <w:rFonts w:asciiTheme="majorHAnsi" w:hAnsiTheme="majorHAnsi"/>
                <w:sz w:val="18"/>
              </w:rPr>
              <w:t>ESS</w:t>
            </w:r>
          </w:p>
          <w:p w14:paraId="21F9E6FD" w14:textId="77777777" w:rsidR="00C91B8F" w:rsidRPr="009F2F85" w:rsidRDefault="00C91B8F" w:rsidP="0002540E">
            <w:pPr>
              <w:spacing w:before="0" w:after="0"/>
              <w:rPr>
                <w:rFonts w:asciiTheme="majorHAnsi" w:hAnsiTheme="majorHAnsi"/>
                <w:sz w:val="18"/>
              </w:rPr>
            </w:pPr>
          </w:p>
        </w:tc>
      </w:tr>
      <w:tr w:rsidR="00956955" w:rsidRPr="009F2F85" w14:paraId="5472CD43" w14:textId="77777777" w:rsidTr="00956955">
        <w:tc>
          <w:tcPr>
            <w:tcW w:w="623" w:type="pct"/>
          </w:tcPr>
          <w:p w14:paraId="4842EA72" w14:textId="77777777" w:rsidR="00956955" w:rsidRPr="009F2F85" w:rsidRDefault="00956955" w:rsidP="0002540E">
            <w:pPr>
              <w:spacing w:before="0" w:after="0"/>
              <w:rPr>
                <w:rFonts w:asciiTheme="majorHAnsi" w:hAnsiTheme="majorHAnsi"/>
                <w:b/>
                <w:sz w:val="18"/>
              </w:rPr>
            </w:pPr>
            <w:r w:rsidRPr="009F2F85">
              <w:rPr>
                <w:rFonts w:asciiTheme="majorHAnsi" w:hAnsiTheme="majorHAnsi"/>
                <w:b/>
                <w:sz w:val="18"/>
              </w:rPr>
              <w:t>Reviewers</w:t>
            </w:r>
          </w:p>
        </w:tc>
        <w:tc>
          <w:tcPr>
            <w:tcW w:w="2188" w:type="pct"/>
          </w:tcPr>
          <w:p w14:paraId="0942B4AD" w14:textId="77777777" w:rsidR="003B5043" w:rsidRDefault="00057428" w:rsidP="00057428">
            <w:pPr>
              <w:spacing w:before="0" w:after="0"/>
              <w:rPr>
                <w:rFonts w:asciiTheme="majorHAnsi" w:hAnsiTheme="majorHAnsi"/>
                <w:sz w:val="18"/>
              </w:rPr>
            </w:pPr>
            <w:r>
              <w:rPr>
                <w:rFonts w:asciiTheme="majorHAnsi" w:hAnsiTheme="majorHAnsi"/>
                <w:sz w:val="18"/>
              </w:rPr>
              <w:t xml:space="preserve">Anders </w:t>
            </w:r>
            <w:proofErr w:type="spellStart"/>
            <w:r>
              <w:rPr>
                <w:rFonts w:asciiTheme="majorHAnsi" w:hAnsiTheme="majorHAnsi"/>
                <w:sz w:val="18"/>
              </w:rPr>
              <w:t>Standström</w:t>
            </w:r>
            <w:proofErr w:type="spellEnd"/>
          </w:p>
          <w:p w14:paraId="4A28E0C5" w14:textId="03613E9F" w:rsidR="004D7D5F" w:rsidRPr="009F2F85" w:rsidRDefault="004D7D5F" w:rsidP="00057428">
            <w:pPr>
              <w:spacing w:before="0" w:after="0"/>
              <w:rPr>
                <w:rFonts w:asciiTheme="majorHAnsi" w:hAnsiTheme="majorHAnsi"/>
                <w:sz w:val="18"/>
              </w:rPr>
            </w:pPr>
            <w:r>
              <w:rPr>
                <w:rFonts w:asciiTheme="majorHAnsi" w:hAnsiTheme="majorHAnsi"/>
                <w:sz w:val="18"/>
              </w:rPr>
              <w:t>Hanna Wacklin</w:t>
            </w:r>
          </w:p>
        </w:tc>
        <w:tc>
          <w:tcPr>
            <w:tcW w:w="2189" w:type="pct"/>
          </w:tcPr>
          <w:p w14:paraId="1D43B8BD" w14:textId="77777777" w:rsidR="00956955" w:rsidRPr="009F2F85" w:rsidRDefault="00956955" w:rsidP="00956955">
            <w:pPr>
              <w:spacing w:before="0" w:after="0"/>
              <w:rPr>
                <w:rFonts w:asciiTheme="majorHAnsi" w:hAnsiTheme="majorHAnsi"/>
                <w:sz w:val="18"/>
              </w:rPr>
            </w:pPr>
            <w:r w:rsidRPr="009F2F85">
              <w:rPr>
                <w:rFonts w:asciiTheme="majorHAnsi" w:hAnsiTheme="majorHAnsi"/>
                <w:sz w:val="18"/>
              </w:rPr>
              <w:t>ESS</w:t>
            </w:r>
          </w:p>
          <w:p w14:paraId="4A12F5F6" w14:textId="77777777" w:rsidR="00956955" w:rsidRPr="009F2F85" w:rsidRDefault="00956955" w:rsidP="00956955">
            <w:pPr>
              <w:spacing w:before="0" w:after="0"/>
              <w:rPr>
                <w:rFonts w:asciiTheme="majorHAnsi" w:hAnsiTheme="majorHAnsi"/>
                <w:sz w:val="18"/>
              </w:rPr>
            </w:pPr>
          </w:p>
        </w:tc>
      </w:tr>
      <w:tr w:rsidR="00956955" w:rsidRPr="009F2F85" w14:paraId="19C66BA8" w14:textId="77777777" w:rsidTr="00956955">
        <w:tc>
          <w:tcPr>
            <w:tcW w:w="623" w:type="pct"/>
          </w:tcPr>
          <w:p w14:paraId="53395696" w14:textId="77777777" w:rsidR="00956955" w:rsidRPr="009F2F85" w:rsidRDefault="00956955" w:rsidP="0002540E">
            <w:pPr>
              <w:spacing w:before="0" w:after="0"/>
              <w:rPr>
                <w:rFonts w:asciiTheme="majorHAnsi" w:hAnsiTheme="majorHAnsi"/>
                <w:b/>
                <w:sz w:val="18"/>
              </w:rPr>
            </w:pPr>
            <w:r w:rsidRPr="009F2F85">
              <w:rPr>
                <w:rFonts w:asciiTheme="majorHAnsi" w:hAnsiTheme="majorHAnsi"/>
                <w:b/>
                <w:sz w:val="18"/>
              </w:rPr>
              <w:t>Approver</w:t>
            </w:r>
          </w:p>
        </w:tc>
        <w:tc>
          <w:tcPr>
            <w:tcW w:w="2188" w:type="pct"/>
          </w:tcPr>
          <w:p w14:paraId="1933DB70" w14:textId="77777777" w:rsidR="00956955" w:rsidRDefault="004D7D5F" w:rsidP="00057428">
            <w:pPr>
              <w:spacing w:before="0" w:after="0"/>
              <w:rPr>
                <w:rFonts w:asciiTheme="majorHAnsi" w:hAnsiTheme="majorHAnsi"/>
                <w:sz w:val="18"/>
              </w:rPr>
            </w:pPr>
            <w:r>
              <w:rPr>
                <w:rFonts w:asciiTheme="majorHAnsi" w:hAnsiTheme="majorHAnsi"/>
                <w:sz w:val="18"/>
              </w:rPr>
              <w:t>Rob Connatser</w:t>
            </w:r>
          </w:p>
          <w:p w14:paraId="59BB8AC3" w14:textId="4A7CD9FF" w:rsidR="004D7D5F" w:rsidRPr="009F2F85" w:rsidRDefault="004D7D5F" w:rsidP="00057428">
            <w:pPr>
              <w:spacing w:before="0" w:after="0"/>
              <w:rPr>
                <w:rFonts w:asciiTheme="majorHAnsi" w:hAnsiTheme="majorHAnsi"/>
                <w:sz w:val="18"/>
              </w:rPr>
            </w:pPr>
            <w:r>
              <w:rPr>
                <w:rFonts w:asciiTheme="majorHAnsi" w:hAnsiTheme="majorHAnsi"/>
                <w:sz w:val="18"/>
              </w:rPr>
              <w:t>Ken Andersen</w:t>
            </w:r>
          </w:p>
        </w:tc>
        <w:tc>
          <w:tcPr>
            <w:tcW w:w="2189" w:type="pct"/>
          </w:tcPr>
          <w:p w14:paraId="0AC7459E" w14:textId="77777777" w:rsidR="00956955" w:rsidRPr="009F2F85" w:rsidRDefault="00956955" w:rsidP="0002540E">
            <w:pPr>
              <w:spacing w:before="0" w:after="0"/>
              <w:rPr>
                <w:rFonts w:asciiTheme="majorHAnsi" w:hAnsiTheme="majorHAnsi"/>
                <w:sz w:val="18"/>
              </w:rPr>
            </w:pPr>
            <w:r w:rsidRPr="009F2F85">
              <w:rPr>
                <w:rFonts w:asciiTheme="majorHAnsi" w:hAnsiTheme="majorHAnsi"/>
                <w:sz w:val="18"/>
              </w:rPr>
              <w:t>ESS</w:t>
            </w:r>
          </w:p>
        </w:tc>
      </w:tr>
    </w:tbl>
    <w:p w14:paraId="6C1CDAC7" w14:textId="7576065D" w:rsidR="002C6D2C" w:rsidRPr="009F2F85" w:rsidRDefault="002C6D2C" w:rsidP="002B188F">
      <w:pPr>
        <w:rPr>
          <w:rFonts w:asciiTheme="majorHAnsi" w:hAnsiTheme="majorHAnsi"/>
        </w:rPr>
      </w:pPr>
    </w:p>
    <w:p w14:paraId="2A0200D3" w14:textId="77777777" w:rsidR="002C6D2C" w:rsidRPr="009F2F85" w:rsidRDefault="002C6D2C" w:rsidP="002B188F">
      <w:pPr>
        <w:rPr>
          <w:rFonts w:asciiTheme="majorHAnsi" w:hAnsiTheme="majorHAnsi"/>
        </w:rPr>
      </w:pPr>
    </w:p>
    <w:p w14:paraId="29E6744C" w14:textId="77777777" w:rsidR="00383EDD" w:rsidRPr="009F2F85" w:rsidRDefault="00383EDD" w:rsidP="002B188F">
      <w:pPr>
        <w:rPr>
          <w:rFonts w:asciiTheme="majorHAnsi" w:hAnsiTheme="majorHAnsi"/>
        </w:rPr>
      </w:pPr>
    </w:p>
    <w:p w14:paraId="090852B1" w14:textId="77777777" w:rsidR="00383EDD" w:rsidRPr="009F2F85" w:rsidRDefault="00383EDD" w:rsidP="002B188F">
      <w:pPr>
        <w:rPr>
          <w:rFonts w:asciiTheme="majorHAnsi" w:hAnsiTheme="majorHAnsi"/>
        </w:rPr>
      </w:pPr>
    </w:p>
    <w:p w14:paraId="1F5903EE" w14:textId="77777777" w:rsidR="00383EDD" w:rsidRPr="009F2F85" w:rsidRDefault="00383EDD" w:rsidP="002B188F">
      <w:pPr>
        <w:rPr>
          <w:rFonts w:asciiTheme="majorHAnsi" w:hAnsiTheme="majorHAnsi"/>
        </w:rPr>
        <w:sectPr w:rsidR="00383EDD" w:rsidRPr="009F2F85" w:rsidSect="00A07DEE">
          <w:headerReference w:type="default" r:id="rId9"/>
          <w:footerReference w:type="default" r:id="rId10"/>
          <w:pgSz w:w="11906" w:h="16838" w:code="9"/>
          <w:pgMar w:top="1418" w:right="1418" w:bottom="1418" w:left="1418" w:header="709" w:footer="709" w:gutter="0"/>
          <w:cols w:space="708"/>
          <w:docGrid w:linePitch="360"/>
        </w:sectPr>
      </w:pPr>
    </w:p>
    <w:p w14:paraId="34F87AB5" w14:textId="77777777" w:rsidR="00F14A3C" w:rsidRPr="009F2F85" w:rsidRDefault="00F14A3C" w:rsidP="00F14A3C">
      <w:pPr>
        <w:pStyle w:val="E-Heading1"/>
        <w:rPr>
          <w:rFonts w:asciiTheme="majorHAnsi" w:hAnsiTheme="majorHAnsi"/>
        </w:rPr>
      </w:pPr>
      <w:bookmarkStart w:id="1" w:name="_Toc180035209"/>
      <w:bookmarkStart w:id="2" w:name="_Toc180035484"/>
      <w:bookmarkStart w:id="3" w:name="_Toc410029566"/>
      <w:bookmarkStart w:id="4" w:name="_Toc102818570"/>
      <w:bookmarkStart w:id="5" w:name="_Toc102964982"/>
      <w:bookmarkStart w:id="6" w:name="_Toc103574519"/>
      <w:bookmarkStart w:id="7" w:name="_Toc175367623"/>
      <w:bookmarkStart w:id="8" w:name="_Toc175368278"/>
      <w:bookmarkStart w:id="9" w:name="_Toc175368539"/>
      <w:bookmarkStart w:id="10" w:name="_Toc175368730"/>
      <w:bookmarkStart w:id="11" w:name="_Toc175369388"/>
      <w:bookmarkStart w:id="12" w:name="_Toc175801974"/>
      <w:r w:rsidRPr="009F2F85">
        <w:rPr>
          <w:rFonts w:asciiTheme="majorHAnsi" w:hAnsiTheme="majorHAnsi"/>
        </w:rPr>
        <w:lastRenderedPageBreak/>
        <w:t>Table of content</w:t>
      </w:r>
      <w:bookmarkEnd w:id="1"/>
      <w:bookmarkEnd w:id="2"/>
      <w:bookmarkEnd w:id="3"/>
    </w:p>
    <w:p w14:paraId="378167A4" w14:textId="77777777" w:rsidR="007169B0" w:rsidRDefault="004E569E">
      <w:pPr>
        <w:pStyle w:val="TOC1"/>
        <w:rPr>
          <w:rFonts w:asciiTheme="minorHAnsi" w:eastAsiaTheme="minorEastAsia" w:hAnsiTheme="minorHAnsi" w:cstheme="minorBidi"/>
          <w:b w:val="0"/>
          <w:bCs w:val="0"/>
          <w:szCs w:val="22"/>
          <w:lang w:val="en-US" w:eastAsia="en-US"/>
        </w:rPr>
      </w:pPr>
      <w:r w:rsidRPr="009F2F85">
        <w:rPr>
          <w:rFonts w:asciiTheme="majorHAnsi" w:hAnsiTheme="majorHAnsi"/>
          <w:b w:val="0"/>
          <w:szCs w:val="24"/>
        </w:rPr>
        <w:fldChar w:fldCharType="begin"/>
      </w:r>
      <w:r w:rsidR="000A0CE4" w:rsidRPr="009F2F85">
        <w:rPr>
          <w:rFonts w:asciiTheme="majorHAnsi" w:hAnsiTheme="majorHAnsi"/>
        </w:rPr>
        <w:instrText xml:space="preserve"> TOC  \O 1-4, \T"E-HEADING 1,5,E-HEADING 2,6,E-HEADING 3,7,E-HEADING 4,8" </w:instrText>
      </w:r>
      <w:r w:rsidRPr="009F2F85">
        <w:rPr>
          <w:rFonts w:asciiTheme="majorHAnsi" w:hAnsiTheme="majorHAnsi"/>
          <w:b w:val="0"/>
          <w:szCs w:val="24"/>
        </w:rPr>
        <w:fldChar w:fldCharType="separate"/>
      </w:r>
      <w:r w:rsidR="007169B0" w:rsidRPr="002A29CC">
        <w:rPr>
          <w:rFonts w:asciiTheme="majorHAnsi" w:hAnsiTheme="majorHAnsi"/>
        </w:rPr>
        <w:t>Table of content</w:t>
      </w:r>
      <w:r w:rsidR="007169B0">
        <w:tab/>
      </w:r>
      <w:r w:rsidR="007169B0">
        <w:fldChar w:fldCharType="begin"/>
      </w:r>
      <w:r w:rsidR="007169B0">
        <w:instrText xml:space="preserve"> PAGEREF _Toc410029566 \h </w:instrText>
      </w:r>
      <w:r w:rsidR="007169B0">
        <w:fldChar w:fldCharType="separate"/>
      </w:r>
      <w:r w:rsidR="007169B0">
        <w:t>2</w:t>
      </w:r>
      <w:r w:rsidR="007169B0">
        <w:fldChar w:fldCharType="end"/>
      </w:r>
    </w:p>
    <w:p w14:paraId="7A71CBC0" w14:textId="77777777" w:rsidR="007169B0" w:rsidRDefault="007169B0">
      <w:pPr>
        <w:pStyle w:val="TOC1"/>
        <w:rPr>
          <w:rFonts w:asciiTheme="minorHAnsi" w:eastAsiaTheme="minorEastAsia" w:hAnsiTheme="minorHAnsi" w:cstheme="minorBidi"/>
          <w:b w:val="0"/>
          <w:bCs w:val="0"/>
          <w:szCs w:val="22"/>
          <w:lang w:val="en-US" w:eastAsia="en-US"/>
        </w:rPr>
      </w:pPr>
      <w:r w:rsidRPr="002A29CC">
        <w:rPr>
          <w:lang w:val="en-US"/>
        </w:rPr>
        <w:t>1.</w:t>
      </w:r>
      <w:r>
        <w:rPr>
          <w:rFonts w:asciiTheme="minorHAnsi" w:eastAsiaTheme="minorEastAsia" w:hAnsiTheme="minorHAnsi" w:cstheme="minorBidi"/>
          <w:b w:val="0"/>
          <w:bCs w:val="0"/>
          <w:szCs w:val="22"/>
          <w:lang w:val="en-US" w:eastAsia="en-US"/>
        </w:rPr>
        <w:tab/>
      </w:r>
      <w:r w:rsidRPr="002A29CC">
        <w:rPr>
          <w:lang w:val="en-US"/>
        </w:rPr>
        <w:t>Introduction:</w:t>
      </w:r>
      <w:r>
        <w:tab/>
      </w:r>
      <w:r>
        <w:fldChar w:fldCharType="begin"/>
      </w:r>
      <w:r>
        <w:instrText xml:space="preserve"> PAGEREF _Toc410029567 \h </w:instrText>
      </w:r>
      <w:r>
        <w:fldChar w:fldCharType="separate"/>
      </w:r>
      <w:r>
        <w:t>3</w:t>
      </w:r>
      <w:r>
        <w:fldChar w:fldCharType="end"/>
      </w:r>
    </w:p>
    <w:p w14:paraId="7AA28865" w14:textId="77777777" w:rsidR="007169B0" w:rsidRDefault="007169B0">
      <w:pPr>
        <w:pStyle w:val="TOC1"/>
        <w:rPr>
          <w:rFonts w:asciiTheme="minorHAnsi" w:eastAsiaTheme="minorEastAsia" w:hAnsiTheme="minorHAnsi" w:cstheme="minorBidi"/>
          <w:b w:val="0"/>
          <w:bCs w:val="0"/>
          <w:szCs w:val="22"/>
          <w:lang w:val="en-US" w:eastAsia="en-US"/>
        </w:rPr>
      </w:pPr>
      <w:r w:rsidRPr="002A29CC">
        <w:rPr>
          <w:lang w:val="en-US"/>
        </w:rPr>
        <w:t>2.</w:t>
      </w:r>
      <w:r>
        <w:rPr>
          <w:rFonts w:asciiTheme="minorHAnsi" w:eastAsiaTheme="minorEastAsia" w:hAnsiTheme="minorHAnsi" w:cstheme="minorBidi"/>
          <w:b w:val="0"/>
          <w:bCs w:val="0"/>
          <w:szCs w:val="22"/>
          <w:lang w:val="en-US" w:eastAsia="en-US"/>
        </w:rPr>
        <w:tab/>
      </w:r>
      <w:r w:rsidRPr="002A29CC">
        <w:rPr>
          <w:lang w:val="en-US"/>
        </w:rPr>
        <w:t>Equations used:</w:t>
      </w:r>
      <w:r>
        <w:tab/>
      </w:r>
      <w:r>
        <w:fldChar w:fldCharType="begin"/>
      </w:r>
      <w:r>
        <w:instrText xml:space="preserve"> PAGEREF _Toc410029568 \h </w:instrText>
      </w:r>
      <w:r>
        <w:fldChar w:fldCharType="separate"/>
      </w:r>
      <w:r>
        <w:t>3</w:t>
      </w:r>
      <w:r>
        <w:fldChar w:fldCharType="end"/>
      </w:r>
    </w:p>
    <w:p w14:paraId="48579070" w14:textId="77777777" w:rsidR="007169B0" w:rsidRDefault="007169B0">
      <w:pPr>
        <w:pStyle w:val="TOC1"/>
        <w:rPr>
          <w:rFonts w:asciiTheme="minorHAnsi" w:eastAsiaTheme="minorEastAsia" w:hAnsiTheme="minorHAnsi" w:cstheme="minorBidi"/>
          <w:b w:val="0"/>
          <w:bCs w:val="0"/>
          <w:szCs w:val="22"/>
          <w:lang w:val="en-US" w:eastAsia="en-US"/>
        </w:rPr>
      </w:pPr>
      <w:r>
        <w:t>3.</w:t>
      </w:r>
      <w:r>
        <w:rPr>
          <w:rFonts w:asciiTheme="minorHAnsi" w:eastAsiaTheme="minorEastAsia" w:hAnsiTheme="minorHAnsi" w:cstheme="minorBidi"/>
          <w:b w:val="0"/>
          <w:bCs w:val="0"/>
          <w:szCs w:val="22"/>
          <w:lang w:val="en-US" w:eastAsia="en-US"/>
        </w:rPr>
        <w:tab/>
      </w:r>
      <w:r>
        <w:t>Calculations:</w:t>
      </w:r>
      <w:r>
        <w:tab/>
      </w:r>
      <w:r>
        <w:fldChar w:fldCharType="begin"/>
      </w:r>
      <w:r>
        <w:instrText xml:space="preserve"> PAGEREF _Toc410029569 \h </w:instrText>
      </w:r>
      <w:r>
        <w:fldChar w:fldCharType="separate"/>
      </w:r>
      <w:r>
        <w:t>3</w:t>
      </w:r>
      <w:r>
        <w:fldChar w:fldCharType="end"/>
      </w:r>
    </w:p>
    <w:p w14:paraId="624CFB5E" w14:textId="77777777" w:rsidR="007169B0" w:rsidRDefault="007169B0">
      <w:pPr>
        <w:pStyle w:val="TOC1"/>
        <w:rPr>
          <w:rFonts w:asciiTheme="minorHAnsi" w:eastAsiaTheme="minorEastAsia" w:hAnsiTheme="minorHAnsi" w:cstheme="minorBidi"/>
          <w:b w:val="0"/>
          <w:bCs w:val="0"/>
          <w:szCs w:val="22"/>
          <w:lang w:val="en-US" w:eastAsia="en-US"/>
        </w:rPr>
      </w:pPr>
      <w:r>
        <w:t>4.</w:t>
      </w:r>
      <w:r>
        <w:rPr>
          <w:rFonts w:asciiTheme="minorHAnsi" w:eastAsiaTheme="minorEastAsia" w:hAnsiTheme="minorHAnsi" w:cstheme="minorBidi"/>
          <w:b w:val="0"/>
          <w:bCs w:val="0"/>
          <w:szCs w:val="22"/>
          <w:lang w:val="en-US" w:eastAsia="en-US"/>
        </w:rPr>
        <w:tab/>
      </w:r>
      <w:r>
        <w:t>Slit 3 shutter</w:t>
      </w:r>
      <w:r>
        <w:tab/>
      </w:r>
      <w:r>
        <w:fldChar w:fldCharType="begin"/>
      </w:r>
      <w:r>
        <w:instrText xml:space="preserve"> PAGEREF _Toc410029570 \h </w:instrText>
      </w:r>
      <w:r>
        <w:fldChar w:fldCharType="separate"/>
      </w:r>
      <w:r>
        <w:t>5</w:t>
      </w:r>
      <w:r>
        <w:fldChar w:fldCharType="end"/>
      </w:r>
    </w:p>
    <w:p w14:paraId="3E542774" w14:textId="77777777" w:rsidR="007169B0" w:rsidRDefault="007169B0">
      <w:pPr>
        <w:pStyle w:val="TOC2"/>
        <w:rPr>
          <w:rFonts w:asciiTheme="minorHAnsi" w:eastAsiaTheme="minorEastAsia" w:hAnsiTheme="minorHAnsi" w:cstheme="minorBidi"/>
          <w:iCs w:val="0"/>
          <w:szCs w:val="22"/>
          <w:lang w:val="en-US" w:eastAsia="en-US"/>
        </w:rPr>
      </w:pPr>
      <w:r>
        <w:t>4.1</w:t>
      </w:r>
      <w:r>
        <w:rPr>
          <w:rFonts w:asciiTheme="minorHAnsi" w:eastAsiaTheme="minorEastAsia" w:hAnsiTheme="minorHAnsi" w:cstheme="minorBidi"/>
          <w:iCs w:val="0"/>
          <w:szCs w:val="22"/>
          <w:lang w:val="en-US" w:eastAsia="en-US"/>
        </w:rPr>
        <w:tab/>
      </w:r>
      <w:r>
        <w:t>Stage 1:</w:t>
      </w:r>
      <w:r>
        <w:tab/>
      </w:r>
      <w:r>
        <w:fldChar w:fldCharType="begin"/>
      </w:r>
      <w:r>
        <w:instrText xml:space="preserve"> PAGEREF _Toc410029571 \h </w:instrText>
      </w:r>
      <w:r>
        <w:fldChar w:fldCharType="separate"/>
      </w:r>
      <w:r>
        <w:t>5</w:t>
      </w:r>
      <w:r>
        <w:fldChar w:fldCharType="end"/>
      </w:r>
    </w:p>
    <w:p w14:paraId="3D7A72F8" w14:textId="77777777" w:rsidR="007169B0" w:rsidRDefault="007169B0">
      <w:pPr>
        <w:pStyle w:val="TOC2"/>
        <w:rPr>
          <w:rFonts w:asciiTheme="minorHAnsi" w:eastAsiaTheme="minorEastAsia" w:hAnsiTheme="minorHAnsi" w:cstheme="minorBidi"/>
          <w:iCs w:val="0"/>
          <w:szCs w:val="22"/>
          <w:lang w:val="en-US" w:eastAsia="en-US"/>
        </w:rPr>
      </w:pPr>
      <w:r>
        <w:t>4.2</w:t>
      </w:r>
      <w:r>
        <w:rPr>
          <w:rFonts w:asciiTheme="minorHAnsi" w:eastAsiaTheme="minorEastAsia" w:hAnsiTheme="minorHAnsi" w:cstheme="minorBidi"/>
          <w:iCs w:val="0"/>
          <w:szCs w:val="22"/>
          <w:lang w:val="en-US" w:eastAsia="en-US"/>
        </w:rPr>
        <w:tab/>
      </w:r>
      <w:r>
        <w:t>Stage 2:</w:t>
      </w:r>
      <w:r>
        <w:tab/>
      </w:r>
      <w:r>
        <w:fldChar w:fldCharType="begin"/>
      </w:r>
      <w:r>
        <w:instrText xml:space="preserve"> PAGEREF _Toc410029572 \h </w:instrText>
      </w:r>
      <w:r>
        <w:fldChar w:fldCharType="separate"/>
      </w:r>
      <w:r>
        <w:t>6</w:t>
      </w:r>
      <w:r>
        <w:fldChar w:fldCharType="end"/>
      </w:r>
    </w:p>
    <w:p w14:paraId="1D99682A" w14:textId="77777777" w:rsidR="007169B0" w:rsidRDefault="007169B0">
      <w:pPr>
        <w:pStyle w:val="TOC1"/>
        <w:rPr>
          <w:rFonts w:asciiTheme="minorHAnsi" w:eastAsiaTheme="minorEastAsia" w:hAnsiTheme="minorHAnsi" w:cstheme="minorBidi"/>
          <w:b w:val="0"/>
          <w:bCs w:val="0"/>
          <w:szCs w:val="22"/>
          <w:lang w:val="en-US" w:eastAsia="en-US"/>
        </w:rPr>
      </w:pPr>
      <w:r w:rsidRPr="002A29CC">
        <w:rPr>
          <w:lang w:val="en-US"/>
        </w:rPr>
        <w:t>5.</w:t>
      </w:r>
      <w:r>
        <w:rPr>
          <w:rFonts w:asciiTheme="minorHAnsi" w:eastAsiaTheme="minorEastAsia" w:hAnsiTheme="minorHAnsi" w:cstheme="minorBidi"/>
          <w:b w:val="0"/>
          <w:bCs w:val="0"/>
          <w:szCs w:val="22"/>
          <w:lang w:val="en-US" w:eastAsia="en-US"/>
        </w:rPr>
        <w:tab/>
      </w:r>
      <w:r w:rsidRPr="002A29CC">
        <w:rPr>
          <w:lang w:val="en-US"/>
        </w:rPr>
        <w:t>Feasability of this system</w:t>
      </w:r>
      <w:r>
        <w:tab/>
      </w:r>
      <w:r>
        <w:fldChar w:fldCharType="begin"/>
      </w:r>
      <w:r>
        <w:instrText xml:space="preserve"> PAGEREF _Toc410029573 \h </w:instrText>
      </w:r>
      <w:r>
        <w:fldChar w:fldCharType="separate"/>
      </w:r>
      <w:r>
        <w:t>7</w:t>
      </w:r>
      <w:r>
        <w:fldChar w:fldCharType="end"/>
      </w:r>
    </w:p>
    <w:p w14:paraId="213DE575" w14:textId="77777777" w:rsidR="007169B0" w:rsidRDefault="007169B0">
      <w:pPr>
        <w:pStyle w:val="TOC2"/>
        <w:rPr>
          <w:rFonts w:asciiTheme="minorHAnsi" w:eastAsiaTheme="minorEastAsia" w:hAnsiTheme="minorHAnsi" w:cstheme="minorBidi"/>
          <w:iCs w:val="0"/>
          <w:szCs w:val="22"/>
          <w:lang w:val="en-US" w:eastAsia="en-US"/>
        </w:rPr>
      </w:pPr>
      <w:r>
        <w:t>5.1</w:t>
      </w:r>
      <w:r>
        <w:rPr>
          <w:rFonts w:asciiTheme="minorHAnsi" w:eastAsiaTheme="minorEastAsia" w:hAnsiTheme="minorHAnsi" w:cstheme="minorBidi"/>
          <w:iCs w:val="0"/>
          <w:szCs w:val="22"/>
          <w:lang w:val="en-US" w:eastAsia="en-US"/>
        </w:rPr>
        <w:tab/>
      </w:r>
      <w:r>
        <w:t>Estimating Voice coil requirements to provide this series of motions.</w:t>
      </w:r>
      <w:r>
        <w:tab/>
      </w:r>
      <w:r>
        <w:fldChar w:fldCharType="begin"/>
      </w:r>
      <w:r>
        <w:instrText xml:space="preserve"> PAGEREF _Toc410029574 \h </w:instrText>
      </w:r>
      <w:r>
        <w:fldChar w:fldCharType="separate"/>
      </w:r>
      <w:r>
        <w:t>7</w:t>
      </w:r>
      <w:r>
        <w:fldChar w:fldCharType="end"/>
      </w:r>
    </w:p>
    <w:p w14:paraId="5E9876F2" w14:textId="77777777" w:rsidR="007169B0" w:rsidRDefault="007169B0">
      <w:pPr>
        <w:pStyle w:val="TOC2"/>
        <w:rPr>
          <w:rFonts w:asciiTheme="minorHAnsi" w:eastAsiaTheme="minorEastAsia" w:hAnsiTheme="minorHAnsi" w:cstheme="minorBidi"/>
          <w:iCs w:val="0"/>
          <w:szCs w:val="22"/>
          <w:lang w:val="en-US" w:eastAsia="en-US"/>
        </w:rPr>
      </w:pPr>
      <w:r>
        <w:t>5.2</w:t>
      </w:r>
      <w:r>
        <w:rPr>
          <w:rFonts w:asciiTheme="minorHAnsi" w:eastAsiaTheme="minorEastAsia" w:hAnsiTheme="minorHAnsi" w:cstheme="minorBidi"/>
          <w:iCs w:val="0"/>
          <w:szCs w:val="22"/>
          <w:lang w:val="en-US" w:eastAsia="en-US"/>
        </w:rPr>
        <w:tab/>
      </w:r>
      <w:r>
        <w:t>Sensitivity analysis of the distance and mass parameters</w:t>
      </w:r>
      <w:r>
        <w:tab/>
      </w:r>
      <w:r>
        <w:fldChar w:fldCharType="begin"/>
      </w:r>
      <w:r>
        <w:instrText xml:space="preserve"> PAGEREF _Toc410029575 \h </w:instrText>
      </w:r>
      <w:r>
        <w:fldChar w:fldCharType="separate"/>
      </w:r>
      <w:r>
        <w:t>9</w:t>
      </w:r>
      <w:r>
        <w:fldChar w:fldCharType="end"/>
      </w:r>
    </w:p>
    <w:p w14:paraId="1A17F9A8" w14:textId="77777777" w:rsidR="007169B0" w:rsidRDefault="007169B0">
      <w:pPr>
        <w:pStyle w:val="TOC2"/>
        <w:rPr>
          <w:rFonts w:asciiTheme="minorHAnsi" w:eastAsiaTheme="minorEastAsia" w:hAnsiTheme="minorHAnsi" w:cstheme="minorBidi"/>
          <w:iCs w:val="0"/>
          <w:szCs w:val="22"/>
          <w:lang w:val="en-US" w:eastAsia="en-US"/>
        </w:rPr>
      </w:pPr>
      <w:r>
        <w:t>5.3</w:t>
      </w:r>
      <w:r>
        <w:rPr>
          <w:rFonts w:asciiTheme="minorHAnsi" w:eastAsiaTheme="minorEastAsia" w:hAnsiTheme="minorHAnsi" w:cstheme="minorBidi"/>
          <w:iCs w:val="0"/>
          <w:szCs w:val="22"/>
          <w:lang w:val="en-US" w:eastAsia="en-US"/>
        </w:rPr>
        <w:tab/>
      </w:r>
      <w:r>
        <w:t>Service Life</w:t>
      </w:r>
      <w:r>
        <w:tab/>
      </w:r>
      <w:r>
        <w:fldChar w:fldCharType="begin"/>
      </w:r>
      <w:r>
        <w:instrText xml:space="preserve"> PAGEREF _Toc410029576 \h </w:instrText>
      </w:r>
      <w:r>
        <w:fldChar w:fldCharType="separate"/>
      </w:r>
      <w:r>
        <w:t>13</w:t>
      </w:r>
      <w:r>
        <w:fldChar w:fldCharType="end"/>
      </w:r>
    </w:p>
    <w:p w14:paraId="24D17069" w14:textId="77777777" w:rsidR="007169B0" w:rsidRDefault="007169B0">
      <w:pPr>
        <w:pStyle w:val="TOC2"/>
        <w:rPr>
          <w:rFonts w:asciiTheme="minorHAnsi" w:eastAsiaTheme="minorEastAsia" w:hAnsiTheme="minorHAnsi" w:cstheme="minorBidi"/>
          <w:iCs w:val="0"/>
          <w:szCs w:val="22"/>
          <w:lang w:val="en-US" w:eastAsia="en-US"/>
        </w:rPr>
      </w:pPr>
      <w:r>
        <w:t>5.4</w:t>
      </w:r>
      <w:r>
        <w:rPr>
          <w:rFonts w:asciiTheme="minorHAnsi" w:eastAsiaTheme="minorEastAsia" w:hAnsiTheme="minorHAnsi" w:cstheme="minorBidi"/>
          <w:iCs w:val="0"/>
          <w:szCs w:val="22"/>
          <w:lang w:val="en-US" w:eastAsia="en-US"/>
        </w:rPr>
        <w:tab/>
      </w:r>
      <w:r>
        <w:t>Conclusion</w:t>
      </w:r>
      <w:r>
        <w:tab/>
      </w:r>
      <w:r>
        <w:fldChar w:fldCharType="begin"/>
      </w:r>
      <w:r>
        <w:instrText xml:space="preserve"> PAGEREF _Toc410029577 \h </w:instrText>
      </w:r>
      <w:r>
        <w:fldChar w:fldCharType="separate"/>
      </w:r>
      <w:r>
        <w:t>14</w:t>
      </w:r>
      <w:r>
        <w:fldChar w:fldCharType="end"/>
      </w:r>
    </w:p>
    <w:p w14:paraId="11D21F79" w14:textId="77777777" w:rsidR="007169B0" w:rsidRDefault="007169B0">
      <w:pPr>
        <w:pStyle w:val="TOC1"/>
        <w:rPr>
          <w:rFonts w:asciiTheme="minorHAnsi" w:eastAsiaTheme="minorEastAsia" w:hAnsiTheme="minorHAnsi" w:cstheme="minorBidi"/>
          <w:b w:val="0"/>
          <w:bCs w:val="0"/>
          <w:szCs w:val="22"/>
          <w:lang w:val="en-US" w:eastAsia="en-US"/>
        </w:rPr>
      </w:pPr>
      <w:r w:rsidRPr="002A29CC">
        <w:rPr>
          <w:lang w:val="en-US"/>
        </w:rPr>
        <w:t>6.</w:t>
      </w:r>
      <w:r>
        <w:rPr>
          <w:rFonts w:asciiTheme="minorHAnsi" w:eastAsiaTheme="minorEastAsia" w:hAnsiTheme="minorHAnsi" w:cstheme="minorBidi"/>
          <w:b w:val="0"/>
          <w:bCs w:val="0"/>
          <w:szCs w:val="22"/>
          <w:lang w:val="en-US" w:eastAsia="en-US"/>
        </w:rPr>
        <w:tab/>
      </w:r>
      <w:r w:rsidRPr="002A29CC">
        <w:rPr>
          <w:lang w:val="en-US"/>
        </w:rPr>
        <w:t>Possible links to the ESTIA project</w:t>
      </w:r>
      <w:r>
        <w:tab/>
      </w:r>
      <w:r>
        <w:fldChar w:fldCharType="begin"/>
      </w:r>
      <w:r>
        <w:instrText xml:space="preserve"> PAGEREF _Toc410029578 \h </w:instrText>
      </w:r>
      <w:r>
        <w:fldChar w:fldCharType="separate"/>
      </w:r>
      <w:r>
        <w:t>14</w:t>
      </w:r>
      <w:r>
        <w:fldChar w:fldCharType="end"/>
      </w:r>
    </w:p>
    <w:p w14:paraId="450E28B1" w14:textId="77777777" w:rsidR="007169B0" w:rsidRDefault="007169B0">
      <w:pPr>
        <w:pStyle w:val="TOC1"/>
        <w:rPr>
          <w:rFonts w:asciiTheme="minorHAnsi" w:eastAsiaTheme="minorEastAsia" w:hAnsiTheme="minorHAnsi" w:cstheme="minorBidi"/>
          <w:b w:val="0"/>
          <w:bCs w:val="0"/>
          <w:szCs w:val="22"/>
          <w:lang w:val="en-US" w:eastAsia="en-US"/>
        </w:rPr>
      </w:pPr>
      <w:r>
        <w:t>7.</w:t>
      </w:r>
      <w:r>
        <w:rPr>
          <w:rFonts w:asciiTheme="minorHAnsi" w:eastAsiaTheme="minorEastAsia" w:hAnsiTheme="minorHAnsi" w:cstheme="minorBidi"/>
          <w:b w:val="0"/>
          <w:bCs w:val="0"/>
          <w:szCs w:val="22"/>
          <w:lang w:val="en-US" w:eastAsia="en-US"/>
        </w:rPr>
        <w:tab/>
      </w:r>
      <w:r>
        <w:t>Document Revision History</w:t>
      </w:r>
      <w:r>
        <w:tab/>
      </w:r>
      <w:r>
        <w:fldChar w:fldCharType="begin"/>
      </w:r>
      <w:r>
        <w:instrText xml:space="preserve"> PAGEREF _Toc410029579 \h </w:instrText>
      </w:r>
      <w:r>
        <w:fldChar w:fldCharType="separate"/>
      </w:r>
      <w:r>
        <w:t>14</w:t>
      </w:r>
      <w:r>
        <w:fldChar w:fldCharType="end"/>
      </w:r>
    </w:p>
    <w:p w14:paraId="4B3BEFEF" w14:textId="77777777" w:rsidR="007169B0" w:rsidRDefault="007169B0">
      <w:pPr>
        <w:pStyle w:val="TOC1"/>
        <w:rPr>
          <w:rFonts w:asciiTheme="minorHAnsi" w:eastAsiaTheme="minorEastAsia" w:hAnsiTheme="minorHAnsi" w:cstheme="minorBidi"/>
          <w:b w:val="0"/>
          <w:bCs w:val="0"/>
          <w:szCs w:val="22"/>
          <w:lang w:val="en-US" w:eastAsia="en-US"/>
        </w:rPr>
      </w:pPr>
      <w:r>
        <w:t>8.</w:t>
      </w:r>
      <w:r>
        <w:rPr>
          <w:rFonts w:asciiTheme="minorHAnsi" w:eastAsiaTheme="minorEastAsia" w:hAnsiTheme="minorHAnsi" w:cstheme="minorBidi"/>
          <w:b w:val="0"/>
          <w:bCs w:val="0"/>
          <w:szCs w:val="22"/>
          <w:lang w:val="en-US" w:eastAsia="en-US"/>
        </w:rPr>
        <w:tab/>
      </w:r>
      <w:r>
        <w:t>Appendix A: Email Correspondance with BEI Kimco</w:t>
      </w:r>
      <w:r>
        <w:tab/>
      </w:r>
      <w:r>
        <w:fldChar w:fldCharType="begin"/>
      </w:r>
      <w:r>
        <w:instrText xml:space="preserve"> PAGEREF _Toc410029580 \h </w:instrText>
      </w:r>
      <w:r>
        <w:fldChar w:fldCharType="separate"/>
      </w:r>
      <w:r>
        <w:t>15</w:t>
      </w:r>
      <w:r>
        <w:fldChar w:fldCharType="end"/>
      </w:r>
    </w:p>
    <w:p w14:paraId="5570714D" w14:textId="77777777" w:rsidR="007169B0" w:rsidRDefault="007169B0">
      <w:pPr>
        <w:pStyle w:val="TOC1"/>
        <w:rPr>
          <w:rFonts w:asciiTheme="minorHAnsi" w:eastAsiaTheme="minorEastAsia" w:hAnsiTheme="minorHAnsi" w:cstheme="minorBidi"/>
          <w:b w:val="0"/>
          <w:bCs w:val="0"/>
          <w:szCs w:val="22"/>
          <w:lang w:val="en-US" w:eastAsia="en-US"/>
        </w:rPr>
      </w:pPr>
      <w:r>
        <w:t>9.</w:t>
      </w:r>
      <w:r>
        <w:rPr>
          <w:rFonts w:asciiTheme="minorHAnsi" w:eastAsiaTheme="minorEastAsia" w:hAnsiTheme="minorHAnsi" w:cstheme="minorBidi"/>
          <w:b w:val="0"/>
          <w:bCs w:val="0"/>
          <w:szCs w:val="22"/>
          <w:lang w:val="en-US" w:eastAsia="en-US"/>
        </w:rPr>
        <w:tab/>
      </w:r>
      <w:r>
        <w:t>Appendix B: LA24-20-008Z Details</w:t>
      </w:r>
      <w:r>
        <w:tab/>
      </w:r>
      <w:r>
        <w:fldChar w:fldCharType="begin"/>
      </w:r>
      <w:r>
        <w:instrText xml:space="preserve"> PAGEREF _Toc410029581 \h </w:instrText>
      </w:r>
      <w:r>
        <w:fldChar w:fldCharType="separate"/>
      </w:r>
      <w:r>
        <w:t>19</w:t>
      </w:r>
      <w:r>
        <w:fldChar w:fldCharType="end"/>
      </w:r>
    </w:p>
    <w:p w14:paraId="6F826F0A" w14:textId="77777777" w:rsidR="00AB79A0" w:rsidRPr="009F2F85" w:rsidRDefault="004E569E" w:rsidP="00D11082">
      <w:pPr>
        <w:pStyle w:val="Heading1"/>
        <w:numPr>
          <w:ilvl w:val="0"/>
          <w:numId w:val="0"/>
        </w:numPr>
        <w:ind w:left="992" w:right="57"/>
        <w:rPr>
          <w:rFonts w:asciiTheme="majorHAnsi" w:hAnsiTheme="majorHAnsi"/>
        </w:rPr>
      </w:pPr>
      <w:r w:rsidRPr="009F2F85">
        <w:rPr>
          <w:rFonts w:asciiTheme="majorHAnsi" w:hAnsiTheme="majorHAnsi"/>
        </w:rPr>
        <w:fldChar w:fldCharType="end"/>
      </w:r>
      <w:bookmarkEnd w:id="4"/>
      <w:bookmarkEnd w:id="5"/>
      <w:bookmarkEnd w:id="6"/>
      <w:bookmarkEnd w:id="7"/>
      <w:bookmarkEnd w:id="8"/>
      <w:bookmarkEnd w:id="9"/>
      <w:bookmarkEnd w:id="10"/>
      <w:bookmarkEnd w:id="11"/>
      <w:bookmarkEnd w:id="12"/>
    </w:p>
    <w:p w14:paraId="79EAD6F4" w14:textId="77777777" w:rsidR="00AB79A0" w:rsidRPr="009F2F85" w:rsidRDefault="00AB79A0">
      <w:pPr>
        <w:spacing w:before="0" w:after="0"/>
        <w:rPr>
          <w:rFonts w:asciiTheme="majorHAnsi" w:hAnsiTheme="majorHAnsi"/>
          <w:b/>
          <w:caps/>
          <w:sz w:val="24"/>
          <w:szCs w:val="20"/>
          <w:lang w:eastAsia="en-US"/>
        </w:rPr>
      </w:pPr>
      <w:r w:rsidRPr="009F2F85">
        <w:rPr>
          <w:rFonts w:asciiTheme="majorHAnsi" w:hAnsiTheme="majorHAnsi"/>
        </w:rPr>
        <w:br w:type="page"/>
      </w:r>
    </w:p>
    <w:p w14:paraId="41454674" w14:textId="77777777" w:rsidR="00057428" w:rsidRDefault="00057428" w:rsidP="00057428">
      <w:pPr>
        <w:pStyle w:val="Heading1"/>
        <w:rPr>
          <w:lang w:val="en-US"/>
        </w:rPr>
      </w:pPr>
      <w:bookmarkStart w:id="13" w:name="_Toc410029567"/>
      <w:r>
        <w:rPr>
          <w:lang w:val="en-US"/>
        </w:rPr>
        <w:lastRenderedPageBreak/>
        <w:t>Introduction:</w:t>
      </w:r>
      <w:bookmarkEnd w:id="13"/>
    </w:p>
    <w:p w14:paraId="19AC94B4" w14:textId="77777777" w:rsidR="006F65BE" w:rsidRDefault="006F65BE" w:rsidP="006F65BE">
      <w:pPr>
        <w:rPr>
          <w:lang w:val="en-US" w:eastAsia="en-US"/>
        </w:rPr>
      </w:pPr>
      <w:r>
        <w:rPr>
          <w:lang w:val="en-US" w:eastAsia="en-US"/>
        </w:rPr>
        <w:t xml:space="preserve">The aim of this report is to assess the feasibility of a precision multi slit system and fast beam shutter system proposed for the FREIA Reflectometer. The systems will allow the FREIA </w:t>
      </w:r>
      <w:r w:rsidR="001F234B">
        <w:rPr>
          <w:lang w:val="en-US" w:eastAsia="en-US"/>
        </w:rPr>
        <w:t xml:space="preserve">reflectometer </w:t>
      </w:r>
      <w:r>
        <w:rPr>
          <w:lang w:val="en-US" w:eastAsia="en-US"/>
        </w:rPr>
        <w:t xml:space="preserve">instrument to </w:t>
      </w:r>
      <w:r w:rsidR="007523D4">
        <w:rPr>
          <w:lang w:val="en-US" w:eastAsia="en-US"/>
        </w:rPr>
        <w:t>have three separate angular incidences which can be used by sequential pulses from the target.</w:t>
      </w:r>
    </w:p>
    <w:p w14:paraId="0CD17896" w14:textId="77777777" w:rsidR="000404AB" w:rsidRDefault="000404AB" w:rsidP="006F65BE">
      <w:pPr>
        <w:rPr>
          <w:lang w:val="en-US" w:eastAsia="en-US"/>
        </w:rPr>
      </w:pPr>
      <w:r>
        <w:rPr>
          <w:lang w:val="en-US" w:eastAsia="en-US"/>
        </w:rPr>
        <w:t>The positioning of the slit blades is fairly evolved and outlined in the FRIEA Instrument proposal document. These motions are an evolution of systems currently in place on other reflectometers at various institutes. Their evolutions will mostly focus on compact assembly of the motion systems into a small technical package. This is a task for detailed design and not the focus of this study.</w:t>
      </w:r>
    </w:p>
    <w:p w14:paraId="133C1FEB" w14:textId="6EEB92F9" w:rsidR="00035625" w:rsidRPr="006F65BE" w:rsidRDefault="000404AB" w:rsidP="006F65BE">
      <w:pPr>
        <w:rPr>
          <w:lang w:val="en-US" w:eastAsia="en-US"/>
        </w:rPr>
      </w:pPr>
      <w:r>
        <w:rPr>
          <w:lang w:val="en-US" w:eastAsia="en-US"/>
        </w:rPr>
        <w:t xml:space="preserve">This study will focus on the motions required for the placement of the absorbers in their necessary </w:t>
      </w:r>
      <w:r w:rsidRPr="006B16EA">
        <w:rPr>
          <w:lang w:val="en-US" w:eastAsia="en-US"/>
        </w:rPr>
        <w:t>po</w:t>
      </w:r>
      <w:r w:rsidR="00F5452A">
        <w:rPr>
          <w:lang w:val="en-US" w:eastAsia="en-US"/>
        </w:rPr>
        <w:t>si</w:t>
      </w:r>
      <w:r w:rsidRPr="006B16EA">
        <w:rPr>
          <w:lang w:val="en-US" w:eastAsia="en-US"/>
        </w:rPr>
        <w:t>tion</w:t>
      </w:r>
      <w:r>
        <w:rPr>
          <w:lang w:val="en-US" w:eastAsia="en-US"/>
        </w:rPr>
        <w:t xml:space="preserve"> to open and close their assigned slit opening in a defined sequence.</w:t>
      </w:r>
      <w:r w:rsidR="001F234B">
        <w:rPr>
          <w:lang w:val="en-US" w:eastAsia="en-US"/>
        </w:rPr>
        <w:t xml:space="preserve"> Calculations are made to assess what requirements a motion technology would need to provide. In this case, voice coils (linear motors) are assessed for ability to meet the motion requirements.</w:t>
      </w:r>
      <w:r w:rsidR="00F5452A">
        <w:rPr>
          <w:lang w:val="en-US" w:eastAsia="en-US"/>
        </w:rPr>
        <w:t xml:space="preserve"> The study only focuses on the mechanical position and not on the electrical control loops and feedback system. This aspect of the system would be developed in a subsequent stage of the project.</w:t>
      </w:r>
    </w:p>
    <w:p w14:paraId="7090ABEA" w14:textId="77777777" w:rsidR="00057428" w:rsidRDefault="00057428" w:rsidP="00057428">
      <w:pPr>
        <w:pStyle w:val="Heading1"/>
        <w:rPr>
          <w:lang w:val="en-US"/>
        </w:rPr>
      </w:pPr>
      <w:bookmarkStart w:id="14" w:name="_Toc410029568"/>
      <w:r>
        <w:rPr>
          <w:lang w:val="en-US"/>
        </w:rPr>
        <w:t>Equations used:</w:t>
      </w:r>
      <w:bookmarkEnd w:id="14"/>
    </w:p>
    <w:p w14:paraId="792024D1" w14:textId="77777777" w:rsidR="00057428" w:rsidRDefault="00057428" w:rsidP="00057428">
      <w:pPr>
        <w:rPr>
          <w:lang w:val="en-US"/>
        </w:rPr>
      </w:pPr>
      <w:r>
        <w:rPr>
          <w:lang w:val="en-US"/>
        </w:rPr>
        <w:t>To calculate acceleration:</w:t>
      </w:r>
    </w:p>
    <w:p w14:paraId="61316D05" w14:textId="77777777" w:rsidR="00057428" w:rsidRPr="00057428" w:rsidRDefault="00057428" w:rsidP="00057428">
      <w:pPr>
        <w:rPr>
          <w:rFonts w:eastAsiaTheme="minorEastAsia"/>
          <w:lang w:val="en-US"/>
        </w:rPr>
      </w:pPr>
      <m:oMathPara>
        <m:oMathParaPr>
          <m:jc m:val="center"/>
        </m:oMathParaPr>
        <m:oMath>
          <m:r>
            <w:rPr>
              <w:rFonts w:ascii="Cambria Math" w:eastAsiaTheme="minorEastAsia" w:hAnsi="Cambria Math"/>
              <w:lang w:val="en-US"/>
            </w:rPr>
            <m:t>a=</m:t>
          </m:r>
          <m:f>
            <m:fPr>
              <m:ctrlPr>
                <w:rPr>
                  <w:rFonts w:ascii="Cambria Math" w:eastAsiaTheme="minorEastAsia" w:hAnsi="Cambria Math"/>
                  <w:i/>
                  <w:lang w:val="en-US"/>
                </w:rPr>
              </m:ctrlPr>
            </m:fPr>
            <m:num>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f</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o</m:t>
                  </m:r>
                </m:sub>
              </m:sSub>
            </m:num>
            <m:den>
              <m:r>
                <w:rPr>
                  <w:rFonts w:ascii="Cambria Math" w:eastAsiaTheme="minorEastAsia" w:hAnsi="Cambria Math"/>
                  <w:lang w:val="en-US"/>
                </w:rPr>
                <m:t>t</m:t>
              </m:r>
            </m:den>
          </m:f>
        </m:oMath>
      </m:oMathPara>
    </w:p>
    <w:p w14:paraId="403045D6" w14:textId="77777777" w:rsidR="00057428" w:rsidRDefault="00057428" w:rsidP="00057428">
      <w:pPr>
        <w:rPr>
          <w:rFonts w:eastAsiaTheme="minorEastAsia"/>
          <w:lang w:val="en-US"/>
        </w:rPr>
      </w:pPr>
      <w:r>
        <w:rPr>
          <w:rFonts w:eastAsiaTheme="minorEastAsia"/>
          <w:lang w:val="en-US"/>
        </w:rPr>
        <w:t>To calculate distance:</w:t>
      </w:r>
    </w:p>
    <w:p w14:paraId="16F40799" w14:textId="77777777" w:rsidR="00057428" w:rsidRPr="001F234B" w:rsidRDefault="00057428" w:rsidP="00057428">
      <w:pPr>
        <w:rPr>
          <w:rFonts w:eastAsiaTheme="minorEastAsia"/>
          <w:lang w:val="en-US"/>
        </w:rPr>
      </w:pPr>
      <m:oMathPara>
        <m:oMathParaPr>
          <m:jc m:val="center"/>
        </m:oMathParaPr>
        <m:oMath>
          <m:r>
            <w:rPr>
              <w:rFonts w:ascii="Cambria Math" w:eastAsiaTheme="minorEastAsia" w:hAnsi="Cambria Math"/>
              <w:lang w:val="en-US"/>
            </w:rPr>
            <m:t>d=</m:t>
          </m:r>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o</m:t>
              </m:r>
            </m:sub>
          </m:sSub>
          <m:r>
            <w:rPr>
              <w:rFonts w:ascii="Cambria Math" w:eastAsiaTheme="minorEastAsia" w:hAnsi="Cambria Math"/>
              <w:lang w:val="en-US"/>
            </w:rPr>
            <m:t>t+0.5a</m:t>
          </m:r>
          <m:sSup>
            <m:sSupPr>
              <m:ctrlPr>
                <w:rPr>
                  <w:rFonts w:ascii="Cambria Math" w:eastAsiaTheme="minorEastAsia" w:hAnsi="Cambria Math"/>
                  <w:i/>
                  <w:lang w:val="en-US"/>
                </w:rPr>
              </m:ctrlPr>
            </m:sSupPr>
            <m:e>
              <m:r>
                <w:rPr>
                  <w:rFonts w:ascii="Cambria Math" w:eastAsiaTheme="minorEastAsia" w:hAnsi="Cambria Math"/>
                  <w:lang w:val="en-US"/>
                </w:rPr>
                <m:t>t</m:t>
              </m:r>
            </m:e>
            <m:sup>
              <m:r>
                <w:rPr>
                  <w:rFonts w:ascii="Cambria Math" w:eastAsiaTheme="minorEastAsia" w:hAnsi="Cambria Math"/>
                  <w:lang w:val="en-US"/>
                </w:rPr>
                <m:t>2</m:t>
              </m:r>
            </m:sup>
          </m:sSup>
        </m:oMath>
      </m:oMathPara>
    </w:p>
    <w:p w14:paraId="2AD43ECB" w14:textId="77777777" w:rsidR="001F234B" w:rsidRDefault="001F234B" w:rsidP="00057428">
      <w:pPr>
        <w:rPr>
          <w:rFonts w:eastAsiaTheme="minorEastAsia"/>
          <w:lang w:val="en-US"/>
        </w:rPr>
      </w:pPr>
      <w:r>
        <w:rPr>
          <w:rFonts w:eastAsiaTheme="minorEastAsia"/>
          <w:lang w:val="en-US"/>
        </w:rPr>
        <w:t>To calculate Peak force:</w:t>
      </w:r>
    </w:p>
    <w:p w14:paraId="2B79ACCB" w14:textId="77777777" w:rsidR="001F234B" w:rsidRPr="001F234B" w:rsidRDefault="00B97961" w:rsidP="001F234B">
      <w:pPr>
        <w:jc w:val="center"/>
        <w:rPr>
          <w:rFonts w:eastAsiaTheme="minorEastAsia"/>
          <w:lang w:val="en-US"/>
        </w:rPr>
      </w:pPr>
      <m:oMathPara>
        <m:oMath>
          <m:sSub>
            <m:sSubPr>
              <m:ctrlPr>
                <w:rPr>
                  <w:rFonts w:ascii="Cambria Math" w:eastAsiaTheme="minorEastAsia" w:hAnsi="Cambria Math"/>
                  <w:i/>
                  <w:lang w:val="en-US"/>
                </w:rPr>
              </m:ctrlPr>
            </m:sSubPr>
            <m:e>
              <m:r>
                <w:rPr>
                  <w:rFonts w:ascii="Cambria Math" w:eastAsiaTheme="minorEastAsia" w:hAnsi="Cambria Math"/>
                  <w:lang w:val="en-US"/>
                </w:rPr>
                <m:t>F</m:t>
              </m:r>
            </m:e>
            <m:sub>
              <m:r>
                <w:rPr>
                  <w:rFonts w:ascii="Cambria Math" w:eastAsiaTheme="minorEastAsia" w:hAnsi="Cambria Math"/>
                  <w:lang w:val="en-US"/>
                </w:rPr>
                <m:t>P</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F</m:t>
              </m:r>
            </m:e>
            <m:sub>
              <m:r>
                <w:rPr>
                  <w:rFonts w:ascii="Cambria Math" w:eastAsiaTheme="minorEastAsia" w:hAnsi="Cambria Math"/>
                  <w:lang w:val="en-US"/>
                </w:rPr>
                <m:t>L</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F</m:t>
              </m:r>
            </m:e>
            <m:sub>
              <m:r>
                <w:rPr>
                  <w:rFonts w:ascii="Cambria Math" w:eastAsiaTheme="minorEastAsia" w:hAnsi="Cambria Math"/>
                  <w:lang w:val="en-US"/>
                </w:rPr>
                <m:t>m</m:t>
              </m:r>
            </m:sub>
          </m:sSub>
        </m:oMath>
      </m:oMathPara>
    </w:p>
    <w:p w14:paraId="75E6A050" w14:textId="77777777" w:rsidR="001F234B" w:rsidRPr="001F234B" w:rsidRDefault="00B97961" w:rsidP="001F234B">
      <w:pPr>
        <w:jc w:val="center"/>
        <w:rPr>
          <w:rFonts w:eastAsiaTheme="minorEastAsia"/>
          <w:lang w:val="en-US"/>
        </w:rPr>
      </w:pPr>
      <m:oMathPara>
        <m:oMath>
          <m:sSub>
            <m:sSubPr>
              <m:ctrlPr>
                <w:rPr>
                  <w:rFonts w:ascii="Cambria Math" w:eastAsiaTheme="minorEastAsia" w:hAnsi="Cambria Math"/>
                  <w:i/>
                  <w:lang w:val="en-US"/>
                </w:rPr>
              </m:ctrlPr>
            </m:sSubPr>
            <m:e>
              <m:r>
                <w:rPr>
                  <w:rFonts w:ascii="Cambria Math" w:eastAsiaTheme="minorEastAsia" w:hAnsi="Cambria Math"/>
                  <w:lang w:val="en-US"/>
                </w:rPr>
                <m:t>F</m:t>
              </m:r>
            </m:e>
            <m:sub>
              <m:r>
                <w:rPr>
                  <w:rFonts w:ascii="Cambria Math" w:eastAsiaTheme="minorEastAsia" w:hAnsi="Cambria Math"/>
                  <w:lang w:val="en-US"/>
                </w:rPr>
                <m:t>P</m:t>
              </m:r>
            </m:sub>
          </m:sSub>
          <m:r>
            <w:rPr>
              <w:rFonts w:ascii="Cambria Math" w:eastAsiaTheme="minorEastAsia" w:hAnsi="Cambria Math"/>
              <w:lang w:val="en-US"/>
            </w:rPr>
            <m:t>=m(a±g)</m:t>
          </m:r>
        </m:oMath>
      </m:oMathPara>
    </w:p>
    <w:p w14:paraId="2BA12296" w14:textId="77777777" w:rsidR="001F234B" w:rsidRDefault="001F234B" w:rsidP="00057428">
      <w:pPr>
        <w:rPr>
          <w:rFonts w:eastAsiaTheme="minorEastAsia"/>
          <w:lang w:val="en-US"/>
        </w:rPr>
      </w:pPr>
      <w:r>
        <w:rPr>
          <w:rFonts w:eastAsiaTheme="minorEastAsia"/>
          <w:lang w:val="en-US"/>
        </w:rPr>
        <w:t>To calculate Root Mean Square (RMS) force:</w:t>
      </w:r>
    </w:p>
    <w:p w14:paraId="5FB8A257" w14:textId="77777777" w:rsidR="001F234B" w:rsidRPr="00057428" w:rsidRDefault="00B97961" w:rsidP="00057428">
      <w:pPr>
        <w:rPr>
          <w:rFonts w:eastAsiaTheme="minorEastAsia"/>
          <w:lang w:val="en-US"/>
        </w:rPr>
      </w:pPr>
      <m:oMathPara>
        <m:oMathParaPr>
          <m:jc m:val="center"/>
        </m:oMathParaPr>
        <m:oMath>
          <m:sSub>
            <m:sSubPr>
              <m:ctrlPr>
                <w:rPr>
                  <w:rFonts w:ascii="Cambria Math" w:eastAsiaTheme="minorEastAsia" w:hAnsi="Cambria Math"/>
                  <w:i/>
                  <w:lang w:val="en-US"/>
                </w:rPr>
              </m:ctrlPr>
            </m:sSubPr>
            <m:e>
              <m:r>
                <w:rPr>
                  <w:rFonts w:ascii="Cambria Math" w:eastAsiaTheme="minorEastAsia" w:hAnsi="Cambria Math"/>
                  <w:lang w:val="en-US"/>
                </w:rPr>
                <m:t>F</m:t>
              </m:r>
            </m:e>
            <m:sub>
              <m:r>
                <w:rPr>
                  <w:rFonts w:ascii="Cambria Math" w:eastAsiaTheme="minorEastAsia" w:hAnsi="Cambria Math"/>
                  <w:lang w:val="en-US"/>
                </w:rPr>
                <m:t>RMS</m:t>
              </m:r>
            </m:sub>
          </m:sSub>
          <m:r>
            <w:rPr>
              <w:rFonts w:ascii="Cambria Math" w:eastAsiaTheme="minorEastAsia" w:hAnsi="Cambria Math"/>
              <w:lang w:val="en-US"/>
            </w:rPr>
            <m:t>=</m:t>
          </m:r>
          <m:rad>
            <m:radPr>
              <m:degHide m:val="1"/>
              <m:ctrlPr>
                <w:rPr>
                  <w:rFonts w:ascii="Cambria Math" w:eastAsiaTheme="minorEastAsia" w:hAnsi="Cambria Math"/>
                  <w:i/>
                  <w:lang w:val="en-US"/>
                </w:rPr>
              </m:ctrlPr>
            </m:radPr>
            <m:deg/>
            <m:e>
              <m:f>
                <m:fPr>
                  <m:ctrlPr>
                    <w:rPr>
                      <w:rFonts w:ascii="Cambria Math" w:eastAsiaTheme="minorEastAsia" w:hAnsi="Cambria Math"/>
                      <w:i/>
                      <w:lang w:val="en-US"/>
                    </w:rPr>
                  </m:ctrlPr>
                </m:fPr>
                <m:num>
                  <m:sSup>
                    <m:sSupPr>
                      <m:ctrlPr>
                        <w:rPr>
                          <w:rFonts w:ascii="Cambria Math" w:eastAsiaTheme="minorEastAsia" w:hAnsi="Cambria Math"/>
                          <w:i/>
                          <w:lang w:val="en-US"/>
                        </w:rPr>
                      </m:ctrlPr>
                    </m:sSupPr>
                    <m:e>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F</m:t>
                              </m:r>
                            </m:e>
                            <m:sub>
                              <m:r>
                                <w:rPr>
                                  <w:rFonts w:ascii="Cambria Math" w:eastAsiaTheme="minorEastAsia" w:hAnsi="Cambria Math"/>
                                  <w:lang w:val="en-US"/>
                                </w:rPr>
                                <m:t>1</m:t>
                              </m:r>
                            </m:sub>
                          </m:sSub>
                        </m:e>
                      </m:d>
                    </m:e>
                    <m:sup>
                      <m:r>
                        <w:rPr>
                          <w:rFonts w:ascii="Cambria Math" w:eastAsiaTheme="minorEastAsia" w:hAnsi="Cambria Math"/>
                          <w:lang w:val="en-US"/>
                        </w:rPr>
                        <m:t>2</m:t>
                      </m:r>
                    </m:sup>
                  </m:sSup>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lang w:val="en-US"/>
                        </w:rPr>
                        <m:t>1</m:t>
                      </m:r>
                    </m:sub>
                  </m:sSub>
                  <m:r>
                    <w:rPr>
                      <w:rFonts w:ascii="Cambria Math" w:eastAsiaTheme="minorEastAsia" w:hAnsi="Cambria Math"/>
                      <w:lang w:val="en-US"/>
                    </w:rPr>
                    <m:t>+</m:t>
                  </m:r>
                  <m:sSup>
                    <m:sSupPr>
                      <m:ctrlPr>
                        <w:rPr>
                          <w:rFonts w:ascii="Cambria Math" w:eastAsiaTheme="minorEastAsia" w:hAnsi="Cambria Math"/>
                          <w:i/>
                          <w:lang w:val="en-US"/>
                        </w:rPr>
                      </m:ctrlPr>
                    </m:sSupPr>
                    <m:e>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F</m:t>
                              </m:r>
                            </m:e>
                            <m:sub>
                              <m:r>
                                <w:rPr>
                                  <w:rFonts w:ascii="Cambria Math" w:eastAsiaTheme="minorEastAsia" w:hAnsi="Cambria Math"/>
                                  <w:lang w:val="en-US"/>
                                </w:rPr>
                                <m:t>2</m:t>
                              </m:r>
                            </m:sub>
                          </m:sSub>
                        </m:e>
                      </m:d>
                    </m:e>
                    <m:sup>
                      <m:r>
                        <w:rPr>
                          <w:rFonts w:ascii="Cambria Math" w:eastAsiaTheme="minorEastAsia" w:hAnsi="Cambria Math"/>
                          <w:lang w:val="en-US"/>
                        </w:rPr>
                        <m:t>2</m:t>
                      </m:r>
                    </m:sup>
                  </m:sSup>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lang w:val="en-US"/>
                        </w:rPr>
                        <m:t>2</m:t>
                      </m:r>
                    </m:sub>
                  </m:sSub>
                  <m:r>
                    <w:rPr>
                      <w:rFonts w:ascii="Cambria Math" w:eastAsiaTheme="minorEastAsia" w:hAnsi="Cambria Math"/>
                      <w:lang w:val="en-US"/>
                    </w:rPr>
                    <m:t>+</m:t>
                  </m:r>
                  <m:sSup>
                    <m:sSupPr>
                      <m:ctrlPr>
                        <w:rPr>
                          <w:rFonts w:ascii="Cambria Math" w:eastAsiaTheme="minorEastAsia" w:hAnsi="Cambria Math"/>
                          <w:i/>
                          <w:lang w:val="en-US"/>
                        </w:rPr>
                      </m:ctrlPr>
                    </m:sSupPr>
                    <m:e>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F</m:t>
                              </m:r>
                            </m:e>
                            <m:sub>
                              <m:r>
                                <w:rPr>
                                  <w:rFonts w:ascii="Cambria Math" w:eastAsiaTheme="minorEastAsia" w:hAnsi="Cambria Math"/>
                                  <w:lang w:val="en-US"/>
                                </w:rPr>
                                <m:t>3</m:t>
                              </m:r>
                            </m:sub>
                          </m:sSub>
                        </m:e>
                      </m:d>
                    </m:e>
                    <m:sup>
                      <m:r>
                        <w:rPr>
                          <w:rFonts w:ascii="Cambria Math" w:eastAsiaTheme="minorEastAsia" w:hAnsi="Cambria Math"/>
                          <w:lang w:val="en-US"/>
                        </w:rPr>
                        <m:t>2</m:t>
                      </m:r>
                    </m:sup>
                  </m:sSup>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lang w:val="en-US"/>
                        </w:rPr>
                        <m:t>3</m:t>
                      </m:r>
                    </m:sub>
                  </m:sSub>
                  <m:r>
                    <w:rPr>
                      <w:rFonts w:ascii="Cambria Math" w:eastAsiaTheme="minorEastAsia" w:hAnsi="Cambria Math"/>
                      <w:lang w:val="en-US"/>
                    </w:rPr>
                    <m:t>+…+</m:t>
                  </m:r>
                  <m:sSup>
                    <m:sSupPr>
                      <m:ctrlPr>
                        <w:rPr>
                          <w:rFonts w:ascii="Cambria Math" w:eastAsiaTheme="minorEastAsia" w:hAnsi="Cambria Math"/>
                          <w:i/>
                          <w:lang w:val="en-US"/>
                        </w:rPr>
                      </m:ctrlPr>
                    </m:sSupPr>
                    <m:e>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F</m:t>
                              </m:r>
                            </m:e>
                            <m:sub>
                              <m:r>
                                <w:rPr>
                                  <w:rFonts w:ascii="Cambria Math" w:eastAsiaTheme="minorEastAsia" w:hAnsi="Cambria Math"/>
                                  <w:lang w:val="en-US"/>
                                </w:rPr>
                                <m:t>n</m:t>
                              </m:r>
                            </m:sub>
                          </m:sSub>
                        </m:e>
                      </m:d>
                    </m:e>
                    <m:sup>
                      <m:r>
                        <w:rPr>
                          <w:rFonts w:ascii="Cambria Math" w:eastAsiaTheme="minorEastAsia" w:hAnsi="Cambria Math"/>
                          <w:lang w:val="en-US"/>
                        </w:rPr>
                        <m:t>2</m:t>
                      </m:r>
                    </m:sup>
                  </m:sSup>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lang w:val="en-US"/>
                        </w:rPr>
                        <m:t>n</m:t>
                      </m:r>
                    </m:sub>
                  </m:sSub>
                </m:num>
                <m:den>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lang w:val="en-US"/>
                        </w:rPr>
                        <m:t>1</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lang w:val="en-US"/>
                        </w:rPr>
                        <m:t>2</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lang w:val="en-US"/>
                        </w:rPr>
                        <m:t>3</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lang w:val="en-US"/>
                        </w:rPr>
                        <m:t>n</m:t>
                      </m:r>
                    </m:sub>
                  </m:sSub>
                </m:den>
              </m:f>
            </m:e>
          </m:rad>
        </m:oMath>
      </m:oMathPara>
    </w:p>
    <w:p w14:paraId="4938D93E" w14:textId="77777777" w:rsidR="00057428" w:rsidRDefault="00057428" w:rsidP="00591F5F">
      <w:pPr>
        <w:pStyle w:val="Heading1"/>
      </w:pPr>
      <w:bookmarkStart w:id="15" w:name="_Toc410029569"/>
      <w:r>
        <w:t>Calculations:</w:t>
      </w:r>
      <w:bookmarkEnd w:id="15"/>
    </w:p>
    <w:p w14:paraId="1957EAD2" w14:textId="77777777" w:rsidR="00057428" w:rsidRDefault="00177499" w:rsidP="00057428">
      <w:pPr>
        <w:rPr>
          <w:lang w:val="en-US"/>
        </w:rPr>
      </w:pPr>
      <w:r>
        <w:rPr>
          <w:lang w:val="en-US"/>
        </w:rPr>
        <w:t>The slit shutter needs to open and clos</w:t>
      </w:r>
      <w:r w:rsidR="00591F5F">
        <w:rPr>
          <w:lang w:val="en-US"/>
        </w:rPr>
        <w:t>e within a 15ms timeframe. The t</w:t>
      </w:r>
      <w:r>
        <w:rPr>
          <w:lang w:val="en-US"/>
        </w:rPr>
        <w:t>hree shutters work sequentially being open for a single pulse and then closing before the start of the next pulse</w:t>
      </w:r>
      <w:r w:rsidR="00F6065B">
        <w:rPr>
          <w:lang w:val="en-US"/>
        </w:rPr>
        <w:t xml:space="preserve"> where it will remain closed for the subsequent 2 pulses</w:t>
      </w:r>
      <w:r>
        <w:rPr>
          <w:lang w:val="en-US"/>
        </w:rPr>
        <w:t>. As on</w:t>
      </w:r>
      <w:r w:rsidR="00F6065B">
        <w:rPr>
          <w:lang w:val="en-US"/>
        </w:rPr>
        <w:t>e</w:t>
      </w:r>
      <w:r>
        <w:rPr>
          <w:lang w:val="en-US"/>
        </w:rPr>
        <w:t xml:space="preserve"> slit closes another opens, this action occurs simultaneously during the transition between </w:t>
      </w:r>
      <w:proofErr w:type="gramStart"/>
      <w:r>
        <w:rPr>
          <w:lang w:val="en-US"/>
        </w:rPr>
        <w:t>slit</w:t>
      </w:r>
      <w:r w:rsidR="00F6065B">
        <w:rPr>
          <w:lang w:val="en-US"/>
        </w:rPr>
        <w:t>s</w:t>
      </w:r>
      <w:r>
        <w:rPr>
          <w:lang w:val="en-US"/>
        </w:rPr>
        <w:t xml:space="preserve"> which</w:t>
      </w:r>
      <w:proofErr w:type="gramEnd"/>
      <w:r>
        <w:rPr>
          <w:lang w:val="en-US"/>
        </w:rPr>
        <w:t xml:space="preserve"> is the 15ms </w:t>
      </w:r>
      <w:r>
        <w:rPr>
          <w:lang w:val="en-US"/>
        </w:rPr>
        <w:lastRenderedPageBreak/>
        <w:t>window at the tail end of any given pulse</w:t>
      </w:r>
      <w:r w:rsidR="00A41F30">
        <w:rPr>
          <w:lang w:val="en-US"/>
        </w:rPr>
        <w:t xml:space="preserve">, see </w:t>
      </w:r>
      <w:r w:rsidR="00A41F30">
        <w:rPr>
          <w:lang w:val="en-US"/>
        </w:rPr>
        <w:fldChar w:fldCharType="begin"/>
      </w:r>
      <w:r w:rsidR="00A41F30">
        <w:rPr>
          <w:lang w:val="en-US"/>
        </w:rPr>
        <w:instrText xml:space="preserve"> REF _Ref408495085 \h </w:instrText>
      </w:r>
      <w:r w:rsidR="00A41F30">
        <w:rPr>
          <w:lang w:val="en-US"/>
        </w:rPr>
      </w:r>
      <w:r w:rsidR="00A41F30">
        <w:rPr>
          <w:lang w:val="en-US"/>
        </w:rPr>
        <w:fldChar w:fldCharType="separate"/>
      </w:r>
      <w:r w:rsidR="00355671">
        <w:t xml:space="preserve">Figure </w:t>
      </w:r>
      <w:r w:rsidR="00355671">
        <w:rPr>
          <w:noProof/>
        </w:rPr>
        <w:t>1</w:t>
      </w:r>
      <w:r w:rsidR="00A41F30">
        <w:rPr>
          <w:lang w:val="en-US"/>
        </w:rPr>
        <w:fldChar w:fldCharType="end"/>
      </w:r>
      <w:r>
        <w:rPr>
          <w:lang w:val="en-US"/>
        </w:rPr>
        <w:t xml:space="preserve">. </w:t>
      </w:r>
      <w:r w:rsidR="004B10A8">
        <w:rPr>
          <w:lang w:val="en-US"/>
        </w:rPr>
        <w:t xml:space="preserve">Each slit is open for </w:t>
      </w:r>
      <w:proofErr w:type="gramStart"/>
      <w:r w:rsidR="004B10A8">
        <w:rPr>
          <w:lang w:val="en-US"/>
        </w:rPr>
        <w:t>a duration</w:t>
      </w:r>
      <w:proofErr w:type="gramEnd"/>
      <w:r w:rsidR="004B10A8">
        <w:rPr>
          <w:lang w:val="en-US"/>
        </w:rPr>
        <w:t xml:space="preserve"> of 56ms.</w:t>
      </w:r>
      <w:r w:rsidR="00591F5F">
        <w:rPr>
          <w:lang w:val="en-US"/>
        </w:rPr>
        <w:t xml:space="preserve"> The total time for one full motion cycle is 0.213sec (3 pulses).</w:t>
      </w:r>
    </w:p>
    <w:p w14:paraId="5CD83A0D" w14:textId="77777777" w:rsidR="004B10A8" w:rsidRDefault="00177499" w:rsidP="004B10A8">
      <w:pPr>
        <w:keepNext/>
      </w:pPr>
      <w:r>
        <w:rPr>
          <w:noProof/>
          <w:lang w:val="en-US" w:eastAsia="en-US"/>
        </w:rPr>
        <w:drawing>
          <wp:inline distT="0" distB="0" distL="0" distR="0" wp14:anchorId="7F17B030" wp14:editId="4ACF1FFE">
            <wp:extent cx="5759450" cy="278114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59450" cy="2781142"/>
                    </a:xfrm>
                    <a:prstGeom prst="rect">
                      <a:avLst/>
                    </a:prstGeom>
                  </pic:spPr>
                </pic:pic>
              </a:graphicData>
            </a:graphic>
          </wp:inline>
        </w:drawing>
      </w:r>
    </w:p>
    <w:p w14:paraId="6E37F4AA" w14:textId="77777777" w:rsidR="00177499" w:rsidRDefault="004B10A8" w:rsidP="004B10A8">
      <w:pPr>
        <w:pStyle w:val="Caption"/>
        <w:rPr>
          <w:lang w:val="en-US"/>
        </w:rPr>
      </w:pPr>
      <w:bookmarkStart w:id="16" w:name="_Ref408495085"/>
      <w:r>
        <w:t xml:space="preserve">Figure </w:t>
      </w:r>
      <w:r>
        <w:fldChar w:fldCharType="begin"/>
      </w:r>
      <w:r>
        <w:instrText xml:space="preserve"> SEQ Figure \* ARABIC </w:instrText>
      </w:r>
      <w:r>
        <w:fldChar w:fldCharType="separate"/>
      </w:r>
      <w:r w:rsidR="00944172">
        <w:rPr>
          <w:noProof/>
        </w:rPr>
        <w:t>1</w:t>
      </w:r>
      <w:r>
        <w:fldChar w:fldCharType="end"/>
      </w:r>
      <w:bookmarkEnd w:id="16"/>
      <w:r>
        <w:t>: Sequences of shutter open and close timing</w:t>
      </w:r>
    </w:p>
    <w:p w14:paraId="73B205D5" w14:textId="77777777" w:rsidR="00FF45A5" w:rsidRDefault="00FF45A5" w:rsidP="00057428">
      <w:pPr>
        <w:rPr>
          <w:lang w:val="en-US"/>
        </w:rPr>
      </w:pPr>
    </w:p>
    <w:p w14:paraId="0F96A1C3" w14:textId="77777777" w:rsidR="00A41F30" w:rsidRDefault="004D5A5C" w:rsidP="00057428">
      <w:pPr>
        <w:rPr>
          <w:lang w:val="en-US"/>
        </w:rPr>
      </w:pPr>
      <w:r>
        <w:rPr>
          <w:lang w:val="en-US"/>
        </w:rPr>
        <w:t xml:space="preserve">The vertical position of the slit is modifiable within distinct ranges. This has the effect of modifying the angular range of the incident beams on the sample. </w:t>
      </w:r>
      <w:r w:rsidR="00CA7704">
        <w:rPr>
          <w:lang w:val="en-US"/>
        </w:rPr>
        <w:t xml:space="preserve">The slit gap is modified </w:t>
      </w:r>
      <w:r w:rsidR="00591F5F">
        <w:rPr>
          <w:lang w:val="en-US"/>
        </w:rPr>
        <w:t>relative</w:t>
      </w:r>
      <w:r w:rsidR="00CA7704">
        <w:rPr>
          <w:lang w:val="en-US"/>
        </w:rPr>
        <w:t xml:space="preserve"> to the vertical position of the slit. The worst case from a motion perspective is that by slit three at 4</w:t>
      </w:r>
      <w:r w:rsidR="00CA7704">
        <w:rPr>
          <w:rFonts w:cs="Tahoma"/>
          <w:lang w:val="en-US"/>
        </w:rPr>
        <w:t>°</w:t>
      </w:r>
      <w:r w:rsidR="00CA7704">
        <w:rPr>
          <w:lang w:val="en-US"/>
        </w:rPr>
        <w:t xml:space="preserve"> where the slit gap is 13.95mm. This will be the scenario used as it provides that largest distance that an absorber would need to move across in the allowable 15ms. It also provides force requirements for the larger of the absorbers that would be required.</w:t>
      </w:r>
    </w:p>
    <w:p w14:paraId="20C8602D" w14:textId="77777777" w:rsidR="00944172" w:rsidRDefault="00591F5F" w:rsidP="00944172">
      <w:pPr>
        <w:keepNext/>
        <w:jc w:val="center"/>
      </w:pPr>
      <w:r w:rsidRPr="00591F5F">
        <w:rPr>
          <w:noProof/>
          <w:lang w:val="en-US" w:eastAsia="en-US"/>
        </w:rPr>
        <w:drawing>
          <wp:inline distT="0" distB="0" distL="0" distR="0" wp14:anchorId="070B252D" wp14:editId="519DD0EA">
            <wp:extent cx="5759450" cy="227658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2276581"/>
                    </a:xfrm>
                    <a:prstGeom prst="rect">
                      <a:avLst/>
                    </a:prstGeom>
                    <a:noFill/>
                    <a:ln>
                      <a:noFill/>
                    </a:ln>
                  </pic:spPr>
                </pic:pic>
              </a:graphicData>
            </a:graphic>
          </wp:inline>
        </w:drawing>
      </w:r>
    </w:p>
    <w:p w14:paraId="421E69E0" w14:textId="77777777" w:rsidR="00FF45A5" w:rsidRDefault="00944172" w:rsidP="00944172">
      <w:pPr>
        <w:pStyle w:val="Caption"/>
        <w:rPr>
          <w:lang w:val="en-US"/>
        </w:rPr>
      </w:pPr>
      <w:r>
        <w:t xml:space="preserve">Table </w:t>
      </w:r>
      <w:r>
        <w:fldChar w:fldCharType="begin"/>
      </w:r>
      <w:r>
        <w:instrText xml:space="preserve"> SEQ Table \* ARABIC </w:instrText>
      </w:r>
      <w:r>
        <w:fldChar w:fldCharType="separate"/>
      </w:r>
      <w:r>
        <w:rPr>
          <w:noProof/>
        </w:rPr>
        <w:t>1</w:t>
      </w:r>
      <w:r>
        <w:fldChar w:fldCharType="end"/>
      </w:r>
      <w:r>
        <w:t xml:space="preserve">: </w:t>
      </w:r>
      <w:r w:rsidRPr="00B41602">
        <w:t>Slit locations and gap sizes</w:t>
      </w:r>
    </w:p>
    <w:p w14:paraId="23D093D0" w14:textId="77777777" w:rsidR="00944172" w:rsidRDefault="00E55DC9" w:rsidP="00944172">
      <w:pPr>
        <w:keepNext/>
        <w:jc w:val="center"/>
      </w:pPr>
      <w:r w:rsidRPr="00E55DC9">
        <w:rPr>
          <w:noProof/>
          <w:lang w:val="en-US" w:eastAsia="en-US"/>
        </w:rPr>
        <w:lastRenderedPageBreak/>
        <mc:AlternateContent>
          <mc:Choice Requires="wps">
            <w:drawing>
              <wp:anchor distT="0" distB="0" distL="114300" distR="114300" simplePos="0" relativeHeight="251663360" behindDoc="0" locked="0" layoutInCell="1" allowOverlap="1" wp14:anchorId="2E64893C" wp14:editId="61F18FAC">
                <wp:simplePos x="0" y="0"/>
                <wp:positionH relativeFrom="column">
                  <wp:posOffset>1219334</wp:posOffset>
                </wp:positionH>
                <wp:positionV relativeFrom="paragraph">
                  <wp:posOffset>999490</wp:posOffset>
                </wp:positionV>
                <wp:extent cx="536575" cy="4667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466725"/>
                        </a:xfrm>
                        <a:prstGeom prst="rect">
                          <a:avLst/>
                        </a:prstGeom>
                        <a:noFill/>
                        <a:ln w="9525">
                          <a:noFill/>
                          <a:miter lim="800000"/>
                          <a:headEnd/>
                          <a:tailEnd/>
                        </a:ln>
                      </wps:spPr>
                      <wps:txbx>
                        <w:txbxContent>
                          <w:p w14:paraId="432DECB3" w14:textId="77777777" w:rsidR="004E4889" w:rsidRPr="00E55DC9" w:rsidRDefault="004E4889" w:rsidP="00E55DC9">
                            <w:pPr>
                              <w:rPr>
                                <w:sz w:val="18"/>
                                <w:szCs w:val="18"/>
                              </w:rPr>
                            </w:pPr>
                            <w:r w:rsidRPr="00E55DC9">
                              <w:rPr>
                                <w:sz w:val="18"/>
                                <w:szCs w:val="18"/>
                              </w:rPr>
                              <w:t xml:space="preserve">Slit </w:t>
                            </w:r>
                            <w:r>
                              <w:rPr>
                                <w:sz w:val="18"/>
                                <w:szCs w:val="1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6pt;margin-top:78.7pt;width:42.25pt;height:36.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" filled="f" stroked="f">
                <v:textbox style="mso-fit-shape-to-text:t">
                  <w:txbxContent>
                    <w:p w14:paraId="432DECB3" w14:textId="77777777" w:rsidR="004E4889" w:rsidRPr="00E55DC9" w:rsidRDefault="004E4889" w:rsidP="00E55DC9">
                      <w:pPr>
                        <w:rPr>
                          <w:sz w:val="18"/>
                          <w:szCs w:val="18"/>
                        </w:rPr>
                      </w:pPr>
                      <w:r w:rsidRPr="00E55DC9">
                        <w:rPr>
                          <w:sz w:val="18"/>
                          <w:szCs w:val="18"/>
                        </w:rPr>
                        <w:t xml:space="preserve">Slit </w:t>
                      </w:r>
                      <w:r>
                        <w:rPr>
                          <w:sz w:val="18"/>
                          <w:szCs w:val="18"/>
                        </w:rPr>
                        <w:t>3</w:t>
                      </w:r>
                    </w:p>
                  </w:txbxContent>
                </v:textbox>
              </v:shape>
            </w:pict>
          </mc:Fallback>
        </mc:AlternateContent>
      </w:r>
      <w:r w:rsidRPr="00E55DC9">
        <w:rPr>
          <w:noProof/>
          <w:lang w:val="en-US" w:eastAsia="en-US"/>
        </w:rPr>
        <mc:AlternateContent>
          <mc:Choice Requires="wps">
            <w:drawing>
              <wp:anchor distT="0" distB="0" distL="114300" distR="114300" simplePos="0" relativeHeight="251659264" behindDoc="0" locked="0" layoutInCell="1" allowOverlap="1" wp14:anchorId="0B21A143" wp14:editId="243450C6">
                <wp:simplePos x="0" y="0"/>
                <wp:positionH relativeFrom="column">
                  <wp:posOffset>1240924</wp:posOffset>
                </wp:positionH>
                <wp:positionV relativeFrom="paragraph">
                  <wp:posOffset>3009900</wp:posOffset>
                </wp:positionV>
                <wp:extent cx="536575" cy="4667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466725"/>
                        </a:xfrm>
                        <a:prstGeom prst="rect">
                          <a:avLst/>
                        </a:prstGeom>
                        <a:noFill/>
                        <a:ln w="9525">
                          <a:noFill/>
                          <a:miter lim="800000"/>
                          <a:headEnd/>
                          <a:tailEnd/>
                        </a:ln>
                      </wps:spPr>
                      <wps:txbx>
                        <w:txbxContent>
                          <w:p w14:paraId="13C37CD8" w14:textId="77777777" w:rsidR="004E4889" w:rsidRPr="00E55DC9" w:rsidRDefault="004E4889">
                            <w:pPr>
                              <w:rPr>
                                <w:sz w:val="18"/>
                                <w:szCs w:val="18"/>
                              </w:rPr>
                            </w:pPr>
                            <w:r w:rsidRPr="00E55DC9">
                              <w:rPr>
                                <w:sz w:val="18"/>
                                <w:szCs w:val="18"/>
                              </w:rPr>
                              <w:t>Slit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97.7pt;margin-top:237pt;width:42.25pt;height:36.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" filled="f" stroked="f">
                <v:textbox style="mso-fit-shape-to-text:t">
                  <w:txbxContent>
                    <w:p w14:paraId="13C37CD8" w14:textId="77777777" w:rsidR="004E4889" w:rsidRPr="00E55DC9" w:rsidRDefault="004E4889">
                      <w:pPr>
                        <w:rPr>
                          <w:sz w:val="18"/>
                          <w:szCs w:val="18"/>
                        </w:rPr>
                      </w:pPr>
                      <w:r w:rsidRPr="00E55DC9">
                        <w:rPr>
                          <w:sz w:val="18"/>
                          <w:szCs w:val="18"/>
                        </w:rPr>
                        <w:t>Slit 1</w:t>
                      </w:r>
                    </w:p>
                  </w:txbxContent>
                </v:textbox>
              </v:shape>
            </w:pict>
          </mc:Fallback>
        </mc:AlternateContent>
      </w:r>
      <w:r w:rsidRPr="00E55DC9">
        <w:rPr>
          <w:noProof/>
          <w:lang w:val="en-US" w:eastAsia="en-US"/>
        </w:rPr>
        <mc:AlternateContent>
          <mc:Choice Requires="wps">
            <w:drawing>
              <wp:anchor distT="0" distB="0" distL="114300" distR="114300" simplePos="0" relativeHeight="251661312" behindDoc="0" locked="0" layoutInCell="1" allowOverlap="1" wp14:anchorId="060B6FB6" wp14:editId="7FC939EF">
                <wp:simplePos x="0" y="0"/>
                <wp:positionH relativeFrom="column">
                  <wp:posOffset>1252855</wp:posOffset>
                </wp:positionH>
                <wp:positionV relativeFrom="paragraph">
                  <wp:posOffset>2433955</wp:posOffset>
                </wp:positionV>
                <wp:extent cx="536575" cy="4667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466725"/>
                        </a:xfrm>
                        <a:prstGeom prst="rect">
                          <a:avLst/>
                        </a:prstGeom>
                        <a:noFill/>
                        <a:ln w="9525">
                          <a:noFill/>
                          <a:miter lim="800000"/>
                          <a:headEnd/>
                          <a:tailEnd/>
                        </a:ln>
                      </wps:spPr>
                      <wps:txbx>
                        <w:txbxContent>
                          <w:p w14:paraId="0812C816" w14:textId="77777777" w:rsidR="004E4889" w:rsidRPr="00E55DC9" w:rsidRDefault="004E4889" w:rsidP="00E55DC9">
                            <w:pPr>
                              <w:rPr>
                                <w:sz w:val="18"/>
                                <w:szCs w:val="18"/>
                              </w:rPr>
                            </w:pPr>
                            <w:r w:rsidRPr="00E55DC9">
                              <w:rPr>
                                <w:sz w:val="18"/>
                                <w:szCs w:val="18"/>
                              </w:rPr>
                              <w:t>S</w:t>
                            </w:r>
                            <w:r>
                              <w:rPr>
                                <w:sz w:val="18"/>
                                <w:szCs w:val="18"/>
                              </w:rPr>
                              <w:t>lit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98.65pt;margin-top:191.65pt;width:42.25pt;height:36.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" filled="f" stroked="f">
                <v:textbox style="mso-fit-shape-to-text:t">
                  <w:txbxContent>
                    <w:p w14:paraId="0812C816" w14:textId="77777777" w:rsidR="004E4889" w:rsidRPr="00E55DC9" w:rsidRDefault="004E4889" w:rsidP="00E55DC9">
                      <w:pPr>
                        <w:rPr>
                          <w:sz w:val="18"/>
                          <w:szCs w:val="18"/>
                        </w:rPr>
                      </w:pPr>
                      <w:r w:rsidRPr="00E55DC9">
                        <w:rPr>
                          <w:sz w:val="18"/>
                          <w:szCs w:val="18"/>
                        </w:rPr>
                        <w:t>S</w:t>
                      </w:r>
                      <w:r>
                        <w:rPr>
                          <w:sz w:val="18"/>
                          <w:szCs w:val="18"/>
                        </w:rPr>
                        <w:t>lit 2</w:t>
                      </w:r>
                    </w:p>
                  </w:txbxContent>
                </v:textbox>
              </v:shape>
            </w:pict>
          </mc:Fallback>
        </mc:AlternateContent>
      </w:r>
      <w:r w:rsidR="00A3095C">
        <w:rPr>
          <w:noProof/>
          <w:lang w:val="en-US" w:eastAsia="en-US"/>
        </w:rPr>
        <w:drawing>
          <wp:inline distT="0" distB="0" distL="0" distR="0" wp14:anchorId="65C07517" wp14:editId="2358E985">
            <wp:extent cx="4429388" cy="3956513"/>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9874" cy="3956947"/>
                    </a:xfrm>
                    <a:prstGeom prst="rect">
                      <a:avLst/>
                    </a:prstGeom>
                    <a:noFill/>
                  </pic:spPr>
                </pic:pic>
              </a:graphicData>
            </a:graphic>
          </wp:inline>
        </w:drawing>
      </w:r>
    </w:p>
    <w:p w14:paraId="13C35973" w14:textId="77777777" w:rsidR="00A3095C" w:rsidRDefault="00944172" w:rsidP="00944172">
      <w:pPr>
        <w:pStyle w:val="Caption"/>
        <w:rPr>
          <w:lang w:val="en-US"/>
        </w:rPr>
      </w:pPr>
      <w:r>
        <w:t xml:space="preserve">Figure </w:t>
      </w:r>
      <w:r>
        <w:fldChar w:fldCharType="begin"/>
      </w:r>
      <w:r>
        <w:instrText xml:space="preserve"> SEQ Figure \* ARABIC </w:instrText>
      </w:r>
      <w:r>
        <w:fldChar w:fldCharType="separate"/>
      </w:r>
      <w:r>
        <w:rPr>
          <w:noProof/>
        </w:rPr>
        <w:t>2</w:t>
      </w:r>
      <w:r>
        <w:fldChar w:fldCharType="end"/>
      </w:r>
      <w:r>
        <w:t>: Slit gap position ranges</w:t>
      </w:r>
    </w:p>
    <w:p w14:paraId="484B3DCF" w14:textId="77777777" w:rsidR="00944172" w:rsidRDefault="00944172" w:rsidP="00057428">
      <w:pPr>
        <w:rPr>
          <w:lang w:val="en-US"/>
        </w:rPr>
      </w:pPr>
    </w:p>
    <w:p w14:paraId="098F0E69" w14:textId="77777777" w:rsidR="005450CD" w:rsidRDefault="00944172" w:rsidP="00057428">
      <w:pPr>
        <w:rPr>
          <w:lang w:val="en-US"/>
        </w:rPr>
      </w:pPr>
      <w:r>
        <w:rPr>
          <w:lang w:val="en-US"/>
        </w:rPr>
        <w:t>The motion can be divided into 2 stages:</w:t>
      </w:r>
    </w:p>
    <w:p w14:paraId="50288E50" w14:textId="77777777" w:rsidR="00057428" w:rsidRPr="00944172" w:rsidRDefault="00057428" w:rsidP="00944172">
      <w:pPr>
        <w:pStyle w:val="ListParagraph"/>
        <w:numPr>
          <w:ilvl w:val="0"/>
          <w:numId w:val="43"/>
        </w:numPr>
        <w:rPr>
          <w:lang w:val="en-US"/>
        </w:rPr>
      </w:pPr>
      <w:r w:rsidRPr="00944172">
        <w:rPr>
          <w:lang w:val="en-US"/>
        </w:rPr>
        <w:t>S</w:t>
      </w:r>
      <w:r w:rsidR="002565FC" w:rsidRPr="00944172">
        <w:rPr>
          <w:lang w:val="en-US"/>
        </w:rPr>
        <w:t>tage 1 – Initial acceleration, 7.5</w:t>
      </w:r>
      <w:r w:rsidRPr="00944172">
        <w:rPr>
          <w:lang w:val="en-US"/>
        </w:rPr>
        <w:t>ms</w:t>
      </w:r>
    </w:p>
    <w:p w14:paraId="3EE8676F" w14:textId="77777777" w:rsidR="00057428" w:rsidRPr="00944172" w:rsidRDefault="002565FC" w:rsidP="00944172">
      <w:pPr>
        <w:pStyle w:val="ListParagraph"/>
        <w:numPr>
          <w:ilvl w:val="0"/>
          <w:numId w:val="43"/>
        </w:numPr>
        <w:rPr>
          <w:lang w:val="en-US"/>
        </w:rPr>
      </w:pPr>
      <w:r w:rsidRPr="00944172">
        <w:rPr>
          <w:lang w:val="en-US"/>
        </w:rPr>
        <w:t>Stage 2 – Decelerate to rest, 7.5ms</w:t>
      </w:r>
    </w:p>
    <w:p w14:paraId="74D4D507" w14:textId="77777777" w:rsidR="00F41DE4" w:rsidRDefault="00F6065B" w:rsidP="00057428">
      <w:pPr>
        <w:rPr>
          <w:lang w:val="en-US"/>
        </w:rPr>
      </w:pPr>
      <w:r w:rsidRPr="00F6065B">
        <w:rPr>
          <w:lang w:val="en-US"/>
        </w:rPr>
        <w:t xml:space="preserve">Some overlap </w:t>
      </w:r>
      <w:r w:rsidR="00944172">
        <w:rPr>
          <w:lang w:val="en-US"/>
        </w:rPr>
        <w:t xml:space="preserve">between the slit blades and the absorber </w:t>
      </w:r>
      <w:r>
        <w:rPr>
          <w:lang w:val="en-US"/>
        </w:rPr>
        <w:t xml:space="preserve">can be assumed to allow lead-in and lead-out accelerations, but the transition across the slit shall take no more than 15ms. The amount of overlap will be determined by an appropriate value for acceleration and peak velocity. </w:t>
      </w:r>
      <w:r w:rsidR="00887483">
        <w:rPr>
          <w:lang w:val="en-US"/>
        </w:rPr>
        <w:t>These appropriate values vary between technologies and load (absorber and connection mechanism).</w:t>
      </w:r>
      <w:r w:rsidR="00944172">
        <w:rPr>
          <w:lang w:val="en-US"/>
        </w:rPr>
        <w:t xml:space="preserve"> The calculation adds a 1mm overlap at the top and </w:t>
      </w:r>
      <w:r w:rsidR="00616C1B">
        <w:rPr>
          <w:lang w:val="en-US"/>
        </w:rPr>
        <w:t>bottom of the absorber to ensure no leakage of neutrons between the slit blade and the absorber.</w:t>
      </w:r>
    </w:p>
    <w:p w14:paraId="23FD673B" w14:textId="77777777" w:rsidR="005B5F5E" w:rsidRDefault="00944172" w:rsidP="00591F5F">
      <w:pPr>
        <w:pStyle w:val="Heading1"/>
      </w:pPr>
      <w:bookmarkStart w:id="17" w:name="_Toc410029570"/>
      <w:r>
        <w:t>Slit 3</w:t>
      </w:r>
      <w:r w:rsidR="00177499">
        <w:t xml:space="preserve"> shutter</w:t>
      </w:r>
      <w:bookmarkEnd w:id="17"/>
    </w:p>
    <w:p w14:paraId="4B6DF54F" w14:textId="77777777" w:rsidR="00887483" w:rsidRPr="00887483" w:rsidRDefault="00887483" w:rsidP="00887483">
      <w:pPr>
        <w:rPr>
          <w:lang w:val="en-US" w:eastAsia="en-US"/>
        </w:rPr>
      </w:pPr>
      <w:r>
        <w:rPr>
          <w:lang w:val="en-US" w:eastAsia="en-US"/>
        </w:rPr>
        <w:t xml:space="preserve">To assess the worst case, we are looking at the </w:t>
      </w:r>
      <w:r w:rsidR="00944172">
        <w:rPr>
          <w:lang w:val="en-US" w:eastAsia="en-US"/>
        </w:rPr>
        <w:t>slit 3</w:t>
      </w:r>
      <w:r w:rsidR="00EC4791">
        <w:rPr>
          <w:lang w:val="en-US" w:eastAsia="en-US"/>
        </w:rPr>
        <w:t xml:space="preserve"> </w:t>
      </w:r>
      <w:proofErr w:type="gramStart"/>
      <w:r w:rsidR="00EC4791">
        <w:rPr>
          <w:lang w:val="en-US" w:eastAsia="en-US"/>
        </w:rPr>
        <w:t>shutter</w:t>
      </w:r>
      <w:proofErr w:type="gramEnd"/>
      <w:r w:rsidR="00EC4791">
        <w:rPr>
          <w:lang w:val="en-US" w:eastAsia="en-US"/>
        </w:rPr>
        <w:t xml:space="preserve"> which has the largest gap that needs to be closed (13.95mm). </w:t>
      </w:r>
    </w:p>
    <w:p w14:paraId="5468BE5A" w14:textId="77777777" w:rsidR="00D11DC4" w:rsidRDefault="00D11DC4" w:rsidP="007169B0">
      <w:pPr>
        <w:pStyle w:val="Heading2"/>
      </w:pPr>
      <w:bookmarkStart w:id="18" w:name="_Toc410029571"/>
      <w:r>
        <w:t>Stage 1:</w:t>
      </w:r>
      <w:bookmarkEnd w:id="18"/>
    </w:p>
    <w:p w14:paraId="515B56B0" w14:textId="77777777" w:rsidR="00D11DC4" w:rsidRDefault="00D11DC4" w:rsidP="00D11DC4">
      <w:r>
        <w:rPr>
          <w:lang w:val="en-US"/>
        </w:rPr>
        <w:t>Accelerating from rest to peak velocity at midpoint of motion.</w:t>
      </w:r>
    </w:p>
    <w:p w14:paraId="38198F88" w14:textId="77777777" w:rsidR="006B128A" w:rsidRDefault="006B128A" w:rsidP="00A3095C">
      <w:pPr>
        <w:rPr>
          <w:lang w:val="en-US" w:eastAsia="en-US"/>
        </w:rPr>
      </w:pPr>
      <w:r>
        <w:rPr>
          <w:lang w:val="en-US" w:eastAsia="en-US"/>
        </w:rPr>
        <w:t>This assumes a 1mm overlap between the top and bottom of the absorber and slit blades.</w:t>
      </w:r>
    </w:p>
    <w:p w14:paraId="47A415F8" w14:textId="77777777" w:rsidR="00D11DC4" w:rsidRDefault="00FA3242" w:rsidP="00A3095C">
      <w:pPr>
        <w:rPr>
          <w:lang w:val="en-US" w:eastAsia="en-US"/>
        </w:rPr>
      </w:pPr>
      <w:r>
        <w:rPr>
          <w:lang w:val="en-US" w:eastAsia="en-US"/>
        </w:rPr>
        <w:lastRenderedPageBreak/>
        <w:t>Distance to travel = 16</w:t>
      </w:r>
      <w:r w:rsidR="00D11DC4">
        <w:rPr>
          <w:lang w:val="en-US" w:eastAsia="en-US"/>
        </w:rPr>
        <w:t xml:space="preserve">mm/2 = 8mm </w:t>
      </w:r>
    </w:p>
    <w:p w14:paraId="7CEBA275" w14:textId="77777777" w:rsidR="006B128A" w:rsidRDefault="00D11DC4" w:rsidP="00A3095C">
      <w:pPr>
        <w:rPr>
          <w:lang w:val="en-US" w:eastAsia="en-US"/>
        </w:rPr>
      </w:pPr>
      <w:r>
        <w:rPr>
          <w:lang w:val="en-US" w:eastAsia="en-US"/>
        </w:rPr>
        <w:t>This is half the gap height for which the absorber may accelerate. It also</w:t>
      </w:r>
      <w:r w:rsidR="00FA3242">
        <w:rPr>
          <w:lang w:val="en-US" w:eastAsia="en-US"/>
        </w:rPr>
        <w:t xml:space="preserve"> allows the absorb</w:t>
      </w:r>
      <w:r>
        <w:rPr>
          <w:lang w:val="en-US" w:eastAsia="en-US"/>
        </w:rPr>
        <w:t>er to clear the slit gap by 1mm</w:t>
      </w:r>
      <w:r w:rsidR="00FA3242">
        <w:rPr>
          <w:lang w:val="en-US" w:eastAsia="en-US"/>
        </w:rPr>
        <w:t>.</w:t>
      </w:r>
    </w:p>
    <w:p w14:paraId="76C45AC3" w14:textId="77777777" w:rsidR="00D32B30" w:rsidRDefault="00D32B30" w:rsidP="00A3095C">
      <w:pPr>
        <w:rPr>
          <w:lang w:val="en-US"/>
        </w:rPr>
      </w:pPr>
      <w:r>
        <w:rPr>
          <w:lang w:val="en-US"/>
        </w:rPr>
        <w:t>Acceleration:</w:t>
      </w:r>
    </w:p>
    <w:p w14:paraId="65DAD935" w14:textId="77777777" w:rsidR="00A92ABC" w:rsidRPr="00A92ABC" w:rsidRDefault="00A92ABC" w:rsidP="00D32B30">
      <w:pPr>
        <w:jc w:val="center"/>
        <w:rPr>
          <w:lang w:val="en-US"/>
        </w:rPr>
      </w:pPr>
      <m:oMathPara>
        <m:oMath>
          <m:r>
            <w:rPr>
              <w:rFonts w:ascii="Cambria Math" w:eastAsiaTheme="minorEastAsia" w:hAnsi="Cambria Math"/>
              <w:lang w:val="en-US"/>
            </w:rPr>
            <m:t>d=</m:t>
          </m:r>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o</m:t>
              </m:r>
            </m:sub>
          </m:sSub>
          <m:r>
            <w:rPr>
              <w:rFonts w:ascii="Cambria Math" w:eastAsiaTheme="minorEastAsia" w:hAnsi="Cambria Math"/>
              <w:lang w:val="en-US"/>
            </w:rPr>
            <m:t>t+0.5a</m:t>
          </m:r>
          <m:sSup>
            <m:sSupPr>
              <m:ctrlPr>
                <w:rPr>
                  <w:rFonts w:ascii="Cambria Math" w:eastAsiaTheme="minorEastAsia" w:hAnsi="Cambria Math"/>
                  <w:i/>
                  <w:lang w:val="en-US"/>
                </w:rPr>
              </m:ctrlPr>
            </m:sSupPr>
            <m:e>
              <m:r>
                <w:rPr>
                  <w:rFonts w:ascii="Cambria Math" w:eastAsiaTheme="minorEastAsia" w:hAnsi="Cambria Math"/>
                  <w:lang w:val="en-US"/>
                </w:rPr>
                <m:t>t</m:t>
              </m:r>
            </m:e>
            <m:sup>
              <m:r>
                <w:rPr>
                  <w:rFonts w:ascii="Cambria Math" w:eastAsiaTheme="minorEastAsia" w:hAnsi="Cambria Math"/>
                  <w:lang w:val="en-US"/>
                </w:rPr>
                <m:t>2</m:t>
              </m:r>
            </m:sup>
          </m:sSup>
        </m:oMath>
      </m:oMathPara>
    </w:p>
    <w:p w14:paraId="17CBB586" w14:textId="77777777" w:rsidR="00A92ABC" w:rsidRDefault="00A92ABC" w:rsidP="00D32B30">
      <w:pPr>
        <w:jc w:val="center"/>
        <w:rPr>
          <w:lang w:val="en-US" w:eastAsia="en-US"/>
        </w:rPr>
      </w:pPr>
      <w:r>
        <w:rPr>
          <w:lang w:val="en-US" w:eastAsia="en-US"/>
        </w:rPr>
        <w:t xml:space="preserve">d = </w:t>
      </w:r>
      <w:r w:rsidR="00245FC7">
        <w:rPr>
          <w:lang w:val="en-US" w:eastAsia="en-US"/>
        </w:rPr>
        <w:t>0.008</w:t>
      </w:r>
      <w:r>
        <w:rPr>
          <w:lang w:val="en-US" w:eastAsia="en-US"/>
        </w:rPr>
        <w:t>m</w:t>
      </w:r>
    </w:p>
    <w:p w14:paraId="7CFFA566" w14:textId="77777777" w:rsidR="00A92ABC" w:rsidRDefault="00A92ABC" w:rsidP="00D32B30">
      <w:pPr>
        <w:jc w:val="center"/>
        <w:rPr>
          <w:lang w:val="en-US" w:eastAsia="en-US"/>
        </w:rPr>
      </w:pPr>
      <w:r>
        <w:rPr>
          <w:lang w:val="en-US" w:eastAsia="en-US"/>
        </w:rPr>
        <w:t>V</w:t>
      </w:r>
      <w:r w:rsidR="00457AC8">
        <w:rPr>
          <w:vertAlign w:val="subscript"/>
          <w:lang w:val="en-US" w:eastAsia="en-US"/>
        </w:rPr>
        <w:t>o</w:t>
      </w:r>
      <w:r w:rsidR="00457AC8">
        <w:rPr>
          <w:lang w:val="en-US" w:eastAsia="en-US"/>
        </w:rPr>
        <w:t xml:space="preserve"> = 0 m/sec</w:t>
      </w:r>
    </w:p>
    <w:p w14:paraId="76794472" w14:textId="77777777" w:rsidR="00457AC8" w:rsidRDefault="00457AC8" w:rsidP="00D32B30">
      <w:pPr>
        <w:jc w:val="center"/>
        <w:rPr>
          <w:lang w:val="en-US" w:eastAsia="en-US"/>
        </w:rPr>
      </w:pPr>
      <w:r>
        <w:rPr>
          <w:lang w:val="en-US" w:eastAsia="en-US"/>
        </w:rPr>
        <w:t xml:space="preserve">t = </w:t>
      </w:r>
      <w:r w:rsidR="00D32B30">
        <w:rPr>
          <w:lang w:val="en-US" w:eastAsia="en-US"/>
        </w:rPr>
        <w:t>0.00</w:t>
      </w:r>
      <w:r>
        <w:rPr>
          <w:lang w:val="en-US" w:eastAsia="en-US"/>
        </w:rPr>
        <w:t>7</w:t>
      </w:r>
      <w:r w:rsidR="00D32B30">
        <w:rPr>
          <w:lang w:val="en-US" w:eastAsia="en-US"/>
        </w:rPr>
        <w:t xml:space="preserve">5 </w:t>
      </w:r>
      <w:r>
        <w:rPr>
          <w:lang w:val="en-US" w:eastAsia="en-US"/>
        </w:rPr>
        <w:t>sec</w:t>
      </w:r>
    </w:p>
    <w:p w14:paraId="2543B623" w14:textId="77777777" w:rsidR="00457AC8" w:rsidRPr="00457AC8" w:rsidRDefault="00457AC8" w:rsidP="00D32B30">
      <w:pPr>
        <w:jc w:val="center"/>
        <w:rPr>
          <w:lang w:val="en-US"/>
        </w:rPr>
      </w:pPr>
      <m:oMathPara>
        <m:oMath>
          <m:r>
            <w:rPr>
              <w:rFonts w:ascii="Cambria Math" w:eastAsiaTheme="minorEastAsia" w:hAnsi="Cambria Math"/>
              <w:lang w:val="en-US"/>
            </w:rPr>
            <m:t>a=</m:t>
          </m:r>
          <m:f>
            <m:fPr>
              <m:ctrlPr>
                <w:rPr>
                  <w:rFonts w:ascii="Cambria Math" w:eastAsiaTheme="minorEastAsia" w:hAnsi="Cambria Math"/>
                  <w:i/>
                  <w:lang w:val="en-US"/>
                </w:rPr>
              </m:ctrlPr>
            </m:fPr>
            <m:num>
              <m:r>
                <w:rPr>
                  <w:rFonts w:ascii="Cambria Math" w:eastAsiaTheme="minorEastAsia" w:hAnsi="Cambria Math"/>
                  <w:lang w:val="en-US"/>
                </w:rPr>
                <m:t>0.008</m:t>
              </m:r>
            </m:num>
            <m:den>
              <m:r>
                <w:rPr>
                  <w:rFonts w:ascii="Cambria Math" w:eastAsiaTheme="minorEastAsia" w:hAnsi="Cambria Math"/>
                  <w:lang w:val="en-US"/>
                </w:rPr>
                <m:t>0.5</m:t>
              </m:r>
              <m:sSup>
                <m:sSupPr>
                  <m:ctrlPr>
                    <w:rPr>
                      <w:rFonts w:ascii="Cambria Math" w:eastAsiaTheme="minorEastAsia" w:hAnsi="Cambria Math"/>
                      <w:i/>
                      <w:lang w:val="en-US"/>
                    </w:rPr>
                  </m:ctrlPr>
                </m:sSupPr>
                <m:e>
                  <m:r>
                    <w:rPr>
                      <w:rFonts w:ascii="Cambria Math" w:eastAsiaTheme="minorEastAsia" w:hAnsi="Cambria Math"/>
                      <w:lang w:val="en-US"/>
                    </w:rPr>
                    <m:t>×0.0075</m:t>
                  </m:r>
                </m:e>
                <m:sup>
                  <m:r>
                    <w:rPr>
                      <w:rFonts w:ascii="Cambria Math" w:eastAsiaTheme="minorEastAsia" w:hAnsi="Cambria Math"/>
                      <w:lang w:val="en-US"/>
                    </w:rPr>
                    <m:t>2</m:t>
                  </m:r>
                </m:sup>
              </m:sSup>
            </m:den>
          </m:f>
        </m:oMath>
      </m:oMathPara>
    </w:p>
    <w:p w14:paraId="31AF25C5" w14:textId="77777777" w:rsidR="00457AC8" w:rsidRPr="00387249" w:rsidRDefault="00D11DC4" w:rsidP="00D32B30">
      <w:pPr>
        <w:jc w:val="center"/>
        <w:rPr>
          <w:b/>
          <w:lang w:val="en-US"/>
        </w:rPr>
      </w:pPr>
      <w:r w:rsidRPr="00387249">
        <w:rPr>
          <w:b/>
          <w:lang w:val="en-US"/>
        </w:rPr>
        <w:t>a= 284.44</w:t>
      </w:r>
      <w:r w:rsidR="00457AC8" w:rsidRPr="00387249">
        <w:rPr>
          <w:b/>
          <w:lang w:val="en-US"/>
        </w:rPr>
        <w:t xml:space="preserve"> m/sec</w:t>
      </w:r>
      <w:r w:rsidR="00457AC8" w:rsidRPr="00387249">
        <w:rPr>
          <w:b/>
          <w:vertAlign w:val="superscript"/>
          <w:lang w:val="en-US"/>
        </w:rPr>
        <w:t>2</w:t>
      </w:r>
    </w:p>
    <w:p w14:paraId="2748D43B" w14:textId="77777777" w:rsidR="00D32B30" w:rsidRDefault="00D32B30" w:rsidP="00A3095C">
      <w:pPr>
        <w:rPr>
          <w:lang w:val="en-US"/>
        </w:rPr>
      </w:pPr>
      <w:r>
        <w:rPr>
          <w:lang w:val="en-US"/>
        </w:rPr>
        <w:t>Peak velocity:</w:t>
      </w:r>
    </w:p>
    <w:p w14:paraId="300290DC" w14:textId="77777777" w:rsidR="00D32B30" w:rsidRPr="00D32B30" w:rsidRDefault="00D32B30" w:rsidP="00D32B30">
      <w:pPr>
        <w:rPr>
          <w:rFonts w:eastAsiaTheme="minorEastAsia"/>
          <w:lang w:val="en-US"/>
        </w:rPr>
      </w:pPr>
      <m:oMathPara>
        <m:oMathParaPr>
          <m:jc m:val="center"/>
        </m:oMathParaPr>
        <m:oMath>
          <m:r>
            <w:rPr>
              <w:rFonts w:ascii="Cambria Math" w:eastAsiaTheme="minorEastAsia" w:hAnsi="Cambria Math"/>
              <w:lang w:val="en-US"/>
            </w:rPr>
            <m:t>a=</m:t>
          </m:r>
          <m:f>
            <m:fPr>
              <m:ctrlPr>
                <w:rPr>
                  <w:rFonts w:ascii="Cambria Math" w:eastAsiaTheme="minorEastAsia" w:hAnsi="Cambria Math"/>
                  <w:i/>
                  <w:lang w:val="en-US"/>
                </w:rPr>
              </m:ctrlPr>
            </m:fPr>
            <m:num>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f</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o</m:t>
                  </m:r>
                </m:sub>
              </m:sSub>
            </m:num>
            <m:den>
              <m:r>
                <w:rPr>
                  <w:rFonts w:ascii="Cambria Math" w:eastAsiaTheme="minorEastAsia" w:hAnsi="Cambria Math"/>
                  <w:lang w:val="en-US"/>
                </w:rPr>
                <m:t>t</m:t>
              </m:r>
            </m:den>
          </m:f>
        </m:oMath>
      </m:oMathPara>
    </w:p>
    <w:p w14:paraId="6D7C0EF4" w14:textId="77777777" w:rsidR="00D32B30" w:rsidRDefault="00D32B30" w:rsidP="00D32B30">
      <w:pPr>
        <w:jc w:val="center"/>
        <w:rPr>
          <w:rFonts w:eastAsiaTheme="minorEastAsia"/>
          <w:lang w:val="en-US"/>
        </w:rPr>
      </w:pPr>
      <w:r>
        <w:rPr>
          <w:rFonts w:eastAsiaTheme="minorEastAsia"/>
          <w:lang w:val="en-US"/>
        </w:rPr>
        <w:t>V</w:t>
      </w:r>
      <w:r>
        <w:rPr>
          <w:rFonts w:eastAsiaTheme="minorEastAsia"/>
          <w:vertAlign w:val="subscript"/>
          <w:lang w:val="en-US"/>
        </w:rPr>
        <w:t>o</w:t>
      </w:r>
      <w:r>
        <w:rPr>
          <w:rFonts w:eastAsiaTheme="minorEastAsia"/>
          <w:lang w:val="en-US"/>
        </w:rPr>
        <w:t xml:space="preserve"> = 0 m/sec</w:t>
      </w:r>
    </w:p>
    <w:p w14:paraId="4B5687F9" w14:textId="77777777" w:rsidR="00D32B30" w:rsidRDefault="00D32B30" w:rsidP="00D32B30">
      <w:pPr>
        <w:jc w:val="center"/>
        <w:rPr>
          <w:rFonts w:eastAsiaTheme="minorEastAsia"/>
          <w:lang w:val="en-US"/>
        </w:rPr>
      </w:pPr>
      <w:r>
        <w:rPr>
          <w:rFonts w:eastAsiaTheme="minorEastAsia"/>
          <w:lang w:val="en-US"/>
        </w:rPr>
        <w:t>t = 0.0075 sec</w:t>
      </w:r>
    </w:p>
    <w:p w14:paraId="51AB337F" w14:textId="77777777" w:rsidR="00D32B30" w:rsidRDefault="00D11DC4" w:rsidP="00D32B30">
      <w:pPr>
        <w:jc w:val="center"/>
        <w:rPr>
          <w:rFonts w:eastAsiaTheme="minorEastAsia"/>
          <w:lang w:val="en-US"/>
        </w:rPr>
      </w:pPr>
      <w:r>
        <w:rPr>
          <w:rFonts w:eastAsiaTheme="minorEastAsia"/>
          <w:lang w:val="en-US"/>
        </w:rPr>
        <w:t>a = 284.44</w:t>
      </w:r>
      <w:r w:rsidR="00D32B30">
        <w:rPr>
          <w:rFonts w:eastAsiaTheme="minorEastAsia"/>
          <w:lang w:val="en-US"/>
        </w:rPr>
        <w:t xml:space="preserve"> m/sec</w:t>
      </w:r>
      <w:r w:rsidR="00D32B30">
        <w:rPr>
          <w:rFonts w:eastAsiaTheme="minorEastAsia"/>
          <w:vertAlign w:val="superscript"/>
          <w:lang w:val="en-US"/>
        </w:rPr>
        <w:t>2</w:t>
      </w:r>
    </w:p>
    <w:p w14:paraId="2FE37963" w14:textId="77777777" w:rsidR="00C041B9" w:rsidRPr="00387249" w:rsidRDefault="00D32B30" w:rsidP="004E3CEC">
      <w:pPr>
        <w:jc w:val="center"/>
        <w:rPr>
          <w:rFonts w:eastAsiaTheme="minorEastAsia"/>
          <w:b/>
          <w:lang w:val="en-US"/>
        </w:rPr>
      </w:pPr>
      <w:proofErr w:type="spellStart"/>
      <w:r w:rsidRPr="00387249">
        <w:rPr>
          <w:rFonts w:eastAsiaTheme="minorEastAsia"/>
          <w:b/>
          <w:lang w:val="en-US"/>
        </w:rPr>
        <w:t>V</w:t>
      </w:r>
      <w:r w:rsidRPr="00387249">
        <w:rPr>
          <w:rFonts w:eastAsiaTheme="minorEastAsia"/>
          <w:b/>
          <w:vertAlign w:val="subscript"/>
          <w:lang w:val="en-US"/>
        </w:rPr>
        <w:t>f</w:t>
      </w:r>
      <w:proofErr w:type="spellEnd"/>
      <w:r w:rsidRPr="00387249">
        <w:rPr>
          <w:rFonts w:eastAsiaTheme="minorEastAsia"/>
          <w:b/>
          <w:lang w:val="en-US"/>
        </w:rPr>
        <w:t xml:space="preserve"> = </w:t>
      </w:r>
      <w:r w:rsidR="00D11DC4" w:rsidRPr="00387249">
        <w:rPr>
          <w:rFonts w:eastAsiaTheme="minorEastAsia"/>
          <w:b/>
          <w:lang w:val="en-US"/>
        </w:rPr>
        <w:t>2.13</w:t>
      </w:r>
      <w:r w:rsidR="00B9493B" w:rsidRPr="00387249">
        <w:rPr>
          <w:rFonts w:eastAsiaTheme="minorEastAsia"/>
          <w:b/>
          <w:lang w:val="en-US"/>
        </w:rPr>
        <w:t xml:space="preserve"> m/sec</w:t>
      </w:r>
    </w:p>
    <w:p w14:paraId="44B4942B" w14:textId="77777777" w:rsidR="00057428" w:rsidRDefault="00057428" w:rsidP="007169B0">
      <w:pPr>
        <w:pStyle w:val="Heading2"/>
      </w:pPr>
      <w:bookmarkStart w:id="19" w:name="_Toc410029572"/>
      <w:r>
        <w:t>Stage 2:</w:t>
      </w:r>
      <w:bookmarkEnd w:id="19"/>
    </w:p>
    <w:p w14:paraId="5EA52137" w14:textId="77777777" w:rsidR="005B5F5E" w:rsidRDefault="003145DE" w:rsidP="005B5F5E">
      <w:pPr>
        <w:rPr>
          <w:lang w:val="en-US"/>
        </w:rPr>
      </w:pPr>
      <w:r>
        <w:rPr>
          <w:lang w:val="en-US"/>
        </w:rPr>
        <w:t>Decelerating from peak velocity at midpoint of motion</w:t>
      </w:r>
      <w:r w:rsidRPr="003145DE">
        <w:rPr>
          <w:lang w:val="en-US"/>
        </w:rPr>
        <w:t xml:space="preserve"> </w:t>
      </w:r>
      <w:r>
        <w:rPr>
          <w:lang w:val="en-US"/>
        </w:rPr>
        <w:t>to rest at the end of the stroke.</w:t>
      </w:r>
    </w:p>
    <w:p w14:paraId="7FF834E3" w14:textId="77777777" w:rsidR="00245FC7" w:rsidRPr="00A92ABC" w:rsidRDefault="00245FC7" w:rsidP="00245FC7">
      <w:pPr>
        <w:jc w:val="center"/>
        <w:rPr>
          <w:lang w:val="en-US"/>
        </w:rPr>
      </w:pPr>
      <m:oMathPara>
        <m:oMath>
          <m:r>
            <w:rPr>
              <w:rFonts w:ascii="Cambria Math" w:eastAsiaTheme="minorEastAsia" w:hAnsi="Cambria Math"/>
              <w:lang w:val="en-US"/>
            </w:rPr>
            <m:t>d=</m:t>
          </m:r>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o</m:t>
              </m:r>
            </m:sub>
          </m:sSub>
          <m:r>
            <w:rPr>
              <w:rFonts w:ascii="Cambria Math" w:eastAsiaTheme="minorEastAsia" w:hAnsi="Cambria Math"/>
              <w:lang w:val="en-US"/>
            </w:rPr>
            <m:t>t+0.5a</m:t>
          </m:r>
          <m:sSup>
            <m:sSupPr>
              <m:ctrlPr>
                <w:rPr>
                  <w:rFonts w:ascii="Cambria Math" w:eastAsiaTheme="minorEastAsia" w:hAnsi="Cambria Math"/>
                  <w:i/>
                  <w:lang w:val="en-US"/>
                </w:rPr>
              </m:ctrlPr>
            </m:sSupPr>
            <m:e>
              <m:r>
                <w:rPr>
                  <w:rFonts w:ascii="Cambria Math" w:eastAsiaTheme="minorEastAsia" w:hAnsi="Cambria Math"/>
                  <w:lang w:val="en-US"/>
                </w:rPr>
                <m:t>t</m:t>
              </m:r>
            </m:e>
            <m:sup>
              <m:r>
                <w:rPr>
                  <w:rFonts w:ascii="Cambria Math" w:eastAsiaTheme="minorEastAsia" w:hAnsi="Cambria Math"/>
                  <w:lang w:val="en-US"/>
                </w:rPr>
                <m:t>2</m:t>
              </m:r>
            </m:sup>
          </m:sSup>
        </m:oMath>
      </m:oMathPara>
    </w:p>
    <w:p w14:paraId="7011D69B" w14:textId="77777777" w:rsidR="00245FC7" w:rsidRDefault="00245FC7" w:rsidP="00245FC7">
      <w:pPr>
        <w:jc w:val="center"/>
        <w:rPr>
          <w:lang w:val="en-US" w:eastAsia="en-US"/>
        </w:rPr>
      </w:pPr>
      <w:r>
        <w:rPr>
          <w:lang w:val="en-US" w:eastAsia="en-US"/>
        </w:rPr>
        <w:t>d = 0.008m</w:t>
      </w:r>
    </w:p>
    <w:p w14:paraId="7762F91B" w14:textId="77777777" w:rsidR="00245FC7" w:rsidRDefault="00245FC7" w:rsidP="00245FC7">
      <w:pPr>
        <w:jc w:val="center"/>
        <w:rPr>
          <w:lang w:val="en-US" w:eastAsia="en-US"/>
        </w:rPr>
      </w:pPr>
      <w:r>
        <w:rPr>
          <w:lang w:val="en-US" w:eastAsia="en-US"/>
        </w:rPr>
        <w:t>V</w:t>
      </w:r>
      <w:r>
        <w:rPr>
          <w:vertAlign w:val="subscript"/>
          <w:lang w:val="en-US" w:eastAsia="en-US"/>
        </w:rPr>
        <w:t>o</w:t>
      </w:r>
      <w:r>
        <w:rPr>
          <w:lang w:val="en-US" w:eastAsia="en-US"/>
        </w:rPr>
        <w:t xml:space="preserve"> = 2.13 m/sec</w:t>
      </w:r>
    </w:p>
    <w:p w14:paraId="2AFB8A4E" w14:textId="77777777" w:rsidR="00245FC7" w:rsidRDefault="00245FC7" w:rsidP="00245FC7">
      <w:pPr>
        <w:jc w:val="center"/>
        <w:rPr>
          <w:lang w:val="en-US" w:eastAsia="en-US"/>
        </w:rPr>
      </w:pPr>
      <w:r>
        <w:rPr>
          <w:lang w:val="en-US" w:eastAsia="en-US"/>
        </w:rPr>
        <w:t>t = 0.0075 sec</w:t>
      </w:r>
    </w:p>
    <w:p w14:paraId="0EF591CE" w14:textId="77777777" w:rsidR="00245FC7" w:rsidRPr="00457AC8" w:rsidRDefault="00245FC7" w:rsidP="00245FC7">
      <w:pPr>
        <w:jc w:val="center"/>
        <w:rPr>
          <w:lang w:val="en-US"/>
        </w:rPr>
      </w:pPr>
      <m:oMathPara>
        <m:oMath>
          <m:r>
            <w:rPr>
              <w:rFonts w:ascii="Cambria Math" w:eastAsiaTheme="minorEastAsia" w:hAnsi="Cambria Math"/>
              <w:lang w:val="en-US"/>
            </w:rPr>
            <m:t>a=</m:t>
          </m:r>
          <m:f>
            <m:fPr>
              <m:ctrlPr>
                <w:rPr>
                  <w:rFonts w:ascii="Cambria Math" w:eastAsiaTheme="minorEastAsia" w:hAnsi="Cambria Math"/>
                  <w:i/>
                  <w:lang w:val="en-US"/>
                </w:rPr>
              </m:ctrlPr>
            </m:fPr>
            <m:num>
              <m:r>
                <w:rPr>
                  <w:rFonts w:ascii="Cambria Math" w:eastAsiaTheme="minorEastAsia" w:hAnsi="Cambria Math"/>
                  <w:lang w:val="en-US"/>
                </w:rPr>
                <m:t>0.008-(2.13 ×0.0075)</m:t>
              </m:r>
            </m:num>
            <m:den>
              <m:r>
                <w:rPr>
                  <w:rFonts w:ascii="Cambria Math" w:eastAsiaTheme="minorEastAsia" w:hAnsi="Cambria Math"/>
                  <w:lang w:val="en-US"/>
                </w:rPr>
                <m:t>0.5</m:t>
              </m:r>
              <m:sSup>
                <m:sSupPr>
                  <m:ctrlPr>
                    <w:rPr>
                      <w:rFonts w:ascii="Cambria Math" w:eastAsiaTheme="minorEastAsia" w:hAnsi="Cambria Math"/>
                      <w:i/>
                      <w:lang w:val="en-US"/>
                    </w:rPr>
                  </m:ctrlPr>
                </m:sSupPr>
                <m:e>
                  <m:r>
                    <w:rPr>
                      <w:rFonts w:ascii="Cambria Math" w:eastAsiaTheme="minorEastAsia" w:hAnsi="Cambria Math"/>
                      <w:lang w:val="en-US"/>
                    </w:rPr>
                    <m:t>×0.0075</m:t>
                  </m:r>
                </m:e>
                <m:sup>
                  <m:r>
                    <w:rPr>
                      <w:rFonts w:ascii="Cambria Math" w:eastAsiaTheme="minorEastAsia" w:hAnsi="Cambria Math"/>
                      <w:lang w:val="en-US"/>
                    </w:rPr>
                    <m:t>2</m:t>
                  </m:r>
                </m:sup>
              </m:sSup>
            </m:den>
          </m:f>
        </m:oMath>
      </m:oMathPara>
    </w:p>
    <w:p w14:paraId="7DE7398A" w14:textId="77777777" w:rsidR="00245FC7" w:rsidRPr="00387249" w:rsidRDefault="00245FC7" w:rsidP="00245FC7">
      <w:pPr>
        <w:jc w:val="center"/>
        <w:rPr>
          <w:b/>
          <w:lang w:val="en-US"/>
        </w:rPr>
      </w:pPr>
      <w:r w:rsidRPr="00387249">
        <w:rPr>
          <w:b/>
          <w:lang w:val="en-US"/>
        </w:rPr>
        <w:t xml:space="preserve">a= </w:t>
      </w:r>
      <w:r w:rsidR="00C34A0E" w:rsidRPr="00387249">
        <w:rPr>
          <w:b/>
          <w:lang w:val="en-US"/>
        </w:rPr>
        <w:t>-284.44</w:t>
      </w:r>
      <w:r w:rsidRPr="00387249">
        <w:rPr>
          <w:b/>
          <w:lang w:val="en-US"/>
        </w:rPr>
        <w:t xml:space="preserve"> m/sec</w:t>
      </w:r>
      <w:r w:rsidRPr="00387249">
        <w:rPr>
          <w:b/>
          <w:vertAlign w:val="superscript"/>
          <w:lang w:val="en-US"/>
        </w:rPr>
        <w:t>2</w:t>
      </w:r>
    </w:p>
    <w:p w14:paraId="2A975BB2" w14:textId="77777777" w:rsidR="004E3CEC" w:rsidRDefault="004E3CEC" w:rsidP="00E63315">
      <w:pPr>
        <w:rPr>
          <w:lang w:val="en-US"/>
        </w:rPr>
      </w:pPr>
    </w:p>
    <w:p w14:paraId="0BA5792F" w14:textId="77777777" w:rsidR="00245FC7" w:rsidRDefault="004E3CEC" w:rsidP="00E63315">
      <w:pPr>
        <w:rPr>
          <w:lang w:val="en-US"/>
        </w:rPr>
      </w:pPr>
      <w:r>
        <w:rPr>
          <w:lang w:val="en-US"/>
        </w:rPr>
        <w:t>Verify that deceleration results in 0 velocity at end of cycle.</w:t>
      </w:r>
    </w:p>
    <w:p w14:paraId="6626B86B" w14:textId="77777777" w:rsidR="00E63315" w:rsidRPr="00D32B30" w:rsidRDefault="00E63315" w:rsidP="00E63315">
      <w:pPr>
        <w:rPr>
          <w:rFonts w:eastAsiaTheme="minorEastAsia"/>
          <w:lang w:val="en-US"/>
        </w:rPr>
      </w:pPr>
      <m:oMathPara>
        <m:oMathParaPr>
          <m:jc m:val="center"/>
        </m:oMathParaPr>
        <m:oMath>
          <m:r>
            <w:rPr>
              <w:rFonts w:ascii="Cambria Math" w:eastAsiaTheme="minorEastAsia" w:hAnsi="Cambria Math"/>
              <w:lang w:val="en-US"/>
            </w:rPr>
            <w:lastRenderedPageBreak/>
            <m:t>a=</m:t>
          </m:r>
          <m:f>
            <m:fPr>
              <m:ctrlPr>
                <w:rPr>
                  <w:rFonts w:ascii="Cambria Math" w:eastAsiaTheme="minorEastAsia" w:hAnsi="Cambria Math"/>
                  <w:i/>
                  <w:lang w:val="en-US"/>
                </w:rPr>
              </m:ctrlPr>
            </m:fPr>
            <m:num>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f</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o</m:t>
                  </m:r>
                </m:sub>
              </m:sSub>
            </m:num>
            <m:den>
              <m:r>
                <w:rPr>
                  <w:rFonts w:ascii="Cambria Math" w:eastAsiaTheme="minorEastAsia" w:hAnsi="Cambria Math"/>
                  <w:lang w:val="en-US"/>
                </w:rPr>
                <m:t>t</m:t>
              </m:r>
            </m:den>
          </m:f>
        </m:oMath>
      </m:oMathPara>
    </w:p>
    <w:p w14:paraId="767DD17C" w14:textId="77777777" w:rsidR="00E63315" w:rsidRDefault="00E63315" w:rsidP="00E63315">
      <w:pPr>
        <w:jc w:val="center"/>
        <w:rPr>
          <w:rFonts w:eastAsiaTheme="minorEastAsia"/>
          <w:lang w:val="en-US"/>
        </w:rPr>
      </w:pPr>
      <w:r>
        <w:rPr>
          <w:rFonts w:eastAsiaTheme="minorEastAsia"/>
          <w:lang w:val="en-US"/>
        </w:rPr>
        <w:t>V</w:t>
      </w:r>
      <w:r>
        <w:rPr>
          <w:rFonts w:eastAsiaTheme="minorEastAsia"/>
          <w:vertAlign w:val="subscript"/>
          <w:lang w:val="en-US"/>
        </w:rPr>
        <w:t>o</w:t>
      </w:r>
      <w:r>
        <w:rPr>
          <w:rFonts w:eastAsiaTheme="minorEastAsia"/>
          <w:lang w:val="en-US"/>
        </w:rPr>
        <w:t xml:space="preserve"> = 2.13 m/sec</w:t>
      </w:r>
    </w:p>
    <w:p w14:paraId="53DA8279" w14:textId="77777777" w:rsidR="00E63315" w:rsidRDefault="00E63315" w:rsidP="00E63315">
      <w:pPr>
        <w:jc w:val="center"/>
        <w:rPr>
          <w:rFonts w:eastAsiaTheme="minorEastAsia"/>
          <w:lang w:val="en-US"/>
        </w:rPr>
      </w:pPr>
      <w:r>
        <w:rPr>
          <w:rFonts w:eastAsiaTheme="minorEastAsia"/>
          <w:lang w:val="en-US"/>
        </w:rPr>
        <w:t>t = 0.0075 sec</w:t>
      </w:r>
    </w:p>
    <w:p w14:paraId="00CC42B0" w14:textId="77777777" w:rsidR="00387249" w:rsidRPr="00387249" w:rsidRDefault="00387249" w:rsidP="00E63315">
      <w:pPr>
        <w:jc w:val="center"/>
        <w:rPr>
          <w:rFonts w:eastAsiaTheme="minorEastAsia"/>
          <w:lang w:val="en-US"/>
        </w:rPr>
      </w:pPr>
      <w:r>
        <w:rPr>
          <w:rFonts w:eastAsiaTheme="minorEastAsia"/>
          <w:lang w:val="en-US"/>
        </w:rPr>
        <w:t>a=-284.44 m/sec</w:t>
      </w:r>
      <w:r>
        <w:rPr>
          <w:rFonts w:eastAsiaTheme="minorEastAsia"/>
          <w:vertAlign w:val="superscript"/>
          <w:lang w:val="en-US"/>
        </w:rPr>
        <w:t>2</w:t>
      </w:r>
    </w:p>
    <w:p w14:paraId="37270E8A" w14:textId="77777777" w:rsidR="00536F2F" w:rsidRPr="00536F2F" w:rsidRDefault="00B97961" w:rsidP="00E63315">
      <w:pPr>
        <w:jc w:val="center"/>
        <w:rPr>
          <w:rFonts w:eastAsiaTheme="minorEastAsia"/>
          <w:lang w:val="en-US"/>
        </w:rPr>
      </w:pPr>
      <m:oMathPara>
        <m:oMath>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f</m:t>
              </m:r>
            </m:sub>
          </m:sSub>
          <m:r>
            <w:rPr>
              <w:rFonts w:ascii="Cambria Math" w:eastAsiaTheme="minorEastAsia" w:hAnsi="Cambria Math"/>
              <w:lang w:val="en-US"/>
            </w:rPr>
            <m:t>=</m:t>
          </m:r>
          <m:d>
            <m:dPr>
              <m:ctrlPr>
                <w:rPr>
                  <w:rFonts w:ascii="Cambria Math" w:eastAsiaTheme="minorEastAsia" w:hAnsi="Cambria Math"/>
                  <w:i/>
                  <w:lang w:val="en-US"/>
                </w:rPr>
              </m:ctrlPr>
            </m:dPr>
            <m:e>
              <m:r>
                <w:rPr>
                  <w:rFonts w:ascii="Cambria Math" w:eastAsiaTheme="minorEastAsia" w:hAnsi="Cambria Math"/>
                  <w:lang w:val="en-US"/>
                </w:rPr>
                <m:t>-284.44×0.0075</m:t>
              </m:r>
            </m:e>
          </m:d>
          <m:r>
            <w:rPr>
              <w:rFonts w:ascii="Cambria Math" w:eastAsiaTheme="minorEastAsia" w:hAnsi="Cambria Math"/>
              <w:lang w:val="en-US"/>
            </w:rPr>
            <m:t>+2.13</m:t>
          </m:r>
        </m:oMath>
      </m:oMathPara>
    </w:p>
    <w:p w14:paraId="70658B3D" w14:textId="77777777" w:rsidR="00E63315" w:rsidRPr="00387249" w:rsidRDefault="00E63315" w:rsidP="00E63315">
      <w:pPr>
        <w:jc w:val="center"/>
        <w:rPr>
          <w:rFonts w:eastAsiaTheme="minorEastAsia"/>
          <w:b/>
          <w:i/>
          <w:lang w:val="en-US"/>
        </w:rPr>
      </w:pPr>
      <w:proofErr w:type="spellStart"/>
      <w:r w:rsidRPr="00387249">
        <w:rPr>
          <w:rFonts w:eastAsiaTheme="minorEastAsia"/>
          <w:b/>
          <w:i/>
          <w:lang w:val="en-US"/>
        </w:rPr>
        <w:t>V</w:t>
      </w:r>
      <w:r w:rsidRPr="00387249">
        <w:rPr>
          <w:rFonts w:eastAsiaTheme="minorEastAsia"/>
          <w:b/>
          <w:i/>
          <w:vertAlign w:val="subscript"/>
          <w:lang w:val="en-US"/>
        </w:rPr>
        <w:t>f</w:t>
      </w:r>
      <w:proofErr w:type="spellEnd"/>
      <w:r w:rsidRPr="00387249">
        <w:rPr>
          <w:rFonts w:eastAsiaTheme="minorEastAsia"/>
          <w:b/>
          <w:i/>
          <w:lang w:val="en-US"/>
        </w:rPr>
        <w:t xml:space="preserve"> = </w:t>
      </w:r>
      <w:r w:rsidR="00324C46" w:rsidRPr="00387249">
        <w:rPr>
          <w:rFonts w:eastAsiaTheme="minorEastAsia"/>
          <w:b/>
          <w:i/>
          <w:lang w:val="en-US"/>
        </w:rPr>
        <w:t>0 m/sec</w:t>
      </w:r>
    </w:p>
    <w:p w14:paraId="029B96EE" w14:textId="77777777" w:rsidR="00D11DC4" w:rsidRDefault="00324C46" w:rsidP="005B5F5E">
      <w:pPr>
        <w:rPr>
          <w:lang w:val="en-US" w:eastAsia="en-US"/>
        </w:rPr>
      </w:pPr>
      <w:r>
        <w:rPr>
          <w:lang w:val="en-US" w:eastAsia="en-US"/>
        </w:rPr>
        <w:t>Peak Force:</w:t>
      </w:r>
    </w:p>
    <w:p w14:paraId="25F9CE00" w14:textId="77777777" w:rsidR="007220E8" w:rsidRDefault="007220E8" w:rsidP="007220E8">
      <w:pPr>
        <w:rPr>
          <w:lang w:val="en-US" w:eastAsia="en-US"/>
        </w:rPr>
      </w:pPr>
      <w:r>
        <w:rPr>
          <w:lang w:val="en-US" w:eastAsia="en-US"/>
        </w:rPr>
        <w:t xml:space="preserve">For the purpose of this calculation this absorber is assumed to </w:t>
      </w:r>
      <w:r w:rsidR="00387249">
        <w:rPr>
          <w:lang w:val="en-US" w:eastAsia="en-US"/>
        </w:rPr>
        <w:t xml:space="preserve">be made from </w:t>
      </w:r>
      <w:r w:rsidR="00387249" w:rsidRPr="00387249">
        <w:rPr>
          <w:lang w:val="en-US" w:eastAsia="en-US"/>
        </w:rPr>
        <w:t>B</w:t>
      </w:r>
      <w:r w:rsidR="00387249" w:rsidRPr="00387249">
        <w:rPr>
          <w:vertAlign w:val="subscript"/>
          <w:lang w:val="en-US" w:eastAsia="en-US"/>
        </w:rPr>
        <w:t>4</w:t>
      </w:r>
      <w:r w:rsidR="00387249">
        <w:rPr>
          <w:lang w:val="en-US" w:eastAsia="en-US"/>
        </w:rPr>
        <w:t xml:space="preserve">C and </w:t>
      </w:r>
      <w:r w:rsidRPr="00387249">
        <w:rPr>
          <w:lang w:val="en-US" w:eastAsia="en-US"/>
        </w:rPr>
        <w:t>have</w:t>
      </w:r>
      <w:r>
        <w:rPr>
          <w:lang w:val="en-US" w:eastAsia="en-US"/>
        </w:rPr>
        <w:t xml:space="preserve"> dimensions as follows:</w:t>
      </w:r>
    </w:p>
    <w:p w14:paraId="7B60AFEA" w14:textId="77777777" w:rsidR="007220E8" w:rsidRDefault="007220E8" w:rsidP="007220E8">
      <w:pPr>
        <w:rPr>
          <w:lang w:val="en-US" w:eastAsia="en-US"/>
        </w:rPr>
      </w:pPr>
      <w:r>
        <w:rPr>
          <w:lang w:val="en-US" w:eastAsia="en-US"/>
        </w:rPr>
        <w:t>H = 16mm</w:t>
      </w:r>
      <w:r>
        <w:rPr>
          <w:lang w:val="en-US" w:eastAsia="en-US"/>
        </w:rPr>
        <w:tab/>
      </w:r>
      <w:r>
        <w:rPr>
          <w:lang w:val="en-US" w:eastAsia="en-US"/>
        </w:rPr>
        <w:tab/>
        <w:t>W = 50mm</w:t>
      </w:r>
      <w:r>
        <w:rPr>
          <w:lang w:val="en-US" w:eastAsia="en-US"/>
        </w:rPr>
        <w:tab/>
      </w:r>
      <w:r>
        <w:rPr>
          <w:lang w:val="en-US" w:eastAsia="en-US"/>
        </w:rPr>
        <w:tab/>
        <w:t>T = 5mm</w:t>
      </w:r>
    </w:p>
    <w:p w14:paraId="474993A7" w14:textId="77777777" w:rsidR="007220E8" w:rsidRDefault="007220E8" w:rsidP="007220E8">
      <w:pPr>
        <w:rPr>
          <w:lang w:val="en-US" w:eastAsia="en-US"/>
        </w:rPr>
      </w:pPr>
      <w:r>
        <w:rPr>
          <w:lang w:val="en-US" w:eastAsia="en-US"/>
        </w:rPr>
        <w:t>Volume = 4000mm</w:t>
      </w:r>
      <w:r>
        <w:rPr>
          <w:vertAlign w:val="superscript"/>
          <w:lang w:val="en-US" w:eastAsia="en-US"/>
        </w:rPr>
        <w:t>3</w:t>
      </w:r>
    </w:p>
    <w:p w14:paraId="6CB23A04" w14:textId="77777777" w:rsidR="007220E8" w:rsidRDefault="007220E8" w:rsidP="007220E8">
      <w:pPr>
        <w:rPr>
          <w:lang w:val="en-US" w:eastAsia="en-US"/>
        </w:rPr>
      </w:pPr>
      <w:r>
        <w:rPr>
          <w:lang w:val="en-US" w:eastAsia="en-US"/>
        </w:rPr>
        <w:t>Density of B</w:t>
      </w:r>
      <w:r>
        <w:rPr>
          <w:vertAlign w:val="subscript"/>
          <w:lang w:val="en-US" w:eastAsia="en-US"/>
        </w:rPr>
        <w:t>4</w:t>
      </w:r>
      <w:r>
        <w:rPr>
          <w:lang w:val="en-US" w:eastAsia="en-US"/>
        </w:rPr>
        <w:t>C = 2.52 g /cm</w:t>
      </w:r>
      <w:r>
        <w:rPr>
          <w:vertAlign w:val="superscript"/>
          <w:lang w:val="en-US" w:eastAsia="en-US"/>
        </w:rPr>
        <w:t>3</w:t>
      </w:r>
    </w:p>
    <w:p w14:paraId="0C68AF2E" w14:textId="77777777" w:rsidR="007220E8" w:rsidRDefault="007220E8" w:rsidP="007220E8">
      <w:pPr>
        <w:rPr>
          <w:lang w:val="en-US" w:eastAsia="en-US"/>
        </w:rPr>
      </w:pPr>
      <w:r>
        <w:rPr>
          <w:lang w:val="en-US" w:eastAsia="en-US"/>
        </w:rPr>
        <w:t xml:space="preserve">Mass of shutter (M) </w:t>
      </w:r>
      <w:r>
        <w:rPr>
          <w:rFonts w:ascii="Times New Roman" w:hAnsi="Times New Roman"/>
          <w:lang w:val="en-US" w:eastAsia="en-US"/>
        </w:rPr>
        <w:t>≈</w:t>
      </w:r>
      <w:r>
        <w:rPr>
          <w:lang w:val="en-US" w:eastAsia="en-US"/>
        </w:rPr>
        <w:t xml:space="preserve"> 10 g</w:t>
      </w:r>
    </w:p>
    <w:p w14:paraId="271537C7" w14:textId="77777777" w:rsidR="007220E8" w:rsidRDefault="007220E8" w:rsidP="00B8660C">
      <w:pPr>
        <w:jc w:val="center"/>
        <w:rPr>
          <w:lang w:val="en-US" w:eastAsia="en-US"/>
        </w:rPr>
      </w:pPr>
      <w:r>
        <w:rPr>
          <w:lang w:val="en-US" w:eastAsia="en-US"/>
        </w:rPr>
        <w:t xml:space="preserve">F =0.01 X </w:t>
      </w:r>
      <w:r w:rsidR="00387249">
        <w:rPr>
          <w:lang w:val="en-US" w:eastAsia="en-US"/>
        </w:rPr>
        <w:t>(</w:t>
      </w:r>
      <w:r>
        <w:rPr>
          <w:lang w:val="en-US" w:eastAsia="en-US"/>
        </w:rPr>
        <w:t>284.44</w:t>
      </w:r>
      <w:r w:rsidR="00387249">
        <w:rPr>
          <w:lang w:val="en-US" w:eastAsia="en-US"/>
        </w:rPr>
        <w:t>+9.81)</w:t>
      </w:r>
    </w:p>
    <w:p w14:paraId="74098C61" w14:textId="77777777" w:rsidR="00057428" w:rsidRPr="00387249" w:rsidRDefault="007220E8" w:rsidP="004E3CEC">
      <w:pPr>
        <w:jc w:val="center"/>
        <w:rPr>
          <w:b/>
          <w:i/>
          <w:lang w:val="en-US" w:eastAsia="en-US"/>
        </w:rPr>
      </w:pPr>
      <w:r w:rsidRPr="00387249">
        <w:rPr>
          <w:b/>
          <w:i/>
          <w:lang w:val="en-US" w:eastAsia="en-US"/>
        </w:rPr>
        <w:t>F</w:t>
      </w:r>
      <w:r w:rsidR="00387249" w:rsidRPr="00387249">
        <w:rPr>
          <w:b/>
          <w:i/>
          <w:vertAlign w:val="subscript"/>
          <w:lang w:val="en-US" w:eastAsia="en-US"/>
        </w:rPr>
        <w:t>P</w:t>
      </w:r>
      <w:r w:rsidRPr="00387249">
        <w:rPr>
          <w:b/>
          <w:i/>
          <w:lang w:val="en-US" w:eastAsia="en-US"/>
        </w:rPr>
        <w:t xml:space="preserve"> = </w:t>
      </w:r>
      <w:r w:rsidR="00387249" w:rsidRPr="00387249">
        <w:rPr>
          <w:b/>
          <w:i/>
          <w:lang w:val="en-US" w:eastAsia="en-US"/>
        </w:rPr>
        <w:t>2.9</w:t>
      </w:r>
      <w:r w:rsidRPr="00387249">
        <w:rPr>
          <w:b/>
          <w:i/>
          <w:lang w:val="en-US" w:eastAsia="en-US"/>
        </w:rPr>
        <w:t xml:space="preserve"> N</w:t>
      </w:r>
    </w:p>
    <w:p w14:paraId="2D5B6332" w14:textId="77777777" w:rsidR="006675FA" w:rsidRPr="006675FA" w:rsidRDefault="006675FA" w:rsidP="006675FA">
      <w:pPr>
        <w:pStyle w:val="Heading1"/>
        <w:rPr>
          <w:lang w:val="en-US"/>
        </w:rPr>
      </w:pPr>
      <w:bookmarkStart w:id="20" w:name="_Toc410029573"/>
      <w:r>
        <w:rPr>
          <w:lang w:val="en-US"/>
        </w:rPr>
        <w:t>Feasability of this system</w:t>
      </w:r>
      <w:bookmarkEnd w:id="20"/>
    </w:p>
    <w:p w14:paraId="25F935AE" w14:textId="77777777" w:rsidR="00057428" w:rsidRDefault="00057428" w:rsidP="00EF72D3">
      <w:pPr>
        <w:pStyle w:val="Heading2"/>
      </w:pPr>
      <w:bookmarkStart w:id="21" w:name="_Toc410029574"/>
      <w:r>
        <w:t>Estimating Voi</w:t>
      </w:r>
      <w:r w:rsidR="00967092">
        <w:t>ce coil requirements to provide this</w:t>
      </w:r>
      <w:r>
        <w:t xml:space="preserve"> series of motions</w:t>
      </w:r>
      <w:r w:rsidR="00452DA8">
        <w:t>.</w:t>
      </w:r>
      <w:bookmarkEnd w:id="21"/>
    </w:p>
    <w:p w14:paraId="648D16BF" w14:textId="77777777" w:rsidR="00057428" w:rsidRDefault="00057428" w:rsidP="00057428">
      <w:pPr>
        <w:rPr>
          <w:lang w:val="en-US"/>
        </w:rPr>
      </w:pPr>
      <w:r>
        <w:rPr>
          <w:lang w:val="en-US"/>
        </w:rPr>
        <w:t>In order to assess the feasibility of a voice coil providing this motion a theoretical voice coil specification is produced with the following parameters.</w:t>
      </w:r>
    </w:p>
    <w:p w14:paraId="13AE829E" w14:textId="77777777" w:rsidR="00057428" w:rsidRDefault="00057428" w:rsidP="00057428">
      <w:pPr>
        <w:spacing w:after="0"/>
        <w:rPr>
          <w:lang w:val="en-US"/>
        </w:rPr>
      </w:pPr>
      <w:r>
        <w:rPr>
          <w:lang w:val="en-US"/>
        </w:rPr>
        <w:t xml:space="preserve">Stroke = </w:t>
      </w:r>
      <w:r w:rsidR="004E06C8">
        <w:rPr>
          <w:lang w:val="en-US"/>
        </w:rPr>
        <w:t>16</w:t>
      </w:r>
      <w:r w:rsidR="004E3CEC">
        <w:rPr>
          <w:lang w:val="en-US"/>
        </w:rPr>
        <w:t xml:space="preserve"> </w:t>
      </w:r>
      <w:r w:rsidR="004E06C8">
        <w:rPr>
          <w:lang w:val="en-US"/>
        </w:rPr>
        <w:t>mm</w:t>
      </w:r>
      <w:r>
        <w:rPr>
          <w:lang w:val="en-US"/>
        </w:rPr>
        <w:t xml:space="preserve"> </w:t>
      </w:r>
    </w:p>
    <w:p w14:paraId="28D5AA16" w14:textId="77777777" w:rsidR="00057428" w:rsidRDefault="00057428" w:rsidP="00057428">
      <w:pPr>
        <w:spacing w:after="0"/>
        <w:rPr>
          <w:lang w:val="en-US"/>
        </w:rPr>
      </w:pPr>
      <w:r>
        <w:rPr>
          <w:lang w:val="en-US"/>
        </w:rPr>
        <w:t xml:space="preserve">Payload mass = </w:t>
      </w:r>
      <w:r w:rsidR="004E06C8">
        <w:rPr>
          <w:lang w:val="en-US"/>
        </w:rPr>
        <w:t xml:space="preserve">10 </w:t>
      </w:r>
      <w:r w:rsidR="00D22A91">
        <w:rPr>
          <w:lang w:val="en-US"/>
        </w:rPr>
        <w:t>g</w:t>
      </w:r>
    </w:p>
    <w:p w14:paraId="27EADACC" w14:textId="77777777" w:rsidR="00057428" w:rsidRDefault="00057428" w:rsidP="00057428">
      <w:pPr>
        <w:spacing w:after="0"/>
        <w:rPr>
          <w:lang w:val="en-US"/>
        </w:rPr>
      </w:pPr>
      <w:r>
        <w:rPr>
          <w:lang w:val="en-US"/>
        </w:rPr>
        <w:t xml:space="preserve">Coil Mas = </w:t>
      </w:r>
      <w:r w:rsidR="004E3CEC">
        <w:rPr>
          <w:lang w:val="en-US"/>
        </w:rPr>
        <w:t xml:space="preserve">27 </w:t>
      </w:r>
      <w:r w:rsidR="00D22A91">
        <w:rPr>
          <w:lang w:val="en-US"/>
        </w:rPr>
        <w:t>g</w:t>
      </w:r>
      <w:r w:rsidR="001551C0">
        <w:rPr>
          <w:rStyle w:val="FootnoteReference"/>
          <w:lang w:val="en-US"/>
        </w:rPr>
        <w:footnoteReference w:id="1"/>
      </w:r>
    </w:p>
    <w:p w14:paraId="77D87E8D" w14:textId="77777777" w:rsidR="00057428" w:rsidRPr="005D6EDD" w:rsidRDefault="00057428" w:rsidP="00057428">
      <w:pPr>
        <w:spacing w:after="0"/>
        <w:rPr>
          <w:lang w:val="en-US"/>
        </w:rPr>
      </w:pPr>
      <w:r>
        <w:rPr>
          <w:lang w:val="en-US"/>
        </w:rPr>
        <w:t xml:space="preserve">Peak Acceleration = </w:t>
      </w:r>
      <w:r w:rsidR="004E3CEC">
        <w:rPr>
          <w:lang w:val="en-US"/>
        </w:rPr>
        <w:t xml:space="preserve">284.44 </w:t>
      </w:r>
      <w:r>
        <w:rPr>
          <w:lang w:val="en-US"/>
        </w:rPr>
        <w:t>m/s</w:t>
      </w:r>
      <w:r>
        <w:rPr>
          <w:vertAlign w:val="superscript"/>
          <w:lang w:val="en-US"/>
        </w:rPr>
        <w:t>2</w:t>
      </w:r>
    </w:p>
    <w:p w14:paraId="477BDB23" w14:textId="77777777" w:rsidR="001551C0" w:rsidRDefault="001551C0" w:rsidP="00057428">
      <w:pPr>
        <w:spacing w:after="0"/>
        <w:rPr>
          <w:lang w:val="en-US"/>
        </w:rPr>
      </w:pPr>
    </w:p>
    <w:p w14:paraId="7592A78D" w14:textId="77777777" w:rsidR="00057428" w:rsidRPr="00387249" w:rsidRDefault="00057428" w:rsidP="00057428">
      <w:pPr>
        <w:spacing w:after="0"/>
        <w:rPr>
          <w:u w:val="single"/>
          <w:lang w:val="en-US"/>
        </w:rPr>
      </w:pPr>
      <w:r w:rsidRPr="00387249">
        <w:rPr>
          <w:u w:val="single"/>
          <w:lang w:val="en-US"/>
        </w:rPr>
        <w:lastRenderedPageBreak/>
        <w:t>Peak Force (F</w:t>
      </w:r>
      <w:r w:rsidRPr="00387249">
        <w:rPr>
          <w:u w:val="single"/>
          <w:vertAlign w:val="subscript"/>
          <w:lang w:val="en-US"/>
        </w:rPr>
        <w:t>P</w:t>
      </w:r>
      <w:r w:rsidRPr="00387249">
        <w:rPr>
          <w:u w:val="single"/>
          <w:lang w:val="en-US"/>
        </w:rPr>
        <w:t>):</w:t>
      </w:r>
    </w:p>
    <w:p w14:paraId="1632C443" w14:textId="77777777" w:rsidR="00057428" w:rsidRPr="00057428" w:rsidRDefault="00B97961" w:rsidP="00057428">
      <w:pPr>
        <w:spacing w:after="0"/>
        <w:rPr>
          <w:rFonts w:eastAsiaTheme="minorEastAsia"/>
          <w:lang w:val="en-US"/>
        </w:rPr>
      </w:pPr>
      <m:oMathPara>
        <m:oMathParaPr>
          <m:jc m:val="center"/>
        </m:oMathParaP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P</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L</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m</m:t>
              </m:r>
            </m:sub>
          </m:sSub>
        </m:oMath>
      </m:oMathPara>
    </w:p>
    <w:p w14:paraId="349FF184" w14:textId="77777777" w:rsidR="00107C69" w:rsidRDefault="00107C69" w:rsidP="00057428">
      <w:pPr>
        <w:spacing w:after="0"/>
        <w:rPr>
          <w:lang w:val="en-US"/>
        </w:rPr>
      </w:pPr>
    </w:p>
    <w:p w14:paraId="7701311D" w14:textId="77777777" w:rsidR="00057428" w:rsidRPr="005123D3" w:rsidRDefault="00057428" w:rsidP="00057428">
      <w:pPr>
        <w:spacing w:after="0"/>
        <w:rPr>
          <w:lang w:val="en-US"/>
        </w:rPr>
      </w:pPr>
      <w:r>
        <w:rPr>
          <w:lang w:val="en-US"/>
        </w:rPr>
        <w:t>F</w:t>
      </w:r>
      <w:r>
        <w:rPr>
          <w:vertAlign w:val="subscript"/>
          <w:lang w:val="en-US"/>
        </w:rPr>
        <w:t xml:space="preserve">L </w:t>
      </w:r>
      <w:r w:rsidR="004E3CEC">
        <w:rPr>
          <w:lang w:val="en-US"/>
        </w:rPr>
        <w:t>= Force due to load</w:t>
      </w:r>
      <w:r w:rsidR="0057103F">
        <w:rPr>
          <w:lang w:val="en-US"/>
        </w:rPr>
        <w:t xml:space="preserve"> under gravity</w:t>
      </w:r>
      <w:r w:rsidR="004E3CEC">
        <w:rPr>
          <w:lang w:val="en-US"/>
        </w:rPr>
        <w:t xml:space="preserve"> (10+27</w:t>
      </w:r>
      <w:r>
        <w:rPr>
          <w:lang w:val="en-US"/>
        </w:rPr>
        <w:t xml:space="preserve">) </w:t>
      </w:r>
      <w:r w:rsidR="00387249">
        <w:rPr>
          <w:rFonts w:ascii="Times New Roman" w:hAnsi="Times New Roman"/>
          <w:lang w:val="en-US"/>
        </w:rPr>
        <w:t>=</w:t>
      </w:r>
      <w:r w:rsidR="004E3CEC">
        <w:rPr>
          <w:lang w:val="en-US"/>
        </w:rPr>
        <w:t xml:space="preserve"> 37 </w:t>
      </w:r>
      <w:r>
        <w:rPr>
          <w:lang w:val="en-US"/>
        </w:rPr>
        <w:t>g</w:t>
      </w:r>
      <w:r w:rsidR="00107C69">
        <w:rPr>
          <w:lang w:val="en-US"/>
        </w:rPr>
        <w:t xml:space="preserve"> = 0.037 X 9.81 =0.36297 N</w:t>
      </w:r>
    </w:p>
    <w:p w14:paraId="03C60F6A" w14:textId="77777777" w:rsidR="00057428" w:rsidRDefault="00057428" w:rsidP="00057428">
      <w:pPr>
        <w:spacing w:after="0"/>
        <w:rPr>
          <w:lang w:val="en-US"/>
        </w:rPr>
      </w:pPr>
      <w:proofErr w:type="spellStart"/>
      <w:r>
        <w:rPr>
          <w:lang w:val="en-US"/>
        </w:rPr>
        <w:t>F</w:t>
      </w:r>
      <w:r>
        <w:rPr>
          <w:vertAlign w:val="subscript"/>
          <w:lang w:val="en-US"/>
        </w:rPr>
        <w:t>m</w:t>
      </w:r>
      <w:proofErr w:type="spellEnd"/>
      <w:r>
        <w:rPr>
          <w:vertAlign w:val="subscript"/>
          <w:lang w:val="en-US"/>
        </w:rPr>
        <w:t xml:space="preserve"> </w:t>
      </w:r>
      <w:r w:rsidR="0057103F">
        <w:rPr>
          <w:lang w:val="en-US"/>
        </w:rPr>
        <w:t>= A</w:t>
      </w:r>
      <w:r>
        <w:rPr>
          <w:lang w:val="en-US"/>
        </w:rPr>
        <w:t>cceleration of mass</w:t>
      </w:r>
      <w:r w:rsidR="006F0684">
        <w:rPr>
          <w:lang w:val="en-US"/>
        </w:rPr>
        <w:t xml:space="preserve"> = 0.037 X 284.44 = 10.52428</w:t>
      </w:r>
      <w:r w:rsidR="00107C69">
        <w:rPr>
          <w:lang w:val="en-US"/>
        </w:rPr>
        <w:t xml:space="preserve"> N</w:t>
      </w:r>
    </w:p>
    <w:p w14:paraId="6049FBF2" w14:textId="77777777" w:rsidR="002565FC" w:rsidRPr="00387249" w:rsidRDefault="00B97961" w:rsidP="002565FC">
      <w:pPr>
        <w:spacing w:after="0"/>
        <w:rPr>
          <w:rFonts w:eastAsiaTheme="minorEastAsia"/>
          <w:b/>
          <w:sz w:val="24"/>
          <w:lang w:val="en-US"/>
        </w:rPr>
      </w:pPr>
      <m:oMathPara>
        <m:oMathParaPr>
          <m:jc m:val="center"/>
        </m:oMathParaPr>
        <m:oMath>
          <m:sSub>
            <m:sSubPr>
              <m:ctrlPr>
                <w:rPr>
                  <w:rFonts w:ascii="Cambria Math" w:hAnsi="Cambria Math"/>
                  <w:b/>
                  <w:i/>
                  <w:sz w:val="24"/>
                  <w:lang w:val="en-US"/>
                </w:rPr>
              </m:ctrlPr>
            </m:sSubPr>
            <m:e>
              <m:r>
                <m:rPr>
                  <m:sty m:val="bi"/>
                </m:rPr>
                <w:rPr>
                  <w:rFonts w:ascii="Cambria Math" w:hAnsi="Cambria Math"/>
                  <w:sz w:val="24"/>
                  <w:lang w:val="en-US"/>
                </w:rPr>
                <m:t>F</m:t>
              </m:r>
            </m:e>
            <m:sub>
              <m:r>
                <m:rPr>
                  <m:sty m:val="bi"/>
                </m:rPr>
                <w:rPr>
                  <w:rFonts w:ascii="Cambria Math" w:hAnsi="Cambria Math"/>
                  <w:sz w:val="24"/>
                  <w:lang w:val="en-US"/>
                </w:rPr>
                <m:t>P</m:t>
              </m:r>
            </m:sub>
          </m:sSub>
          <m:r>
            <m:rPr>
              <m:sty m:val="bi"/>
            </m:rPr>
            <w:rPr>
              <w:rFonts w:ascii="Cambria Math" w:hAnsi="Cambria Math"/>
              <w:sz w:val="24"/>
              <w:lang w:val="en-US"/>
            </w:rPr>
            <m:t>=</m:t>
          </m:r>
          <m:r>
            <m:rPr>
              <m:sty m:val="b"/>
            </m:rPr>
            <w:rPr>
              <w:rFonts w:ascii="Cambria Math" w:eastAsiaTheme="minorEastAsia" w:hAnsi="Cambria Math"/>
              <w:sz w:val="24"/>
              <w:lang w:val="en-US"/>
            </w:rPr>
            <m:t>10.88725 N</m:t>
          </m:r>
        </m:oMath>
      </m:oMathPara>
    </w:p>
    <w:p w14:paraId="115353B9" w14:textId="77777777" w:rsidR="00057428" w:rsidRPr="00057428" w:rsidRDefault="00057428" w:rsidP="00057428">
      <w:pPr>
        <w:spacing w:after="0"/>
        <w:rPr>
          <w:rFonts w:eastAsiaTheme="minorEastAsia"/>
          <w:b/>
          <w:u w:val="single"/>
          <w:lang w:val="en-US"/>
        </w:rPr>
      </w:pPr>
    </w:p>
    <w:p w14:paraId="44BFADC2" w14:textId="77777777" w:rsidR="00057428" w:rsidRPr="00183073" w:rsidRDefault="00057428" w:rsidP="00057428">
      <w:pPr>
        <w:spacing w:after="0"/>
        <w:rPr>
          <w:rFonts w:eastAsiaTheme="minorEastAsia"/>
          <w:u w:val="single"/>
          <w:lang w:val="en-US"/>
        </w:rPr>
      </w:pPr>
      <w:r w:rsidRPr="00183073">
        <w:rPr>
          <w:rFonts w:eastAsiaTheme="minorEastAsia"/>
          <w:u w:val="single"/>
          <w:lang w:val="en-US"/>
        </w:rPr>
        <w:t>Root-Mean-Square Force (F</w:t>
      </w:r>
      <w:r w:rsidRPr="00183073">
        <w:rPr>
          <w:rFonts w:eastAsiaTheme="minorEastAsia"/>
          <w:u w:val="single"/>
          <w:vertAlign w:val="subscript"/>
          <w:lang w:val="en-US"/>
        </w:rPr>
        <w:t>RMS</w:t>
      </w:r>
      <w:r w:rsidRPr="00183073">
        <w:rPr>
          <w:rFonts w:eastAsiaTheme="minorEastAsia"/>
          <w:u w:val="single"/>
          <w:lang w:val="en-US"/>
        </w:rPr>
        <w:t>):</w:t>
      </w:r>
    </w:p>
    <w:p w14:paraId="0879C53F" w14:textId="77777777" w:rsidR="00057428" w:rsidRPr="00057428" w:rsidRDefault="00B97961" w:rsidP="00057428">
      <w:pPr>
        <w:spacing w:after="0"/>
        <w:rPr>
          <w:rFonts w:eastAsiaTheme="minorEastAsia"/>
          <w:lang w:val="en-US"/>
        </w:rPr>
      </w:pPr>
      <m:oMathPara>
        <m:oMathParaPr>
          <m:jc m:val="center"/>
        </m:oMathParaPr>
        <m:oMath>
          <m:sSub>
            <m:sSubPr>
              <m:ctrlPr>
                <w:rPr>
                  <w:rFonts w:ascii="Cambria Math" w:eastAsiaTheme="minorEastAsia" w:hAnsi="Cambria Math"/>
                  <w:i/>
                  <w:lang w:val="en-US"/>
                </w:rPr>
              </m:ctrlPr>
            </m:sSubPr>
            <m:e>
              <m:r>
                <w:rPr>
                  <w:rFonts w:ascii="Cambria Math" w:eastAsiaTheme="minorEastAsia" w:hAnsi="Cambria Math"/>
                  <w:lang w:val="en-US"/>
                </w:rPr>
                <m:t>F</m:t>
              </m:r>
            </m:e>
            <m:sub>
              <m:r>
                <w:rPr>
                  <w:rFonts w:ascii="Cambria Math" w:eastAsiaTheme="minorEastAsia" w:hAnsi="Cambria Math"/>
                  <w:lang w:val="en-US"/>
                </w:rPr>
                <m:t>RMS</m:t>
              </m:r>
            </m:sub>
          </m:sSub>
          <m:r>
            <w:rPr>
              <w:rFonts w:ascii="Cambria Math" w:eastAsiaTheme="minorEastAsia" w:hAnsi="Cambria Math"/>
              <w:lang w:val="en-US"/>
            </w:rPr>
            <m:t>=</m:t>
          </m:r>
          <m:rad>
            <m:radPr>
              <m:degHide m:val="1"/>
              <m:ctrlPr>
                <w:rPr>
                  <w:rFonts w:ascii="Cambria Math" w:eastAsiaTheme="minorEastAsia" w:hAnsi="Cambria Math"/>
                  <w:i/>
                  <w:lang w:val="en-US"/>
                </w:rPr>
              </m:ctrlPr>
            </m:radPr>
            <m:deg/>
            <m:e>
              <m:f>
                <m:fPr>
                  <m:ctrlPr>
                    <w:rPr>
                      <w:rFonts w:ascii="Cambria Math" w:eastAsiaTheme="minorEastAsia" w:hAnsi="Cambria Math"/>
                      <w:i/>
                      <w:lang w:val="en-US"/>
                    </w:rPr>
                  </m:ctrlPr>
                </m:fPr>
                <m:num>
                  <m:d>
                    <m:dPr>
                      <m:ctrlPr>
                        <w:rPr>
                          <w:rFonts w:ascii="Cambria Math" w:eastAsiaTheme="minorEastAsia" w:hAnsi="Cambria Math"/>
                          <w:i/>
                          <w:lang w:val="en-US"/>
                        </w:rPr>
                      </m:ctrlPr>
                    </m:dPr>
                    <m:e>
                      <m:sSup>
                        <m:sSupPr>
                          <m:ctrlPr>
                            <w:rPr>
                              <w:rFonts w:ascii="Cambria Math" w:eastAsiaTheme="minorEastAsia" w:hAnsi="Cambria Math"/>
                              <w:i/>
                              <w:lang w:val="en-US"/>
                            </w:rPr>
                          </m:ctrlPr>
                        </m:sSupPr>
                        <m:e>
                          <m:sSub>
                            <m:sSubPr>
                              <m:ctrlPr>
                                <w:rPr>
                                  <w:rFonts w:ascii="Cambria Math" w:eastAsiaTheme="minorEastAsia" w:hAnsi="Cambria Math"/>
                                  <w:i/>
                                  <w:lang w:val="en-US"/>
                                </w:rPr>
                              </m:ctrlPr>
                            </m:sSubPr>
                            <m:e>
                              <m:r>
                                <w:rPr>
                                  <w:rFonts w:ascii="Cambria Math" w:eastAsiaTheme="minorEastAsia" w:hAnsi="Cambria Math"/>
                                  <w:lang w:val="en-US"/>
                                </w:rPr>
                                <m:t>F</m:t>
                              </m:r>
                            </m:e>
                            <m:sub>
                              <m:r>
                                <w:rPr>
                                  <w:rFonts w:ascii="Cambria Math" w:eastAsiaTheme="minorEastAsia" w:hAnsi="Cambria Math"/>
                                  <w:lang w:val="en-US"/>
                                </w:rPr>
                                <m:t>S1</m:t>
                              </m:r>
                            </m:sub>
                          </m:sSub>
                        </m:e>
                        <m:sup>
                          <m:r>
                            <w:rPr>
                              <w:rFonts w:ascii="Cambria Math" w:eastAsiaTheme="minorEastAsia" w:hAnsi="Cambria Math"/>
                              <w:lang w:val="en-US"/>
                            </w:rPr>
                            <m:t>2</m:t>
                          </m:r>
                        </m:sup>
                      </m:sSup>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lang w:val="en-US"/>
                            </w:rPr>
                            <m:t>1</m:t>
                          </m:r>
                        </m:sub>
                      </m:sSub>
                    </m:e>
                  </m:d>
                  <m:r>
                    <w:rPr>
                      <w:rFonts w:ascii="Cambria Math" w:eastAsiaTheme="minorEastAsia" w:hAnsi="Cambria Math"/>
                      <w:lang w:val="en-US"/>
                    </w:rPr>
                    <m:t>+</m:t>
                  </m:r>
                  <m:d>
                    <m:dPr>
                      <m:ctrlPr>
                        <w:rPr>
                          <w:rFonts w:ascii="Cambria Math" w:eastAsiaTheme="minorEastAsia" w:hAnsi="Cambria Math"/>
                          <w:i/>
                          <w:lang w:val="en-US"/>
                        </w:rPr>
                      </m:ctrlPr>
                    </m:dPr>
                    <m:e>
                      <m:sSup>
                        <m:sSupPr>
                          <m:ctrlPr>
                            <w:rPr>
                              <w:rFonts w:ascii="Cambria Math" w:eastAsiaTheme="minorEastAsia" w:hAnsi="Cambria Math"/>
                              <w:i/>
                              <w:lang w:val="en-US"/>
                            </w:rPr>
                          </m:ctrlPr>
                        </m:sSupPr>
                        <m:e>
                          <m:sSub>
                            <m:sSubPr>
                              <m:ctrlPr>
                                <w:rPr>
                                  <w:rFonts w:ascii="Cambria Math" w:eastAsiaTheme="minorEastAsia" w:hAnsi="Cambria Math"/>
                                  <w:i/>
                                  <w:lang w:val="en-US"/>
                                </w:rPr>
                              </m:ctrlPr>
                            </m:sSubPr>
                            <m:e>
                              <m:r>
                                <w:rPr>
                                  <w:rFonts w:ascii="Cambria Math" w:eastAsiaTheme="minorEastAsia" w:hAnsi="Cambria Math"/>
                                  <w:lang w:val="en-US"/>
                                </w:rPr>
                                <m:t>F</m:t>
                              </m:r>
                            </m:e>
                            <m:sub>
                              <m:r>
                                <w:rPr>
                                  <w:rFonts w:ascii="Cambria Math" w:eastAsiaTheme="minorEastAsia" w:hAnsi="Cambria Math"/>
                                  <w:lang w:val="en-US"/>
                                </w:rPr>
                                <m:t>S2</m:t>
                              </m:r>
                            </m:sub>
                          </m:sSub>
                        </m:e>
                        <m:sup>
                          <m:r>
                            <w:rPr>
                              <w:rFonts w:ascii="Cambria Math" w:eastAsiaTheme="minorEastAsia" w:hAnsi="Cambria Math"/>
                              <w:lang w:val="en-US"/>
                            </w:rPr>
                            <m:t>2</m:t>
                          </m:r>
                        </m:sup>
                      </m:sSup>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lang w:val="en-US"/>
                            </w:rPr>
                            <m:t>2</m:t>
                          </m:r>
                        </m:sub>
                      </m:sSub>
                    </m:e>
                  </m:d>
                  <m:r>
                    <w:rPr>
                      <w:rFonts w:ascii="Cambria Math" w:eastAsiaTheme="minorEastAsia" w:hAnsi="Cambria Math"/>
                      <w:lang w:val="en-US"/>
                    </w:rPr>
                    <m:t>+</m:t>
                  </m:r>
                  <m:d>
                    <m:dPr>
                      <m:ctrlPr>
                        <w:rPr>
                          <w:rFonts w:ascii="Cambria Math" w:eastAsiaTheme="minorEastAsia" w:hAnsi="Cambria Math"/>
                          <w:i/>
                          <w:lang w:val="en-US"/>
                        </w:rPr>
                      </m:ctrlPr>
                    </m:dPr>
                    <m:e>
                      <m:sSup>
                        <m:sSupPr>
                          <m:ctrlPr>
                            <w:rPr>
                              <w:rFonts w:ascii="Cambria Math" w:eastAsiaTheme="minorEastAsia" w:hAnsi="Cambria Math"/>
                              <w:i/>
                              <w:lang w:val="en-US"/>
                            </w:rPr>
                          </m:ctrlPr>
                        </m:sSupPr>
                        <m:e>
                          <m:sSub>
                            <m:sSubPr>
                              <m:ctrlPr>
                                <w:rPr>
                                  <w:rFonts w:ascii="Cambria Math" w:eastAsiaTheme="minorEastAsia" w:hAnsi="Cambria Math"/>
                                  <w:i/>
                                  <w:lang w:val="en-US"/>
                                </w:rPr>
                              </m:ctrlPr>
                            </m:sSubPr>
                            <m:e>
                              <m:r>
                                <w:rPr>
                                  <w:rFonts w:ascii="Cambria Math" w:eastAsiaTheme="minorEastAsia" w:hAnsi="Cambria Math"/>
                                  <w:lang w:val="en-US"/>
                                </w:rPr>
                                <m:t>F</m:t>
                              </m:r>
                            </m:e>
                            <m:sub>
                              <m:r>
                                <w:rPr>
                                  <w:rFonts w:ascii="Cambria Math" w:eastAsiaTheme="minorEastAsia" w:hAnsi="Cambria Math"/>
                                  <w:lang w:val="en-US"/>
                                </w:rPr>
                                <m:t>S3</m:t>
                              </m:r>
                            </m:sub>
                          </m:sSub>
                        </m:e>
                        <m:sup>
                          <m:r>
                            <w:rPr>
                              <w:rFonts w:ascii="Cambria Math" w:eastAsiaTheme="minorEastAsia" w:hAnsi="Cambria Math"/>
                              <w:lang w:val="en-US"/>
                            </w:rPr>
                            <m:t>2</m:t>
                          </m:r>
                        </m:sup>
                      </m:sSup>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lang w:val="en-US"/>
                            </w:rPr>
                            <m:t>3</m:t>
                          </m:r>
                        </m:sub>
                      </m:sSub>
                    </m:e>
                  </m:d>
                  <m:r>
                    <w:rPr>
                      <w:rFonts w:ascii="Cambria Math" w:eastAsiaTheme="minorEastAsia" w:hAnsi="Cambria Math"/>
                      <w:lang w:val="en-US"/>
                    </w:rPr>
                    <m:t>+</m:t>
                  </m:r>
                  <m:d>
                    <m:dPr>
                      <m:ctrlPr>
                        <w:rPr>
                          <w:rFonts w:ascii="Cambria Math" w:eastAsiaTheme="minorEastAsia" w:hAnsi="Cambria Math"/>
                          <w:i/>
                          <w:lang w:val="en-US"/>
                        </w:rPr>
                      </m:ctrlPr>
                    </m:dPr>
                    <m:e>
                      <m:sSup>
                        <m:sSupPr>
                          <m:ctrlPr>
                            <w:rPr>
                              <w:rFonts w:ascii="Cambria Math" w:eastAsiaTheme="minorEastAsia" w:hAnsi="Cambria Math"/>
                              <w:i/>
                              <w:lang w:val="en-US"/>
                            </w:rPr>
                          </m:ctrlPr>
                        </m:sSupPr>
                        <m:e>
                          <m:sSub>
                            <m:sSubPr>
                              <m:ctrlPr>
                                <w:rPr>
                                  <w:rFonts w:ascii="Cambria Math" w:eastAsiaTheme="minorEastAsia" w:hAnsi="Cambria Math"/>
                                  <w:i/>
                                  <w:lang w:val="en-US"/>
                                </w:rPr>
                              </m:ctrlPr>
                            </m:sSubPr>
                            <m:e>
                              <m:r>
                                <w:rPr>
                                  <w:rFonts w:ascii="Cambria Math" w:eastAsiaTheme="minorEastAsia" w:hAnsi="Cambria Math"/>
                                  <w:lang w:val="en-US"/>
                                </w:rPr>
                                <m:t>F</m:t>
                              </m:r>
                            </m:e>
                            <m:sub>
                              <m:r>
                                <w:rPr>
                                  <w:rFonts w:ascii="Cambria Math" w:eastAsiaTheme="minorEastAsia" w:hAnsi="Cambria Math"/>
                                  <w:lang w:val="en-US"/>
                                </w:rPr>
                                <m:t>S4</m:t>
                              </m:r>
                            </m:sub>
                          </m:sSub>
                        </m:e>
                        <m:sup>
                          <m:r>
                            <w:rPr>
                              <w:rFonts w:ascii="Cambria Math" w:eastAsiaTheme="minorEastAsia" w:hAnsi="Cambria Math"/>
                              <w:lang w:val="en-US"/>
                            </w:rPr>
                            <m:t>2</m:t>
                          </m:r>
                        </m:sup>
                      </m:sSup>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lang w:val="en-US"/>
                            </w:rPr>
                            <m:t>4</m:t>
                          </m:r>
                        </m:sub>
                      </m:sSub>
                    </m:e>
                  </m:d>
                  <m:r>
                    <w:rPr>
                      <w:rFonts w:ascii="Cambria Math" w:eastAsiaTheme="minorEastAsia" w:hAnsi="Cambria Math"/>
                      <w:lang w:val="en-US"/>
                    </w:rPr>
                    <m:t>+</m:t>
                  </m:r>
                  <m:d>
                    <m:dPr>
                      <m:ctrlPr>
                        <w:rPr>
                          <w:rFonts w:ascii="Cambria Math" w:eastAsiaTheme="minorEastAsia" w:hAnsi="Cambria Math"/>
                          <w:i/>
                          <w:lang w:val="en-US"/>
                        </w:rPr>
                      </m:ctrlPr>
                    </m:dPr>
                    <m:e>
                      <m:sSup>
                        <m:sSupPr>
                          <m:ctrlPr>
                            <w:rPr>
                              <w:rFonts w:ascii="Cambria Math" w:eastAsiaTheme="minorEastAsia" w:hAnsi="Cambria Math"/>
                              <w:i/>
                              <w:lang w:val="en-US"/>
                            </w:rPr>
                          </m:ctrlPr>
                        </m:sSupPr>
                        <m:e>
                          <m:sSub>
                            <m:sSubPr>
                              <m:ctrlPr>
                                <w:rPr>
                                  <w:rFonts w:ascii="Cambria Math" w:eastAsiaTheme="minorEastAsia" w:hAnsi="Cambria Math"/>
                                  <w:i/>
                                  <w:lang w:val="en-US"/>
                                </w:rPr>
                              </m:ctrlPr>
                            </m:sSubPr>
                            <m:e>
                              <m:r>
                                <w:rPr>
                                  <w:rFonts w:ascii="Cambria Math" w:eastAsiaTheme="minorEastAsia" w:hAnsi="Cambria Math"/>
                                  <w:lang w:val="en-US"/>
                                </w:rPr>
                                <m:t>F</m:t>
                              </m:r>
                            </m:e>
                            <m:sub>
                              <m:r>
                                <w:rPr>
                                  <w:rFonts w:ascii="Cambria Math" w:eastAsiaTheme="minorEastAsia" w:hAnsi="Cambria Math"/>
                                  <w:lang w:val="en-US"/>
                                </w:rPr>
                                <m:t>S5</m:t>
                              </m:r>
                            </m:sub>
                          </m:sSub>
                        </m:e>
                        <m:sup>
                          <m:r>
                            <w:rPr>
                              <w:rFonts w:ascii="Cambria Math" w:eastAsiaTheme="minorEastAsia" w:hAnsi="Cambria Math"/>
                              <w:lang w:val="en-US"/>
                            </w:rPr>
                            <m:t>2</m:t>
                          </m:r>
                        </m:sup>
                      </m:sSup>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lang w:val="en-US"/>
                            </w:rPr>
                            <m:t>5</m:t>
                          </m:r>
                        </m:sub>
                      </m:sSub>
                    </m:e>
                  </m:d>
                </m:num>
                <m:den>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lang w:val="en-US"/>
                        </w:rPr>
                        <m:t>1</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lang w:val="en-US"/>
                        </w:rPr>
                        <m:t>2</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lang w:val="en-US"/>
                        </w:rPr>
                        <m:t>3</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lang w:val="en-US"/>
                        </w:rPr>
                        <m:t>4</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lang w:val="en-US"/>
                        </w:rPr>
                        <m:t>5</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lang w:val="en-US"/>
                        </w:rPr>
                        <m:t>6</m:t>
                      </m:r>
                    </m:sub>
                  </m:sSub>
                </m:den>
              </m:f>
            </m:e>
          </m:rad>
        </m:oMath>
      </m:oMathPara>
    </w:p>
    <w:p w14:paraId="4290A63A" w14:textId="77777777" w:rsidR="00057428" w:rsidRPr="00BE39CD" w:rsidRDefault="00057428" w:rsidP="00057428">
      <w:pPr>
        <w:spacing w:after="0"/>
        <w:rPr>
          <w:rFonts w:eastAsiaTheme="minorEastAsia"/>
          <w:lang w:val="en-US"/>
        </w:rPr>
      </w:pPr>
      <w:r w:rsidRPr="00BE39CD">
        <w:rPr>
          <w:rFonts w:eastAsiaTheme="minorEastAsia"/>
          <w:lang w:val="en-US"/>
        </w:rPr>
        <w:t>F</w:t>
      </w:r>
      <w:r w:rsidRPr="00BE39CD">
        <w:rPr>
          <w:rFonts w:eastAsiaTheme="minorEastAsia"/>
          <w:vertAlign w:val="subscript"/>
          <w:lang w:val="en-US"/>
        </w:rPr>
        <w:t>S1</w:t>
      </w:r>
      <w:r w:rsidR="00951249" w:rsidRPr="00BE39CD">
        <w:rPr>
          <w:rFonts w:eastAsiaTheme="minorEastAsia"/>
          <w:lang w:val="en-US"/>
        </w:rPr>
        <w:t xml:space="preserve"> = Stage 1 </w:t>
      </w:r>
      <w:r w:rsidR="00E45F03" w:rsidRPr="00BE39CD">
        <w:rPr>
          <w:rFonts w:eastAsiaTheme="minorEastAsia"/>
          <w:u w:val="single"/>
          <w:lang w:val="en-US"/>
        </w:rPr>
        <w:t>Open</w:t>
      </w:r>
      <w:r w:rsidR="00E45F03" w:rsidRPr="00BE39CD">
        <w:rPr>
          <w:rFonts w:eastAsiaTheme="minorEastAsia"/>
          <w:lang w:val="en-US"/>
        </w:rPr>
        <w:t xml:space="preserve"> </w:t>
      </w:r>
      <w:r w:rsidR="00951249" w:rsidRPr="00BE39CD">
        <w:rPr>
          <w:rFonts w:eastAsiaTheme="minorEastAsia"/>
          <w:lang w:val="en-US"/>
        </w:rPr>
        <w:t>force = (0.037 X 9.81) + (0.037 X 284.44</w:t>
      </w:r>
      <w:r w:rsidRPr="00BE39CD">
        <w:rPr>
          <w:rFonts w:eastAsiaTheme="minorEastAsia"/>
          <w:lang w:val="en-US"/>
        </w:rPr>
        <w:t xml:space="preserve">) = </w:t>
      </w:r>
      <w:r w:rsidR="00107C69" w:rsidRPr="00BE39CD">
        <w:rPr>
          <w:rFonts w:eastAsiaTheme="minorEastAsia"/>
          <w:lang w:val="en-US"/>
        </w:rPr>
        <w:t xml:space="preserve">0.36297 + </w:t>
      </w:r>
      <w:r w:rsidR="00BE39CD" w:rsidRPr="00BE39CD">
        <w:rPr>
          <w:rFonts w:eastAsiaTheme="minorEastAsia"/>
          <w:lang w:val="en-US"/>
        </w:rPr>
        <w:t>10.52428</w:t>
      </w:r>
      <w:r w:rsidR="00107C69" w:rsidRPr="00BE39CD">
        <w:rPr>
          <w:rFonts w:eastAsiaTheme="minorEastAsia"/>
          <w:lang w:val="en-US"/>
        </w:rPr>
        <w:t xml:space="preserve"> = </w:t>
      </w:r>
      <w:r w:rsidR="00BE39CD" w:rsidRPr="00BE39CD">
        <w:rPr>
          <w:rFonts w:eastAsiaTheme="minorEastAsia"/>
          <w:u w:val="single"/>
          <w:lang w:val="en-US"/>
        </w:rPr>
        <w:t>10.</w:t>
      </w:r>
      <w:r w:rsidR="00BE39CD">
        <w:rPr>
          <w:rFonts w:eastAsiaTheme="minorEastAsia"/>
          <w:u w:val="single"/>
          <w:lang w:val="en-US"/>
        </w:rPr>
        <w:t>88725</w:t>
      </w:r>
      <w:r w:rsidR="00E45F03" w:rsidRPr="00BE39CD">
        <w:rPr>
          <w:rFonts w:eastAsiaTheme="minorEastAsia"/>
          <w:u w:val="single"/>
          <w:lang w:val="en-US"/>
        </w:rPr>
        <w:t xml:space="preserve"> </w:t>
      </w:r>
      <w:r w:rsidRPr="00BE39CD">
        <w:rPr>
          <w:rFonts w:eastAsiaTheme="minorEastAsia"/>
          <w:u w:val="single"/>
          <w:lang w:val="en-US"/>
        </w:rPr>
        <w:t>N</w:t>
      </w:r>
    </w:p>
    <w:p w14:paraId="4245DC95" w14:textId="77777777" w:rsidR="00057428" w:rsidRPr="00BE39CD" w:rsidRDefault="00057428" w:rsidP="00057428">
      <w:pPr>
        <w:spacing w:after="0"/>
        <w:rPr>
          <w:rFonts w:eastAsiaTheme="minorEastAsia"/>
          <w:u w:val="single"/>
          <w:lang w:val="en-US"/>
        </w:rPr>
      </w:pPr>
      <w:r w:rsidRPr="00BE39CD">
        <w:rPr>
          <w:rFonts w:eastAsiaTheme="minorEastAsia"/>
          <w:lang w:val="en-US"/>
        </w:rPr>
        <w:t>F</w:t>
      </w:r>
      <w:r w:rsidRPr="00BE39CD">
        <w:rPr>
          <w:rFonts w:eastAsiaTheme="minorEastAsia"/>
          <w:vertAlign w:val="subscript"/>
          <w:lang w:val="en-US"/>
        </w:rPr>
        <w:t>S2</w:t>
      </w:r>
      <w:r w:rsidR="00951249" w:rsidRPr="00BE39CD">
        <w:rPr>
          <w:rFonts w:eastAsiaTheme="minorEastAsia"/>
          <w:lang w:val="en-US"/>
        </w:rPr>
        <w:t xml:space="preserve"> = Stage 2 </w:t>
      </w:r>
      <w:r w:rsidR="00E45F03" w:rsidRPr="00BE39CD">
        <w:rPr>
          <w:rFonts w:eastAsiaTheme="minorEastAsia"/>
          <w:u w:val="single"/>
          <w:lang w:val="en-US"/>
        </w:rPr>
        <w:t>Open</w:t>
      </w:r>
      <w:r w:rsidR="00E45F03" w:rsidRPr="00BE39CD">
        <w:rPr>
          <w:rFonts w:eastAsiaTheme="minorEastAsia"/>
          <w:lang w:val="en-US"/>
        </w:rPr>
        <w:t xml:space="preserve"> </w:t>
      </w:r>
      <w:r w:rsidR="00951249" w:rsidRPr="00BE39CD">
        <w:rPr>
          <w:rFonts w:eastAsiaTheme="minorEastAsia"/>
          <w:lang w:val="en-US"/>
        </w:rPr>
        <w:t xml:space="preserve">force = (0.037 X 284.44) - (0.037 X 9.81) </w:t>
      </w:r>
      <w:r w:rsidRPr="00BE39CD">
        <w:rPr>
          <w:rFonts w:eastAsiaTheme="minorEastAsia"/>
          <w:lang w:val="en-US"/>
        </w:rPr>
        <w:t xml:space="preserve">= </w:t>
      </w:r>
      <w:r w:rsidR="00BE39CD" w:rsidRPr="00BE39CD">
        <w:rPr>
          <w:rFonts w:eastAsiaTheme="minorEastAsia"/>
          <w:lang w:val="en-US"/>
        </w:rPr>
        <w:t>10.52428</w:t>
      </w:r>
      <w:r w:rsidR="00E45F03" w:rsidRPr="00BE39CD">
        <w:rPr>
          <w:rFonts w:eastAsiaTheme="minorEastAsia"/>
          <w:lang w:val="en-US"/>
        </w:rPr>
        <w:t xml:space="preserve"> – 0.36297 = </w:t>
      </w:r>
      <w:r w:rsidR="00BE39CD" w:rsidRPr="00BE39CD">
        <w:rPr>
          <w:rFonts w:eastAsiaTheme="minorEastAsia"/>
          <w:u w:val="single"/>
          <w:lang w:val="en-US"/>
        </w:rPr>
        <w:t>10.16131</w:t>
      </w:r>
      <w:r w:rsidR="00E45F03" w:rsidRPr="00BE39CD">
        <w:rPr>
          <w:rFonts w:eastAsiaTheme="minorEastAsia"/>
          <w:u w:val="single"/>
          <w:lang w:val="en-US"/>
        </w:rPr>
        <w:t xml:space="preserve"> </w:t>
      </w:r>
      <w:r w:rsidRPr="00BE39CD">
        <w:rPr>
          <w:rFonts w:eastAsiaTheme="minorEastAsia"/>
          <w:u w:val="single"/>
          <w:lang w:val="en-US"/>
        </w:rPr>
        <w:t>N</w:t>
      </w:r>
    </w:p>
    <w:p w14:paraId="0D2C0DFC" w14:textId="77777777" w:rsidR="00F777E9" w:rsidRPr="00F777E9" w:rsidRDefault="00F777E9" w:rsidP="00057428">
      <w:pPr>
        <w:spacing w:after="0"/>
        <w:rPr>
          <w:rFonts w:eastAsiaTheme="minorEastAsia"/>
          <w:lang w:val="en-US"/>
        </w:rPr>
      </w:pPr>
      <w:r>
        <w:rPr>
          <w:rFonts w:eastAsiaTheme="minorEastAsia"/>
          <w:lang w:val="en-US"/>
        </w:rPr>
        <w:t>F</w:t>
      </w:r>
      <w:r>
        <w:rPr>
          <w:rFonts w:eastAsiaTheme="minorEastAsia"/>
          <w:vertAlign w:val="subscript"/>
          <w:lang w:val="en-US"/>
        </w:rPr>
        <w:t>S3</w:t>
      </w:r>
      <w:r>
        <w:rPr>
          <w:rFonts w:eastAsiaTheme="minorEastAsia"/>
          <w:lang w:val="en-US"/>
        </w:rPr>
        <w:t xml:space="preserve"> = Dwell in open position = 0.037 X 9.81 =</w:t>
      </w:r>
      <w:r w:rsidRPr="00F777E9">
        <w:rPr>
          <w:rFonts w:eastAsiaTheme="minorEastAsia"/>
          <w:u w:val="single"/>
          <w:lang w:val="en-US"/>
        </w:rPr>
        <w:t>0.36297 N</w:t>
      </w:r>
    </w:p>
    <w:p w14:paraId="6E212575" w14:textId="77777777" w:rsidR="0008623D" w:rsidRPr="00BE39CD" w:rsidRDefault="0008623D" w:rsidP="00057428">
      <w:pPr>
        <w:spacing w:after="0"/>
        <w:rPr>
          <w:rFonts w:eastAsiaTheme="minorEastAsia"/>
          <w:u w:val="single"/>
          <w:lang w:val="en-US"/>
        </w:rPr>
      </w:pPr>
      <w:r w:rsidRPr="00BE39CD">
        <w:rPr>
          <w:rFonts w:eastAsiaTheme="minorEastAsia"/>
          <w:lang w:val="en-US"/>
        </w:rPr>
        <w:t>F</w:t>
      </w:r>
      <w:r w:rsidRPr="00BE39CD">
        <w:rPr>
          <w:rFonts w:eastAsiaTheme="minorEastAsia"/>
          <w:vertAlign w:val="subscript"/>
          <w:lang w:val="en-US"/>
        </w:rPr>
        <w:t>S</w:t>
      </w:r>
      <w:r w:rsidR="00F777E9" w:rsidRPr="00BE39CD">
        <w:rPr>
          <w:rFonts w:eastAsiaTheme="minorEastAsia"/>
          <w:vertAlign w:val="subscript"/>
          <w:lang w:val="en-US"/>
        </w:rPr>
        <w:t>4</w:t>
      </w:r>
      <w:r w:rsidR="00F777E9" w:rsidRPr="00BE39CD">
        <w:rPr>
          <w:rFonts w:eastAsiaTheme="minorEastAsia"/>
          <w:lang w:val="en-US"/>
        </w:rPr>
        <w:t xml:space="preserve"> = Stage 1</w:t>
      </w:r>
      <w:r w:rsidRPr="00BE39CD">
        <w:rPr>
          <w:rFonts w:eastAsiaTheme="minorEastAsia"/>
          <w:lang w:val="en-US"/>
        </w:rPr>
        <w:t xml:space="preserve"> </w:t>
      </w:r>
      <w:r w:rsidRPr="00BE39CD">
        <w:rPr>
          <w:rFonts w:eastAsiaTheme="minorEastAsia"/>
          <w:u w:val="single"/>
          <w:lang w:val="en-US"/>
        </w:rPr>
        <w:t>Close</w:t>
      </w:r>
      <w:r w:rsidRPr="00BE39CD">
        <w:rPr>
          <w:rFonts w:eastAsiaTheme="minorEastAsia"/>
          <w:lang w:val="en-US"/>
        </w:rPr>
        <w:t xml:space="preserve"> force = (0.037 X 284.44) - (0.037 X 9.81) = </w:t>
      </w:r>
      <w:r w:rsidR="00BE39CD" w:rsidRPr="00BE39CD">
        <w:rPr>
          <w:rFonts w:eastAsiaTheme="minorEastAsia"/>
          <w:lang w:val="en-US"/>
        </w:rPr>
        <w:t>10.52428</w:t>
      </w:r>
      <w:r w:rsidRPr="00BE39CD">
        <w:rPr>
          <w:rFonts w:eastAsiaTheme="minorEastAsia"/>
          <w:lang w:val="en-US"/>
        </w:rPr>
        <w:t xml:space="preserve"> – 0.36297 = </w:t>
      </w:r>
      <w:r w:rsidR="00BE39CD" w:rsidRPr="00BE39CD">
        <w:rPr>
          <w:rFonts w:eastAsiaTheme="minorEastAsia"/>
          <w:u w:val="single"/>
          <w:lang w:val="en-US"/>
        </w:rPr>
        <w:t>10.16131</w:t>
      </w:r>
      <w:r w:rsidRPr="00BE39CD">
        <w:rPr>
          <w:rFonts w:eastAsiaTheme="minorEastAsia"/>
          <w:u w:val="single"/>
          <w:lang w:val="en-US"/>
        </w:rPr>
        <w:t xml:space="preserve"> N</w:t>
      </w:r>
    </w:p>
    <w:p w14:paraId="08A6DA17" w14:textId="77777777" w:rsidR="00E45F03" w:rsidRPr="00B90BE9" w:rsidRDefault="00E45F03" w:rsidP="00E45F03">
      <w:pPr>
        <w:spacing w:after="0"/>
        <w:rPr>
          <w:rFonts w:eastAsiaTheme="minorEastAsia"/>
          <w:lang w:val="en-US"/>
        </w:rPr>
      </w:pPr>
      <w:r w:rsidRPr="00BE39CD">
        <w:rPr>
          <w:rFonts w:eastAsiaTheme="minorEastAsia"/>
          <w:lang w:val="en-US"/>
        </w:rPr>
        <w:t>F</w:t>
      </w:r>
      <w:r w:rsidR="0008623D" w:rsidRPr="00BE39CD">
        <w:rPr>
          <w:rFonts w:eastAsiaTheme="minorEastAsia"/>
          <w:vertAlign w:val="subscript"/>
          <w:lang w:val="en-US"/>
        </w:rPr>
        <w:t>S</w:t>
      </w:r>
      <w:r w:rsidR="00F777E9" w:rsidRPr="00BE39CD">
        <w:rPr>
          <w:rFonts w:eastAsiaTheme="minorEastAsia"/>
          <w:vertAlign w:val="subscript"/>
          <w:lang w:val="en-US"/>
        </w:rPr>
        <w:t>5</w:t>
      </w:r>
      <w:r w:rsidR="00F777E9" w:rsidRPr="00BE39CD">
        <w:rPr>
          <w:rFonts w:eastAsiaTheme="minorEastAsia"/>
          <w:lang w:val="en-US"/>
        </w:rPr>
        <w:t xml:space="preserve"> = Stage 2</w:t>
      </w:r>
      <w:r w:rsidRPr="00BE39CD">
        <w:rPr>
          <w:rFonts w:eastAsiaTheme="minorEastAsia"/>
          <w:lang w:val="en-US"/>
        </w:rPr>
        <w:t xml:space="preserve"> </w:t>
      </w:r>
      <w:r w:rsidRPr="00BE39CD">
        <w:rPr>
          <w:rFonts w:eastAsiaTheme="minorEastAsia"/>
          <w:u w:val="single"/>
          <w:lang w:val="en-US"/>
        </w:rPr>
        <w:t>Close</w:t>
      </w:r>
      <w:r w:rsidRPr="00BE39CD">
        <w:rPr>
          <w:rFonts w:eastAsiaTheme="minorEastAsia"/>
          <w:lang w:val="en-US"/>
        </w:rPr>
        <w:t xml:space="preserve"> force = (0.037 X 9.81) + (0.037 X 284.44) = </w:t>
      </w:r>
      <w:r w:rsidR="00BE39CD" w:rsidRPr="00BE39CD">
        <w:rPr>
          <w:rFonts w:eastAsiaTheme="minorEastAsia"/>
          <w:lang w:val="en-US"/>
        </w:rPr>
        <w:t>0.36297 + 10.52428</w:t>
      </w:r>
      <w:r w:rsidRPr="00BE39CD">
        <w:rPr>
          <w:rFonts w:eastAsiaTheme="minorEastAsia"/>
          <w:lang w:val="en-US"/>
        </w:rPr>
        <w:t xml:space="preserve"> = </w:t>
      </w:r>
      <w:r w:rsidR="00BE39CD" w:rsidRPr="00BE39CD">
        <w:rPr>
          <w:rFonts w:eastAsiaTheme="minorEastAsia"/>
          <w:u w:val="single"/>
          <w:lang w:val="en-US"/>
        </w:rPr>
        <w:t>10.</w:t>
      </w:r>
      <w:r w:rsidR="00BE39CD">
        <w:rPr>
          <w:rFonts w:eastAsiaTheme="minorEastAsia"/>
          <w:u w:val="single"/>
          <w:lang w:val="en-US"/>
        </w:rPr>
        <w:t>88725</w:t>
      </w:r>
      <w:r w:rsidRPr="00BE39CD">
        <w:rPr>
          <w:rFonts w:eastAsiaTheme="minorEastAsia"/>
          <w:u w:val="single"/>
          <w:lang w:val="en-US"/>
        </w:rPr>
        <w:t xml:space="preserve"> N</w:t>
      </w:r>
    </w:p>
    <w:p w14:paraId="04095D15" w14:textId="77777777" w:rsidR="00E45F03" w:rsidRPr="00951249" w:rsidRDefault="00E45F03" w:rsidP="00E45F03">
      <w:pPr>
        <w:spacing w:after="0"/>
        <w:rPr>
          <w:rFonts w:eastAsiaTheme="minorEastAsia"/>
          <w:lang w:val="en-US"/>
        </w:rPr>
      </w:pPr>
    </w:p>
    <w:p w14:paraId="76448EFF" w14:textId="77777777" w:rsidR="00057428" w:rsidRDefault="00057428" w:rsidP="00057428">
      <w:pPr>
        <w:spacing w:after="0"/>
        <w:rPr>
          <w:rFonts w:eastAsiaTheme="minorEastAsia"/>
          <w:lang w:val="en-US"/>
        </w:rPr>
      </w:pPr>
      <w:r w:rsidRPr="00951249">
        <w:rPr>
          <w:rFonts w:eastAsiaTheme="minorEastAsia"/>
          <w:lang w:val="en-US"/>
        </w:rPr>
        <w:t>t</w:t>
      </w:r>
      <w:r w:rsidRPr="00951249">
        <w:rPr>
          <w:rFonts w:eastAsiaTheme="minorEastAsia"/>
          <w:vertAlign w:val="subscript"/>
          <w:lang w:val="en-US"/>
        </w:rPr>
        <w:t>1</w:t>
      </w:r>
      <w:r w:rsidRPr="00951249">
        <w:rPr>
          <w:rFonts w:eastAsiaTheme="minorEastAsia"/>
          <w:lang w:val="en-US"/>
        </w:rPr>
        <w:t xml:space="preserve"> = </w:t>
      </w:r>
      <w:r w:rsidR="00951249" w:rsidRPr="00951249">
        <w:rPr>
          <w:rFonts w:eastAsiaTheme="minorEastAsia"/>
          <w:lang w:val="en-US"/>
        </w:rPr>
        <w:t>A</w:t>
      </w:r>
      <w:r w:rsidR="00107C69">
        <w:rPr>
          <w:rFonts w:eastAsiaTheme="minorEastAsia"/>
          <w:lang w:val="en-US"/>
        </w:rPr>
        <w:t>cceleration = 0.0075</w:t>
      </w:r>
      <w:r w:rsidRPr="00951249">
        <w:rPr>
          <w:rFonts w:eastAsiaTheme="minorEastAsia"/>
          <w:lang w:val="en-US"/>
        </w:rPr>
        <w:t xml:space="preserve"> sec</w:t>
      </w:r>
    </w:p>
    <w:p w14:paraId="3F2EB875" w14:textId="77777777" w:rsidR="00057428" w:rsidRDefault="00057428" w:rsidP="00057428">
      <w:pPr>
        <w:spacing w:after="0"/>
        <w:rPr>
          <w:rFonts w:eastAsiaTheme="minorEastAsia"/>
          <w:lang w:val="en-US"/>
        </w:rPr>
      </w:pPr>
      <w:r w:rsidRPr="00951249">
        <w:rPr>
          <w:rFonts w:eastAsiaTheme="minorEastAsia"/>
          <w:lang w:val="en-US"/>
        </w:rPr>
        <w:t>t</w:t>
      </w:r>
      <w:r w:rsidR="00F23627">
        <w:rPr>
          <w:rFonts w:eastAsiaTheme="minorEastAsia"/>
          <w:vertAlign w:val="subscript"/>
          <w:lang w:val="en-US"/>
        </w:rPr>
        <w:t>2</w:t>
      </w:r>
      <w:r w:rsidRPr="00951249">
        <w:rPr>
          <w:rFonts w:eastAsiaTheme="minorEastAsia"/>
          <w:lang w:val="en-US"/>
        </w:rPr>
        <w:t xml:space="preserve"> = </w:t>
      </w:r>
      <w:r w:rsidR="00951249" w:rsidRPr="00951249">
        <w:rPr>
          <w:rFonts w:eastAsiaTheme="minorEastAsia"/>
          <w:lang w:val="en-US"/>
        </w:rPr>
        <w:t>Deceleration</w:t>
      </w:r>
      <w:r w:rsidR="00107C69">
        <w:rPr>
          <w:rFonts w:eastAsiaTheme="minorEastAsia"/>
          <w:lang w:val="en-US"/>
        </w:rPr>
        <w:t xml:space="preserve"> = 0.0075</w:t>
      </w:r>
      <w:r w:rsidRPr="00951249">
        <w:rPr>
          <w:rFonts w:eastAsiaTheme="minorEastAsia"/>
          <w:lang w:val="en-US"/>
        </w:rPr>
        <w:t xml:space="preserve"> sec</w:t>
      </w:r>
    </w:p>
    <w:p w14:paraId="7E674906" w14:textId="77777777" w:rsidR="00F23627" w:rsidRPr="00F23627" w:rsidRDefault="00F23627" w:rsidP="00F23627">
      <w:pPr>
        <w:spacing w:after="0"/>
        <w:rPr>
          <w:rFonts w:eastAsiaTheme="minorEastAsia"/>
          <w:lang w:val="en-US"/>
        </w:rPr>
      </w:pPr>
      <w:r>
        <w:rPr>
          <w:rFonts w:eastAsiaTheme="minorEastAsia"/>
          <w:lang w:val="en-US"/>
        </w:rPr>
        <w:t>t</w:t>
      </w:r>
      <w:r>
        <w:rPr>
          <w:rFonts w:eastAsiaTheme="minorEastAsia"/>
          <w:vertAlign w:val="subscript"/>
          <w:lang w:val="en-US"/>
        </w:rPr>
        <w:t>3</w:t>
      </w:r>
      <w:r>
        <w:rPr>
          <w:rFonts w:eastAsiaTheme="minorEastAsia"/>
          <w:lang w:val="en-US"/>
        </w:rPr>
        <w:t xml:space="preserve"> = Dwell = 0.056 sec</w:t>
      </w:r>
    </w:p>
    <w:p w14:paraId="5B697A4B" w14:textId="77777777" w:rsidR="00F23627" w:rsidRDefault="00F23627" w:rsidP="00F23627">
      <w:pPr>
        <w:spacing w:after="0"/>
        <w:rPr>
          <w:rFonts w:eastAsiaTheme="minorEastAsia"/>
          <w:lang w:val="en-US"/>
        </w:rPr>
      </w:pPr>
      <w:r w:rsidRPr="00951249">
        <w:rPr>
          <w:rFonts w:eastAsiaTheme="minorEastAsia"/>
          <w:lang w:val="en-US"/>
        </w:rPr>
        <w:t>t</w:t>
      </w:r>
      <w:r>
        <w:rPr>
          <w:rFonts w:eastAsiaTheme="minorEastAsia"/>
          <w:vertAlign w:val="subscript"/>
          <w:lang w:val="en-US"/>
        </w:rPr>
        <w:t>4</w:t>
      </w:r>
      <w:r w:rsidRPr="00951249">
        <w:rPr>
          <w:rFonts w:eastAsiaTheme="minorEastAsia"/>
          <w:lang w:val="en-US"/>
        </w:rPr>
        <w:t xml:space="preserve"> = A</w:t>
      </w:r>
      <w:r>
        <w:rPr>
          <w:rFonts w:eastAsiaTheme="minorEastAsia"/>
          <w:lang w:val="en-US"/>
        </w:rPr>
        <w:t>cceleration = 0.0075</w:t>
      </w:r>
      <w:r w:rsidRPr="00951249">
        <w:rPr>
          <w:rFonts w:eastAsiaTheme="minorEastAsia"/>
          <w:lang w:val="en-US"/>
        </w:rPr>
        <w:t xml:space="preserve"> sec</w:t>
      </w:r>
    </w:p>
    <w:p w14:paraId="788566AF" w14:textId="77777777" w:rsidR="00F23627" w:rsidRDefault="00F23627" w:rsidP="00F23627">
      <w:pPr>
        <w:spacing w:after="0"/>
        <w:rPr>
          <w:rFonts w:eastAsiaTheme="minorEastAsia"/>
          <w:lang w:val="en-US"/>
        </w:rPr>
      </w:pPr>
      <w:r w:rsidRPr="00951249">
        <w:rPr>
          <w:rFonts w:eastAsiaTheme="minorEastAsia"/>
          <w:lang w:val="en-US"/>
        </w:rPr>
        <w:t>t</w:t>
      </w:r>
      <w:r>
        <w:rPr>
          <w:rFonts w:eastAsiaTheme="minorEastAsia"/>
          <w:vertAlign w:val="subscript"/>
          <w:lang w:val="en-US"/>
        </w:rPr>
        <w:t>5</w:t>
      </w:r>
      <w:r w:rsidRPr="00951249">
        <w:rPr>
          <w:rFonts w:eastAsiaTheme="minorEastAsia"/>
          <w:lang w:val="en-US"/>
        </w:rPr>
        <w:t xml:space="preserve"> = Deceleration</w:t>
      </w:r>
      <w:r>
        <w:rPr>
          <w:rFonts w:eastAsiaTheme="minorEastAsia"/>
          <w:lang w:val="en-US"/>
        </w:rPr>
        <w:t xml:space="preserve"> = 0.0075</w:t>
      </w:r>
      <w:r w:rsidRPr="00951249">
        <w:rPr>
          <w:rFonts w:eastAsiaTheme="minorEastAsia"/>
          <w:lang w:val="en-US"/>
        </w:rPr>
        <w:t xml:space="preserve"> sec</w:t>
      </w:r>
    </w:p>
    <w:p w14:paraId="30C146CE" w14:textId="77777777" w:rsidR="00E45F03" w:rsidRDefault="00E45F03" w:rsidP="00057428">
      <w:pPr>
        <w:spacing w:after="0"/>
        <w:rPr>
          <w:rFonts w:eastAsiaTheme="minorEastAsia"/>
          <w:lang w:val="en-US"/>
        </w:rPr>
      </w:pPr>
      <w:r w:rsidRPr="00951249">
        <w:rPr>
          <w:rFonts w:eastAsiaTheme="minorEastAsia"/>
          <w:lang w:val="en-US"/>
        </w:rPr>
        <w:t>t</w:t>
      </w:r>
      <w:r w:rsidR="00F23627">
        <w:rPr>
          <w:rFonts w:eastAsiaTheme="minorEastAsia"/>
          <w:vertAlign w:val="subscript"/>
          <w:lang w:val="en-US"/>
        </w:rPr>
        <w:t>6</w:t>
      </w:r>
      <w:r w:rsidRPr="00951249">
        <w:rPr>
          <w:rFonts w:eastAsiaTheme="minorEastAsia"/>
          <w:lang w:val="en-US"/>
        </w:rPr>
        <w:t xml:space="preserve"> = D</w:t>
      </w:r>
      <w:r>
        <w:rPr>
          <w:rFonts w:eastAsiaTheme="minorEastAsia"/>
          <w:lang w:val="en-US"/>
        </w:rPr>
        <w:t>well = 0.127</w:t>
      </w:r>
      <w:r w:rsidRPr="00951249">
        <w:rPr>
          <w:rFonts w:eastAsiaTheme="minorEastAsia"/>
          <w:lang w:val="en-US"/>
        </w:rPr>
        <w:t xml:space="preserve"> sec</w:t>
      </w:r>
    </w:p>
    <w:p w14:paraId="01C610CD" w14:textId="77777777" w:rsidR="0008623D" w:rsidRPr="0008623D" w:rsidRDefault="0008623D" w:rsidP="00057428">
      <w:pPr>
        <w:spacing w:after="0"/>
        <w:rPr>
          <w:rFonts w:eastAsiaTheme="minorEastAsia"/>
          <w:lang w:val="en-US"/>
        </w:rPr>
      </w:pPr>
      <w:proofErr w:type="spellStart"/>
      <w:proofErr w:type="gramStart"/>
      <w:r>
        <w:rPr>
          <w:rFonts w:eastAsiaTheme="minorEastAsia"/>
          <w:lang w:val="en-US"/>
        </w:rPr>
        <w:t>t</w:t>
      </w:r>
      <w:r>
        <w:rPr>
          <w:rFonts w:eastAsiaTheme="minorEastAsia"/>
          <w:vertAlign w:val="subscript"/>
          <w:lang w:val="en-US"/>
        </w:rPr>
        <w:t>Total</w:t>
      </w:r>
      <w:proofErr w:type="spellEnd"/>
      <w:proofErr w:type="gramEnd"/>
      <w:r>
        <w:rPr>
          <w:rFonts w:eastAsiaTheme="minorEastAsia"/>
          <w:lang w:val="en-US"/>
        </w:rPr>
        <w:t xml:space="preserve"> = 0.213 sec (equivalent of three full pulses)</w:t>
      </w:r>
    </w:p>
    <w:p w14:paraId="267F3249" w14:textId="77777777" w:rsidR="00A45A54" w:rsidRPr="001551C0" w:rsidRDefault="00A45A54" w:rsidP="00057428">
      <w:pPr>
        <w:spacing w:after="0"/>
        <w:rPr>
          <w:rFonts w:eastAsiaTheme="minorEastAsia"/>
          <w:lang w:val="en-US"/>
        </w:rPr>
      </w:pPr>
    </w:p>
    <w:p w14:paraId="78B8DBA2" w14:textId="77777777" w:rsidR="00A45A54" w:rsidRPr="002A1C3D" w:rsidRDefault="00B97961" w:rsidP="00A45A54">
      <w:pPr>
        <w:spacing w:after="0"/>
        <w:rPr>
          <w:rFonts w:eastAsiaTheme="minorEastAsia"/>
          <w:sz w:val="24"/>
          <w:lang w:val="en-US"/>
        </w:rPr>
      </w:pPr>
      <m:oMathPara>
        <m:oMathParaPr>
          <m:jc m:val="center"/>
        </m:oMathParaPr>
        <m:oMath>
          <m:sSub>
            <m:sSubPr>
              <m:ctrlPr>
                <w:rPr>
                  <w:rFonts w:ascii="Cambria Math" w:hAnsi="Cambria Math"/>
                  <w:i/>
                  <w:sz w:val="24"/>
                  <w:lang w:val="en-US"/>
                </w:rPr>
              </m:ctrlPr>
            </m:sSubPr>
            <m:e>
              <m:r>
                <w:rPr>
                  <w:rFonts w:ascii="Cambria Math" w:hAnsi="Cambria Math"/>
                  <w:sz w:val="24"/>
                  <w:lang w:val="en-US"/>
                </w:rPr>
                <m:t>F</m:t>
              </m:r>
            </m:e>
            <m:sub>
              <m:r>
                <w:rPr>
                  <w:rFonts w:ascii="Cambria Math" w:hAnsi="Cambria Math"/>
                  <w:sz w:val="24"/>
                  <w:lang w:val="en-US"/>
                </w:rPr>
                <m:t>RMS</m:t>
              </m:r>
            </m:sub>
          </m:sSub>
          <m:r>
            <w:rPr>
              <w:rFonts w:ascii="Cambria Math" w:hAnsi="Cambria Math"/>
              <w:sz w:val="24"/>
              <w:lang w:val="en-US"/>
            </w:rPr>
            <m:t>=</m:t>
          </m:r>
          <m:rad>
            <m:radPr>
              <m:degHide m:val="1"/>
              <m:ctrlPr>
                <w:rPr>
                  <w:rFonts w:ascii="Cambria Math" w:hAnsi="Cambria Math"/>
                  <w:i/>
                  <w:sz w:val="24"/>
                  <w:lang w:val="en-US"/>
                </w:rPr>
              </m:ctrlPr>
            </m:radPr>
            <m:deg/>
            <m:e>
              <m:f>
                <m:fPr>
                  <m:ctrlPr>
                    <w:rPr>
                      <w:rFonts w:ascii="Cambria Math" w:hAnsi="Cambria Math"/>
                      <w:i/>
                      <w:sz w:val="24"/>
                      <w:lang w:val="en-US"/>
                    </w:rPr>
                  </m:ctrlPr>
                </m:fPr>
                <m:num>
                  <m:r>
                    <w:rPr>
                      <w:rFonts w:ascii="Cambria Math" w:hAnsi="Cambria Math"/>
                      <w:sz w:val="24"/>
                      <w:lang w:val="en-US"/>
                    </w:rPr>
                    <m:t>2×</m:t>
                  </m:r>
                  <m:d>
                    <m:dPr>
                      <m:begChr m:val="["/>
                      <m:endChr m:val="]"/>
                      <m:ctrlPr>
                        <w:rPr>
                          <w:rFonts w:ascii="Cambria Math" w:hAnsi="Cambria Math"/>
                          <w:i/>
                          <w:sz w:val="24"/>
                          <w:lang w:val="en-US"/>
                        </w:rPr>
                      </m:ctrlPr>
                    </m:dPr>
                    <m:e>
                      <m:d>
                        <m:dPr>
                          <m:ctrlPr>
                            <w:rPr>
                              <w:rFonts w:ascii="Cambria Math" w:hAnsi="Cambria Math"/>
                              <w:i/>
                              <w:sz w:val="24"/>
                              <w:lang w:val="en-US"/>
                            </w:rPr>
                          </m:ctrlPr>
                        </m:dPr>
                        <m:e>
                          <m:r>
                            <w:rPr>
                              <w:rFonts w:ascii="Cambria Math" w:hAnsi="Cambria Math"/>
                              <w:sz w:val="24"/>
                              <w:lang w:val="en-US"/>
                            </w:rPr>
                            <m:t>118.5322×0.0075</m:t>
                          </m:r>
                        </m:e>
                      </m:d>
                      <m:r>
                        <w:rPr>
                          <w:rFonts w:ascii="Cambria Math" w:hAnsi="Cambria Math"/>
                          <w:sz w:val="24"/>
                          <w:lang w:val="en-US"/>
                        </w:rPr>
                        <m:t>+</m:t>
                      </m:r>
                      <m:d>
                        <m:dPr>
                          <m:ctrlPr>
                            <w:rPr>
                              <w:rFonts w:ascii="Cambria Math" w:hAnsi="Cambria Math"/>
                              <w:i/>
                              <w:sz w:val="24"/>
                              <w:lang w:val="en-US"/>
                            </w:rPr>
                          </m:ctrlPr>
                        </m:dPr>
                        <m:e>
                          <m:r>
                            <w:rPr>
                              <w:rFonts w:ascii="Cambria Math" w:hAnsi="Cambria Math"/>
                              <w:sz w:val="24"/>
                              <w:lang w:val="en-US"/>
                            </w:rPr>
                            <m:t>103.2522×0.0075</m:t>
                          </m:r>
                        </m:e>
                      </m:d>
                    </m:e>
                  </m:d>
                  <m:r>
                    <w:rPr>
                      <w:rFonts w:ascii="Cambria Math" w:hAnsi="Cambria Math"/>
                      <w:sz w:val="24"/>
                      <w:lang w:val="en-US"/>
                    </w:rPr>
                    <m:t>+</m:t>
                  </m:r>
                  <m:d>
                    <m:dPr>
                      <m:ctrlPr>
                        <w:rPr>
                          <w:rFonts w:ascii="Cambria Math" w:hAnsi="Cambria Math"/>
                          <w:i/>
                          <w:sz w:val="24"/>
                          <w:lang w:val="en-US"/>
                        </w:rPr>
                      </m:ctrlPr>
                    </m:dPr>
                    <m:e>
                      <m:r>
                        <w:rPr>
                          <w:rFonts w:ascii="Cambria Math" w:hAnsi="Cambria Math"/>
                          <w:sz w:val="24"/>
                          <w:lang w:val="en-US"/>
                        </w:rPr>
                        <m:t>0.13175×0.056</m:t>
                      </m:r>
                    </m:e>
                  </m:d>
                </m:num>
                <m:den>
                  <m:r>
                    <w:rPr>
                      <w:rFonts w:ascii="Cambria Math" w:hAnsi="Cambria Math"/>
                      <w:sz w:val="24"/>
                      <w:lang w:val="en-US"/>
                    </w:rPr>
                    <m:t>0.0075+0.0075+0.056+0.0075+0.0075+0.127</m:t>
                  </m:r>
                </m:den>
              </m:f>
            </m:e>
          </m:rad>
        </m:oMath>
      </m:oMathPara>
    </w:p>
    <w:p w14:paraId="66CEC0C6" w14:textId="77777777" w:rsidR="00A45A54" w:rsidRPr="0008623D" w:rsidRDefault="00A45A54" w:rsidP="00A45A54">
      <w:pPr>
        <w:spacing w:after="0"/>
        <w:rPr>
          <w:rFonts w:eastAsiaTheme="minorEastAsia"/>
          <w:lang w:val="en-US"/>
        </w:rPr>
      </w:pPr>
      <m:oMathPara>
        <m:oMathParaPr>
          <m:jc m:val="center"/>
        </m:oMathParaPr>
        <m:oMath>
          <m:r>
            <w:rPr>
              <w:rFonts w:ascii="Cambria Math" w:hAnsi="Cambria Math"/>
              <w:lang w:val="en-US"/>
            </w:rPr>
            <m:t>=</m:t>
          </m:r>
          <m:rad>
            <m:radPr>
              <m:degHide m:val="1"/>
              <m:ctrlPr>
                <w:rPr>
                  <w:rFonts w:ascii="Cambria Math" w:hAnsi="Cambria Math"/>
                  <w:i/>
                  <w:lang w:val="en-US"/>
                </w:rPr>
              </m:ctrlPr>
            </m:radPr>
            <m:deg/>
            <m:e>
              <m:f>
                <m:fPr>
                  <m:ctrlPr>
                    <w:rPr>
                      <w:rFonts w:ascii="Cambria Math" w:hAnsi="Cambria Math"/>
                      <w:i/>
                      <w:lang w:val="en-US"/>
                    </w:rPr>
                  </m:ctrlPr>
                </m:fPr>
                <m:num>
                  <m:r>
                    <w:rPr>
                      <w:rFonts w:ascii="Cambria Math" w:hAnsi="Cambria Math"/>
                      <w:lang w:val="en-US"/>
                    </w:rPr>
                    <m:t>3.334144</m:t>
                  </m:r>
                </m:num>
                <m:den>
                  <m:r>
                    <w:rPr>
                      <w:rFonts w:ascii="Cambria Math" w:hAnsi="Cambria Math"/>
                      <w:lang w:val="en-US"/>
                    </w:rPr>
                    <m:t>0.213</m:t>
                  </m:r>
                </m:den>
              </m:f>
            </m:e>
          </m:rad>
        </m:oMath>
      </m:oMathPara>
    </w:p>
    <w:p w14:paraId="24C64D90" w14:textId="77777777" w:rsidR="00A45A54" w:rsidRPr="0008623D" w:rsidRDefault="00A45A54" w:rsidP="00A45A54">
      <w:pPr>
        <w:spacing w:after="0"/>
        <w:rPr>
          <w:rFonts w:eastAsiaTheme="minorEastAsia"/>
          <w:b/>
          <w:u w:val="single"/>
          <w:lang w:val="en-US"/>
        </w:rPr>
      </w:pPr>
      <m:oMathPara>
        <m:oMathParaPr>
          <m:jc m:val="center"/>
        </m:oMathParaPr>
        <m:oMath>
          <m:r>
            <m:rPr>
              <m:sty m:val="bi"/>
            </m:rPr>
            <w:rPr>
              <w:rFonts w:ascii="Cambria Math" w:hAnsi="Cambria Math"/>
              <w:u w:val="single"/>
              <w:lang w:val="en-US"/>
            </w:rPr>
            <m:t>=3.96 N</m:t>
          </m:r>
        </m:oMath>
      </m:oMathPara>
    </w:p>
    <w:p w14:paraId="669A5AC9" w14:textId="77777777" w:rsidR="00EF72D3" w:rsidRPr="00970F89" w:rsidRDefault="00EF72D3" w:rsidP="00057428">
      <w:pPr>
        <w:spacing w:after="0"/>
        <w:rPr>
          <w:rFonts w:eastAsiaTheme="minorEastAsia"/>
          <w:b/>
          <w:u w:val="single"/>
          <w:lang w:val="en-US"/>
        </w:rPr>
      </w:pPr>
    </w:p>
    <w:p w14:paraId="4A99CA2E" w14:textId="77777777" w:rsidR="00EF72D3" w:rsidRDefault="00EF72D3" w:rsidP="00EF72D3">
      <w:pPr>
        <w:pStyle w:val="Heading2"/>
      </w:pPr>
      <w:bookmarkStart w:id="22" w:name="_Toc410029575"/>
      <w:r>
        <w:lastRenderedPageBreak/>
        <w:t xml:space="preserve">Sensitivity analysis of the </w:t>
      </w:r>
      <w:r w:rsidR="00A52A1A">
        <w:t xml:space="preserve">distance and </w:t>
      </w:r>
      <w:r>
        <w:t>mass parameter</w:t>
      </w:r>
      <w:r w:rsidR="00A52A1A">
        <w:t>s</w:t>
      </w:r>
      <w:bookmarkEnd w:id="22"/>
    </w:p>
    <w:p w14:paraId="08EE158A" w14:textId="77777777" w:rsidR="0057103F" w:rsidRDefault="004930D2" w:rsidP="0057103F">
      <w:pPr>
        <w:rPr>
          <w:lang w:val="en-US" w:eastAsia="en-US"/>
        </w:rPr>
      </w:pPr>
      <w:r>
        <w:rPr>
          <w:lang w:val="en-US" w:eastAsia="en-US"/>
        </w:rPr>
        <w:t>To assess the sensitivity to minor changes to the parameters, a sensitivity analysis is performed to see what the impacts of changes to the</w:t>
      </w:r>
      <w:r w:rsidR="00183073">
        <w:rPr>
          <w:lang w:val="en-US" w:eastAsia="en-US"/>
        </w:rPr>
        <w:t xml:space="preserve"> distance and mass</w:t>
      </w:r>
      <w:r>
        <w:rPr>
          <w:lang w:val="en-US" w:eastAsia="en-US"/>
        </w:rPr>
        <w:t xml:space="preserve"> parameters are and how they may impact of the technology requirements.</w:t>
      </w:r>
    </w:p>
    <w:p w14:paraId="30BD05E8" w14:textId="77777777" w:rsidR="004930D2" w:rsidRDefault="004930D2" w:rsidP="0057103F">
      <w:pPr>
        <w:rPr>
          <w:lang w:val="en-US" w:eastAsia="en-US"/>
        </w:rPr>
      </w:pPr>
      <w:r>
        <w:rPr>
          <w:lang w:val="en-US" w:eastAsia="en-US"/>
        </w:rPr>
        <w:t xml:space="preserve">The relationship between distance </w:t>
      </w:r>
      <w:r w:rsidR="00183073">
        <w:rPr>
          <w:lang w:val="en-US" w:eastAsia="en-US"/>
        </w:rPr>
        <w:t xml:space="preserve">traveled, </w:t>
      </w:r>
      <w:r w:rsidR="00DE0501">
        <w:rPr>
          <w:lang w:val="en-US" w:eastAsia="en-US"/>
        </w:rPr>
        <w:t>the peak acceleration and the peak velocity i</w:t>
      </w:r>
      <w:r w:rsidR="00183073">
        <w:rPr>
          <w:lang w:val="en-US" w:eastAsia="en-US"/>
        </w:rPr>
        <w:t>s</w:t>
      </w:r>
      <w:r w:rsidR="00DE0501">
        <w:rPr>
          <w:lang w:val="en-US" w:eastAsia="en-US"/>
        </w:rPr>
        <w:t xml:space="preserve"> a linear one when considering that the time to open or close the slit gap is constant. </w:t>
      </w:r>
    </w:p>
    <w:p w14:paraId="5E9866A7" w14:textId="77777777" w:rsidR="00DE0501" w:rsidRPr="008D3030" w:rsidRDefault="00DE0501" w:rsidP="0057103F">
      <w:pPr>
        <w:rPr>
          <w:b/>
          <w:u w:val="single"/>
          <w:lang w:val="en-US" w:eastAsia="en-US"/>
        </w:rPr>
      </w:pPr>
      <w:r w:rsidRPr="008D3030">
        <w:rPr>
          <w:b/>
          <w:u w:val="single"/>
          <w:lang w:val="en-US" w:eastAsia="en-US"/>
        </w:rPr>
        <w:t>Multiplication factor for the</w:t>
      </w:r>
      <w:r w:rsidR="00183073">
        <w:rPr>
          <w:b/>
          <w:u w:val="single"/>
          <w:lang w:val="en-US" w:eastAsia="en-US"/>
        </w:rPr>
        <w:t xml:space="preserve"> peak</w:t>
      </w:r>
      <w:r w:rsidRPr="008D3030">
        <w:rPr>
          <w:b/>
          <w:u w:val="single"/>
          <w:lang w:val="en-US" w:eastAsia="en-US"/>
        </w:rPr>
        <w:t xml:space="preserve"> acceleration as a function of distance to travel is:</w:t>
      </w:r>
    </w:p>
    <w:p w14:paraId="17A6F88D" w14:textId="77777777" w:rsidR="00DE0501" w:rsidRDefault="00DE0501" w:rsidP="00DE0501">
      <w:pPr>
        <w:jc w:val="center"/>
        <w:rPr>
          <w:lang w:val="en-US" w:eastAsia="en-US"/>
        </w:rPr>
      </w:pPr>
      <m:oMath>
        <m:r>
          <w:rPr>
            <w:rFonts w:ascii="Cambria Math" w:hAnsi="Cambria Math"/>
            <w:sz w:val="24"/>
            <w:lang w:val="en-US" w:eastAsia="en-US"/>
          </w:rPr>
          <m:t>a=</m:t>
        </m:r>
        <m:f>
          <m:fPr>
            <m:ctrlPr>
              <w:rPr>
                <w:rFonts w:ascii="Cambria Math" w:hAnsi="Cambria Math"/>
                <w:i/>
                <w:sz w:val="24"/>
                <w:lang w:val="en-US" w:eastAsia="en-US"/>
              </w:rPr>
            </m:ctrlPr>
          </m:fPr>
          <m:num>
            <m:r>
              <w:rPr>
                <w:rFonts w:ascii="Cambria Math" w:hAnsi="Cambria Math"/>
                <w:sz w:val="24"/>
                <w:lang w:val="en-US" w:eastAsia="en-US"/>
              </w:rPr>
              <m:t>1</m:t>
            </m:r>
          </m:num>
          <m:den>
            <m:r>
              <w:rPr>
                <w:rFonts w:ascii="Cambria Math" w:hAnsi="Cambria Math"/>
                <w:sz w:val="24"/>
                <w:lang w:val="en-US" w:eastAsia="en-US"/>
              </w:rPr>
              <m:t>0.5</m:t>
            </m:r>
            <m:sSup>
              <m:sSupPr>
                <m:ctrlPr>
                  <w:rPr>
                    <w:rFonts w:ascii="Cambria Math" w:hAnsi="Cambria Math"/>
                    <w:i/>
                    <w:sz w:val="24"/>
                    <w:lang w:val="en-US" w:eastAsia="en-US"/>
                  </w:rPr>
                </m:ctrlPr>
              </m:sSupPr>
              <m:e>
                <m:r>
                  <w:rPr>
                    <w:rFonts w:ascii="Cambria Math" w:hAnsi="Cambria Math"/>
                    <w:sz w:val="24"/>
                    <w:lang w:val="en-US" w:eastAsia="en-US"/>
                  </w:rPr>
                  <m:t>×t</m:t>
                </m:r>
              </m:e>
              <m:sup>
                <m:r>
                  <w:rPr>
                    <w:rFonts w:ascii="Cambria Math" w:hAnsi="Cambria Math"/>
                    <w:sz w:val="24"/>
                    <w:lang w:val="en-US" w:eastAsia="en-US"/>
                  </w:rPr>
                  <m:t>2</m:t>
                </m:r>
              </m:sup>
            </m:sSup>
          </m:den>
        </m:f>
        <m:r>
          <w:rPr>
            <w:rFonts w:ascii="Cambria Math" w:hAnsi="Cambria Math"/>
            <w:sz w:val="24"/>
            <w:lang w:val="en-US" w:eastAsia="en-US"/>
          </w:rPr>
          <m:t xml:space="preserve"> d</m:t>
        </m:r>
      </m:oMath>
      <w:r>
        <w:rPr>
          <w:lang w:val="en-US" w:eastAsia="en-US"/>
        </w:rPr>
        <w:t>.</w:t>
      </w:r>
    </w:p>
    <w:p w14:paraId="7B99F191" w14:textId="77777777" w:rsidR="00DE0501" w:rsidRDefault="00DE0501" w:rsidP="00DE0501">
      <w:pPr>
        <w:jc w:val="center"/>
        <w:rPr>
          <w:lang w:val="en-US" w:eastAsia="en-US"/>
        </w:rPr>
      </w:pPr>
      <w:r>
        <w:rPr>
          <w:lang w:val="en-US" w:eastAsia="en-US"/>
        </w:rPr>
        <w:t>t = 0.0075 sec</w:t>
      </w:r>
    </w:p>
    <w:p w14:paraId="5BD5384B" w14:textId="77777777" w:rsidR="0023321B" w:rsidRPr="00183073" w:rsidRDefault="008D3030" w:rsidP="00183073">
      <w:pPr>
        <w:jc w:val="center"/>
        <w:rPr>
          <w:b/>
          <w:sz w:val="24"/>
          <w:lang w:val="en-US" w:eastAsia="en-US"/>
        </w:rPr>
      </w:pPr>
      <m:oMath>
        <m:r>
          <m:rPr>
            <m:sty m:val="bi"/>
          </m:rPr>
          <w:rPr>
            <w:rFonts w:ascii="Cambria Math" w:hAnsi="Cambria Math"/>
            <w:sz w:val="24"/>
            <w:lang w:val="en-US" w:eastAsia="en-US"/>
          </w:rPr>
          <m:t xml:space="preserve">a=35555.56×d    </m:t>
        </m:r>
        <m:d>
          <m:dPr>
            <m:ctrlPr>
              <w:rPr>
                <w:rFonts w:ascii="Cambria Math" w:hAnsi="Cambria Math"/>
                <w:b/>
                <w:i/>
                <w:sz w:val="24"/>
                <w:lang w:val="en-US" w:eastAsia="en-US"/>
              </w:rPr>
            </m:ctrlPr>
          </m:dPr>
          <m:e>
            <m:r>
              <m:rPr>
                <m:sty m:val="bi"/>
              </m:rPr>
              <w:rPr>
                <w:rFonts w:ascii="Cambria Math" w:hAnsi="Cambria Math"/>
                <w:sz w:val="24"/>
                <w:lang w:val="en-US" w:eastAsia="en-US"/>
              </w:rPr>
              <m:t>m/</m:t>
            </m:r>
            <m:sSup>
              <m:sSupPr>
                <m:ctrlPr>
                  <w:rPr>
                    <w:rFonts w:ascii="Cambria Math" w:hAnsi="Cambria Math"/>
                    <w:b/>
                    <w:i/>
                    <w:sz w:val="24"/>
                    <w:lang w:val="en-US" w:eastAsia="en-US"/>
                  </w:rPr>
                </m:ctrlPr>
              </m:sSupPr>
              <m:e>
                <m:r>
                  <m:rPr>
                    <m:sty m:val="bi"/>
                  </m:rPr>
                  <w:rPr>
                    <w:rFonts w:ascii="Cambria Math" w:hAnsi="Cambria Math"/>
                    <w:sz w:val="24"/>
                    <w:lang w:val="en-US" w:eastAsia="en-US"/>
                  </w:rPr>
                  <m:t>sec</m:t>
                </m:r>
              </m:e>
              <m:sup>
                <m:r>
                  <m:rPr>
                    <m:sty m:val="bi"/>
                  </m:rPr>
                  <w:rPr>
                    <w:rFonts w:ascii="Cambria Math" w:hAnsi="Cambria Math"/>
                    <w:sz w:val="24"/>
                    <w:lang w:val="en-US" w:eastAsia="en-US"/>
                  </w:rPr>
                  <m:t>2</m:t>
                </m:r>
              </m:sup>
            </m:sSup>
          </m:e>
        </m:d>
      </m:oMath>
      <w:r w:rsidR="00DE0501" w:rsidRPr="00275F49">
        <w:rPr>
          <w:b/>
          <w:sz w:val="24"/>
          <w:lang w:val="en-US" w:eastAsia="en-US"/>
        </w:rPr>
        <w:t xml:space="preserve"> </w:t>
      </w:r>
    </w:p>
    <w:p w14:paraId="1DDD6F63" w14:textId="77777777" w:rsidR="00DE0501" w:rsidRDefault="008D3030" w:rsidP="00DE0501">
      <w:pPr>
        <w:rPr>
          <w:b/>
          <w:sz w:val="24"/>
          <w:u w:val="single"/>
          <w:lang w:val="en-US" w:eastAsia="en-US"/>
        </w:rPr>
      </w:pPr>
      <w:r w:rsidRPr="008D3030">
        <w:rPr>
          <w:b/>
          <w:sz w:val="24"/>
          <w:u w:val="single"/>
          <w:lang w:val="en-US" w:eastAsia="en-US"/>
        </w:rPr>
        <w:t>Multiplication factor for the peak velocity as a function of distance to travel is:</w:t>
      </w:r>
    </w:p>
    <w:p w14:paraId="5306F025" w14:textId="77777777" w:rsidR="008D3030" w:rsidRPr="008D3030" w:rsidRDefault="008D3030" w:rsidP="008D3030">
      <w:pPr>
        <w:jc w:val="center"/>
        <w:rPr>
          <w:i/>
          <w:sz w:val="24"/>
          <w:lang w:val="en-US" w:eastAsia="en-US"/>
        </w:rPr>
      </w:pPr>
      <m:oMathPara>
        <m:oMath>
          <m:r>
            <w:rPr>
              <w:rFonts w:ascii="Cambria Math" w:hAnsi="Cambria Math"/>
              <w:sz w:val="24"/>
              <w:lang w:val="en-US" w:eastAsia="en-US"/>
            </w:rPr>
            <m:t>a=</m:t>
          </m:r>
          <m:f>
            <m:fPr>
              <m:ctrlPr>
                <w:rPr>
                  <w:rFonts w:ascii="Cambria Math" w:hAnsi="Cambria Math"/>
                  <w:i/>
                  <w:sz w:val="24"/>
                  <w:lang w:val="en-US" w:eastAsia="en-US"/>
                </w:rPr>
              </m:ctrlPr>
            </m:fPr>
            <m:num>
              <m:sSub>
                <m:sSubPr>
                  <m:ctrlPr>
                    <w:rPr>
                      <w:rFonts w:ascii="Cambria Math" w:hAnsi="Cambria Math"/>
                      <w:i/>
                      <w:sz w:val="24"/>
                      <w:lang w:val="en-US" w:eastAsia="en-US"/>
                    </w:rPr>
                  </m:ctrlPr>
                </m:sSubPr>
                <m:e>
                  <m:r>
                    <w:rPr>
                      <w:rFonts w:ascii="Cambria Math" w:hAnsi="Cambria Math"/>
                      <w:sz w:val="24"/>
                      <w:lang w:val="en-US" w:eastAsia="en-US"/>
                    </w:rPr>
                    <m:t>V</m:t>
                  </m:r>
                </m:e>
                <m:sub>
                  <m:r>
                    <w:rPr>
                      <w:rFonts w:ascii="Cambria Math" w:hAnsi="Cambria Math"/>
                      <w:sz w:val="24"/>
                      <w:lang w:val="en-US" w:eastAsia="en-US"/>
                    </w:rPr>
                    <m:t>f</m:t>
                  </m:r>
                </m:sub>
              </m:sSub>
              <m:r>
                <w:rPr>
                  <w:rFonts w:ascii="Cambria Math" w:hAnsi="Cambria Math"/>
                  <w:sz w:val="24"/>
                  <w:lang w:val="en-US" w:eastAsia="en-US"/>
                </w:rPr>
                <m:t>-</m:t>
              </m:r>
              <m:sSub>
                <m:sSubPr>
                  <m:ctrlPr>
                    <w:rPr>
                      <w:rFonts w:ascii="Cambria Math" w:hAnsi="Cambria Math"/>
                      <w:i/>
                      <w:sz w:val="24"/>
                      <w:lang w:val="en-US" w:eastAsia="en-US"/>
                    </w:rPr>
                  </m:ctrlPr>
                </m:sSubPr>
                <m:e>
                  <m:r>
                    <w:rPr>
                      <w:rFonts w:ascii="Cambria Math" w:hAnsi="Cambria Math"/>
                      <w:sz w:val="24"/>
                      <w:lang w:val="en-US" w:eastAsia="en-US"/>
                    </w:rPr>
                    <m:t>V</m:t>
                  </m:r>
                </m:e>
                <m:sub>
                  <m:r>
                    <w:rPr>
                      <w:rFonts w:ascii="Cambria Math" w:hAnsi="Cambria Math"/>
                      <w:sz w:val="24"/>
                      <w:lang w:val="en-US" w:eastAsia="en-US"/>
                    </w:rPr>
                    <m:t>0</m:t>
                  </m:r>
                </m:sub>
              </m:sSub>
            </m:num>
            <m:den>
              <m:r>
                <w:rPr>
                  <w:rFonts w:ascii="Cambria Math" w:hAnsi="Cambria Math"/>
                  <w:sz w:val="24"/>
                  <w:lang w:val="en-US" w:eastAsia="en-US"/>
                </w:rPr>
                <m:t>t</m:t>
              </m:r>
            </m:den>
          </m:f>
        </m:oMath>
      </m:oMathPara>
    </w:p>
    <w:p w14:paraId="4C37AAB6" w14:textId="77777777" w:rsidR="008D3030" w:rsidRPr="008D3030" w:rsidRDefault="008D3030" w:rsidP="008D3030">
      <w:pPr>
        <w:jc w:val="center"/>
        <w:rPr>
          <w:i/>
          <w:sz w:val="24"/>
          <w:lang w:val="en-US" w:eastAsia="en-US"/>
        </w:rPr>
      </w:pPr>
      <m:oMathPara>
        <m:oMath>
          <m:r>
            <w:rPr>
              <w:rFonts w:ascii="Cambria Math" w:hAnsi="Cambria Math"/>
              <w:sz w:val="24"/>
              <w:lang w:val="en-US" w:eastAsia="en-US"/>
            </w:rPr>
            <m:t>35555.56×d=</m:t>
          </m:r>
          <m:f>
            <m:fPr>
              <m:ctrlPr>
                <w:rPr>
                  <w:rFonts w:ascii="Cambria Math" w:hAnsi="Cambria Math"/>
                  <w:i/>
                  <w:sz w:val="24"/>
                  <w:lang w:val="en-US" w:eastAsia="en-US"/>
                </w:rPr>
              </m:ctrlPr>
            </m:fPr>
            <m:num>
              <m:sSub>
                <m:sSubPr>
                  <m:ctrlPr>
                    <w:rPr>
                      <w:rFonts w:ascii="Cambria Math" w:hAnsi="Cambria Math"/>
                      <w:i/>
                      <w:sz w:val="24"/>
                      <w:lang w:val="en-US" w:eastAsia="en-US"/>
                    </w:rPr>
                  </m:ctrlPr>
                </m:sSubPr>
                <m:e>
                  <m:r>
                    <w:rPr>
                      <w:rFonts w:ascii="Cambria Math" w:hAnsi="Cambria Math"/>
                      <w:sz w:val="24"/>
                      <w:lang w:val="en-US" w:eastAsia="en-US"/>
                    </w:rPr>
                    <m:t>V</m:t>
                  </m:r>
                </m:e>
                <m:sub>
                  <m:r>
                    <w:rPr>
                      <w:rFonts w:ascii="Cambria Math" w:hAnsi="Cambria Math"/>
                      <w:sz w:val="24"/>
                      <w:lang w:val="en-US" w:eastAsia="en-US"/>
                    </w:rPr>
                    <m:t>f</m:t>
                  </m:r>
                </m:sub>
              </m:sSub>
            </m:num>
            <m:den>
              <m:r>
                <w:rPr>
                  <w:rFonts w:ascii="Cambria Math" w:hAnsi="Cambria Math"/>
                  <w:sz w:val="24"/>
                  <w:lang w:val="en-US" w:eastAsia="en-US"/>
                </w:rPr>
                <m:t>0.0075</m:t>
              </m:r>
            </m:den>
          </m:f>
        </m:oMath>
      </m:oMathPara>
    </w:p>
    <w:p w14:paraId="0E9CD7D8" w14:textId="77777777" w:rsidR="008D3030" w:rsidRPr="00275F49" w:rsidRDefault="00B97961" w:rsidP="008D3030">
      <w:pPr>
        <w:jc w:val="center"/>
        <w:rPr>
          <w:b/>
          <w:i/>
          <w:sz w:val="24"/>
          <w:lang w:val="en-US" w:eastAsia="en-US"/>
        </w:rPr>
      </w:pPr>
      <m:oMathPara>
        <m:oMath>
          <m:sSub>
            <m:sSubPr>
              <m:ctrlPr>
                <w:rPr>
                  <w:rFonts w:ascii="Cambria Math" w:hAnsi="Cambria Math"/>
                  <w:b/>
                  <w:i/>
                  <w:sz w:val="24"/>
                  <w:lang w:val="en-US" w:eastAsia="en-US"/>
                </w:rPr>
              </m:ctrlPr>
            </m:sSubPr>
            <m:e>
              <m:r>
                <m:rPr>
                  <m:sty m:val="bi"/>
                </m:rPr>
                <w:rPr>
                  <w:rFonts w:ascii="Cambria Math" w:hAnsi="Cambria Math"/>
                  <w:sz w:val="24"/>
                  <w:lang w:val="en-US" w:eastAsia="en-US"/>
                </w:rPr>
                <m:t>V</m:t>
              </m:r>
            </m:e>
            <m:sub>
              <m:r>
                <m:rPr>
                  <m:sty m:val="bi"/>
                </m:rPr>
                <w:rPr>
                  <w:rFonts w:ascii="Cambria Math" w:hAnsi="Cambria Math"/>
                  <w:sz w:val="24"/>
                  <w:lang w:val="en-US" w:eastAsia="en-US"/>
                </w:rPr>
                <m:t>f</m:t>
              </m:r>
            </m:sub>
          </m:sSub>
          <m:r>
            <m:rPr>
              <m:sty m:val="bi"/>
            </m:rPr>
            <w:rPr>
              <w:rFonts w:ascii="Cambria Math" w:hAnsi="Cambria Math"/>
              <w:sz w:val="24"/>
              <w:lang w:val="en-US" w:eastAsia="en-US"/>
            </w:rPr>
            <m:t xml:space="preserve">=266.67×d      </m:t>
          </m:r>
          <m:d>
            <m:dPr>
              <m:ctrlPr>
                <w:rPr>
                  <w:rFonts w:ascii="Cambria Math" w:hAnsi="Cambria Math"/>
                  <w:b/>
                  <w:i/>
                  <w:sz w:val="24"/>
                  <w:lang w:val="en-US" w:eastAsia="en-US"/>
                </w:rPr>
              </m:ctrlPr>
            </m:dPr>
            <m:e>
              <m:r>
                <m:rPr>
                  <m:sty m:val="bi"/>
                </m:rPr>
                <w:rPr>
                  <w:rFonts w:ascii="Cambria Math" w:hAnsi="Cambria Math"/>
                  <w:sz w:val="24"/>
                  <w:lang w:val="en-US" w:eastAsia="en-US"/>
                </w:rPr>
                <m:t>m/sec</m:t>
              </m:r>
            </m:e>
          </m:d>
        </m:oMath>
      </m:oMathPara>
    </w:p>
    <w:p w14:paraId="32113723" w14:textId="77777777" w:rsidR="008D3030" w:rsidRPr="00DE0501" w:rsidRDefault="00873F6E" w:rsidP="00DE0501">
      <w:pPr>
        <w:rPr>
          <w:sz w:val="24"/>
          <w:lang w:val="en-US" w:eastAsia="en-US"/>
        </w:rPr>
      </w:pPr>
      <w:r>
        <w:rPr>
          <w:sz w:val="24"/>
          <w:lang w:val="en-US" w:eastAsia="en-US"/>
        </w:rPr>
        <w:t xml:space="preserve">Both of these functions are plotted in </w:t>
      </w:r>
      <w:r w:rsidRPr="00873F6E">
        <w:rPr>
          <w:sz w:val="24"/>
          <w:lang w:val="en-US" w:eastAsia="en-US"/>
        </w:rPr>
        <w:fldChar w:fldCharType="begin"/>
      </w:r>
      <w:r w:rsidRPr="00873F6E">
        <w:rPr>
          <w:sz w:val="24"/>
          <w:lang w:val="en-US" w:eastAsia="en-US"/>
        </w:rPr>
        <w:instrText xml:space="preserve"> REF _Ref408841242 \h </w:instrText>
      </w:r>
      <w:r>
        <w:rPr>
          <w:sz w:val="24"/>
          <w:lang w:val="en-US" w:eastAsia="en-US"/>
        </w:rPr>
        <w:instrText xml:space="preserve"> \* MERGEFORMAT </w:instrText>
      </w:r>
      <w:r w:rsidRPr="00873F6E">
        <w:rPr>
          <w:sz w:val="24"/>
          <w:lang w:val="en-US" w:eastAsia="en-US"/>
        </w:rPr>
      </w:r>
      <w:r w:rsidRPr="00873F6E">
        <w:rPr>
          <w:sz w:val="24"/>
          <w:lang w:val="en-US" w:eastAsia="en-US"/>
        </w:rPr>
        <w:fldChar w:fldCharType="separate"/>
      </w:r>
      <w:r w:rsidR="00D957CE" w:rsidRPr="00D957CE">
        <w:rPr>
          <w:sz w:val="24"/>
        </w:rPr>
        <w:t xml:space="preserve">Figure </w:t>
      </w:r>
      <w:r w:rsidR="00D957CE" w:rsidRPr="00D957CE">
        <w:rPr>
          <w:noProof/>
          <w:sz w:val="24"/>
        </w:rPr>
        <w:t>3</w:t>
      </w:r>
      <w:r w:rsidRPr="00873F6E">
        <w:rPr>
          <w:sz w:val="24"/>
          <w:lang w:val="en-US" w:eastAsia="en-US"/>
        </w:rPr>
        <w:fldChar w:fldCharType="end"/>
      </w:r>
      <w:r>
        <w:rPr>
          <w:sz w:val="24"/>
          <w:lang w:val="en-US" w:eastAsia="en-US"/>
        </w:rPr>
        <w:t xml:space="preserve"> for a distance range from 1mm to 35mm.</w:t>
      </w:r>
    </w:p>
    <w:p w14:paraId="597CFFFF" w14:textId="77777777" w:rsidR="00873F6E" w:rsidRDefault="001546DB" w:rsidP="00873F6E">
      <w:pPr>
        <w:keepNext/>
      </w:pPr>
      <w:r>
        <w:rPr>
          <w:noProof/>
          <w:lang w:val="en-US" w:eastAsia="en-US"/>
        </w:rPr>
        <w:lastRenderedPageBreak/>
        <w:drawing>
          <wp:inline distT="0" distB="0" distL="0" distR="0" wp14:anchorId="250357F4" wp14:editId="0C51EDCE">
            <wp:extent cx="5759450" cy="3760236"/>
            <wp:effectExtent l="0" t="0" r="12700" b="1206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B75C203" w14:textId="77777777" w:rsidR="00183073" w:rsidRDefault="00873F6E" w:rsidP="00873F6E">
      <w:pPr>
        <w:pStyle w:val="Caption"/>
      </w:pPr>
      <w:bookmarkStart w:id="23" w:name="_Ref408841242"/>
      <w:r>
        <w:t xml:space="preserve">Figure </w:t>
      </w:r>
      <w:r>
        <w:fldChar w:fldCharType="begin"/>
      </w:r>
      <w:r>
        <w:instrText xml:space="preserve"> SEQ Figure \* ARABIC </w:instrText>
      </w:r>
      <w:r>
        <w:fldChar w:fldCharType="separate"/>
      </w:r>
      <w:r w:rsidR="00944172">
        <w:rPr>
          <w:noProof/>
        </w:rPr>
        <w:t>3</w:t>
      </w:r>
      <w:r>
        <w:fldChar w:fldCharType="end"/>
      </w:r>
      <w:bookmarkEnd w:id="23"/>
      <w:r>
        <w:t>: Acceleration, Velocity and Mass Graph</w:t>
      </w:r>
    </w:p>
    <w:p w14:paraId="5FA0C7E7" w14:textId="77777777" w:rsidR="00873F6E" w:rsidRDefault="00873F6E" w:rsidP="00EF72D3">
      <w:pPr>
        <w:keepNext/>
        <w:rPr>
          <w:b/>
          <w:u w:val="single"/>
          <w:lang w:val="en-US" w:eastAsia="en-US"/>
        </w:rPr>
      </w:pPr>
      <w:r w:rsidRPr="008D3030">
        <w:rPr>
          <w:b/>
          <w:u w:val="single"/>
          <w:lang w:val="en-US" w:eastAsia="en-US"/>
        </w:rPr>
        <w:lastRenderedPageBreak/>
        <w:t xml:space="preserve">Multiplication factor for the </w:t>
      </w:r>
      <w:r>
        <w:rPr>
          <w:b/>
          <w:u w:val="single"/>
          <w:lang w:val="en-US" w:eastAsia="en-US"/>
        </w:rPr>
        <w:t>Force</w:t>
      </w:r>
      <w:r w:rsidRPr="008D3030">
        <w:rPr>
          <w:b/>
          <w:u w:val="single"/>
          <w:lang w:val="en-US" w:eastAsia="en-US"/>
        </w:rPr>
        <w:t xml:space="preserve"> </w:t>
      </w:r>
      <w:r>
        <w:rPr>
          <w:b/>
          <w:u w:val="single"/>
          <w:lang w:val="en-US" w:eastAsia="en-US"/>
        </w:rPr>
        <w:t>as a function of the absorber mass</w:t>
      </w:r>
      <w:r w:rsidRPr="008D3030">
        <w:rPr>
          <w:b/>
          <w:u w:val="single"/>
          <w:lang w:val="en-US" w:eastAsia="en-US"/>
        </w:rPr>
        <w:t xml:space="preserve"> is:</w:t>
      </w:r>
    </w:p>
    <w:p w14:paraId="3621C874" w14:textId="77777777" w:rsidR="00873F6E" w:rsidRDefault="00873F6E" w:rsidP="00EF72D3">
      <w:pPr>
        <w:keepNext/>
      </w:pPr>
      <w:r>
        <w:t xml:space="preserve">Here the time to cross the gap is held constant at 0.0075sec and the </w:t>
      </w:r>
      <w:r w:rsidR="00E97766">
        <w:t>distance is maintained at 16mm.</w:t>
      </w:r>
      <w:r w:rsidR="00DA530D">
        <w:t xml:space="preserve"> The load mass includes the absorber component mass and the actuator coil mass combined.</w:t>
      </w:r>
    </w:p>
    <w:p w14:paraId="4913D452" w14:textId="77777777" w:rsidR="00873F6E" w:rsidRDefault="00873F6E" w:rsidP="00EF72D3">
      <w:pPr>
        <w:keepNext/>
      </w:pPr>
      <w:r>
        <w:t>Peak Force:</w:t>
      </w:r>
    </w:p>
    <w:p w14:paraId="18C520E3" w14:textId="77777777" w:rsidR="00E97766" w:rsidRDefault="00B97961" w:rsidP="00E97766">
      <w:pPr>
        <w:keepNext/>
        <w:jc w:val="center"/>
      </w:pPr>
      <m:oMathPara>
        <m:oMath>
          <m:sSub>
            <m:sSubPr>
              <m:ctrlPr>
                <w:rPr>
                  <w:rFonts w:ascii="Cambria Math" w:hAnsi="Cambria Math"/>
                  <w:i/>
                </w:rPr>
              </m:ctrlPr>
            </m:sSubPr>
            <m:e>
              <m:r>
                <w:rPr>
                  <w:rFonts w:ascii="Cambria Math" w:hAnsi="Cambria Math"/>
                </w:rPr>
                <m:t>F</m:t>
              </m:r>
            </m:e>
            <m:sub>
              <m:r>
                <w:rPr>
                  <w:rFonts w:ascii="Cambria Math" w:hAnsi="Cambria Math"/>
                </w:rPr>
                <m:t>P</m:t>
              </m:r>
            </m:sub>
          </m:sSub>
          <m:r>
            <w:rPr>
              <w:rFonts w:ascii="Cambria Math" w:hAnsi="Cambria Math"/>
            </w:rPr>
            <m:t>=m×a</m:t>
          </m:r>
        </m:oMath>
      </m:oMathPara>
    </w:p>
    <w:p w14:paraId="5D8B68CC" w14:textId="5CE47587" w:rsidR="00873F6E" w:rsidRPr="00031E0C" w:rsidRDefault="00B97961" w:rsidP="00E97766">
      <w:pPr>
        <w:keepNext/>
        <w:jc w:val="center"/>
      </w:pPr>
      <m:oMathPara>
        <m:oMath>
          <m:sSub>
            <m:sSubPr>
              <m:ctrlPr>
                <w:rPr>
                  <w:rFonts w:ascii="Cambria Math" w:hAnsi="Cambria Math"/>
                  <w:i/>
                </w:rPr>
              </m:ctrlPr>
            </m:sSubPr>
            <m:e>
              <m:r>
                <w:rPr>
                  <w:rFonts w:ascii="Cambria Math" w:hAnsi="Cambria Math"/>
                </w:rPr>
                <m:t>F</m:t>
              </m:r>
            </m:e>
            <m:sub>
              <m:r>
                <w:rPr>
                  <w:rFonts w:ascii="Cambria Math" w:hAnsi="Cambria Math"/>
                </w:rPr>
                <m:t>P</m:t>
              </m:r>
            </m:sub>
          </m:sSub>
          <m:r>
            <w:rPr>
              <w:rFonts w:ascii="Cambria Math" w:hAnsi="Cambria Math"/>
            </w:rPr>
            <m:t>=m ×(284.44+9.81)</m:t>
          </m:r>
        </m:oMath>
      </m:oMathPara>
    </w:p>
    <w:p w14:paraId="48404D20" w14:textId="065AA323" w:rsidR="00031E0C" w:rsidRPr="00275F49" w:rsidRDefault="00B97961" w:rsidP="00E97766">
      <w:pPr>
        <w:keepNext/>
        <w:jc w:val="center"/>
        <w:rPr>
          <w:b/>
        </w:rPr>
      </w:pPr>
      <m:oMathPara>
        <m:oMath>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P</m:t>
              </m:r>
            </m:sub>
          </m:sSub>
          <m:r>
            <m:rPr>
              <m:sty m:val="bi"/>
            </m:rPr>
            <w:rPr>
              <w:rFonts w:ascii="Cambria Math" w:hAnsi="Cambria Math"/>
            </w:rPr>
            <m:t xml:space="preserve">=294.25 ×m    </m:t>
          </m:r>
          <m:d>
            <m:dPr>
              <m:ctrlPr>
                <w:rPr>
                  <w:rFonts w:ascii="Cambria Math" w:hAnsi="Cambria Math"/>
                  <w:b/>
                  <w:i/>
                </w:rPr>
              </m:ctrlPr>
            </m:dPr>
            <m:e>
              <m:r>
                <m:rPr>
                  <m:sty m:val="bi"/>
                </m:rPr>
                <w:rPr>
                  <w:rFonts w:ascii="Cambria Math" w:hAnsi="Cambria Math"/>
                </w:rPr>
                <m:t>N</m:t>
              </m:r>
            </m:e>
          </m:d>
        </m:oMath>
      </m:oMathPara>
    </w:p>
    <w:p w14:paraId="65DB977E" w14:textId="77777777" w:rsidR="00031E0C" w:rsidRDefault="00031E0C" w:rsidP="00031E0C">
      <w:pPr>
        <w:keepNext/>
      </w:pPr>
      <w:r>
        <w:t>RMS Force:</w:t>
      </w:r>
    </w:p>
    <w:p w14:paraId="344FB8EE" w14:textId="77777777" w:rsidR="00031E0C" w:rsidRPr="00275F49" w:rsidRDefault="00B97961" w:rsidP="00031E0C">
      <w:pPr>
        <w:keepNext/>
      </w:pPr>
      <m:oMathPara>
        <m:oMathParaPr>
          <m:jc m:val="center"/>
        </m:oMathParaPr>
        <m:oMath>
          <m:sSub>
            <m:sSubPr>
              <m:ctrlPr>
                <w:rPr>
                  <w:rFonts w:ascii="Cambria Math" w:hAnsi="Cambria Math"/>
                  <w:i/>
                </w:rPr>
              </m:ctrlPr>
            </m:sSubPr>
            <m:e>
              <m:r>
                <w:rPr>
                  <w:rFonts w:ascii="Cambria Math" w:hAnsi="Cambria Math"/>
                </w:rPr>
                <m:t>F</m:t>
              </m:r>
            </m:e>
            <m:sub>
              <m:r>
                <w:rPr>
                  <w:rFonts w:ascii="Cambria Math" w:hAnsi="Cambria Math"/>
                </w:rPr>
                <m:t>RMS</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2×</m:t>
                  </m:r>
                  <m:d>
                    <m:dPr>
                      <m:begChr m:val="["/>
                      <m:endChr m:val="]"/>
                      <m:ctrlPr>
                        <w:rPr>
                          <w:rFonts w:ascii="Cambria Math" w:hAnsi="Cambria Math"/>
                          <w:i/>
                        </w:rPr>
                      </m:ctrlPr>
                    </m:dPr>
                    <m:e>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(F</m:t>
                                  </m:r>
                                </m:e>
                                <m:sub>
                                  <m:r>
                                    <w:rPr>
                                      <w:rFonts w:ascii="Cambria Math" w:hAnsi="Cambria Math"/>
                                    </w:rPr>
                                    <m:t>S1</m:t>
                                  </m:r>
                                </m:sub>
                              </m:sSub>
                              <m:r>
                                <w:rPr>
                                  <w:rFonts w:ascii="Cambria Math" w:hAnsi="Cambria Math"/>
                                </w:rPr>
                                <m:t>)</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e>
                      </m:d>
                      <m:r>
                        <w:rPr>
                          <w:rFonts w:ascii="Cambria Math" w:hAnsi="Cambria Math"/>
                        </w:rPr>
                        <m:t>+</m:t>
                      </m:r>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S2</m:t>
                                      </m:r>
                                    </m:sub>
                                  </m:sSub>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d>
                    </m:e>
                  </m:d>
                  <m:r>
                    <w:rPr>
                      <w:rFonts w:ascii="Cambria Math" w:hAnsi="Cambria Math"/>
                    </w:rPr>
                    <m:t>+</m:t>
                  </m:r>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S3</m:t>
                                  </m:r>
                                </m:sub>
                              </m:sSub>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3</m:t>
                          </m:r>
                        </m:sub>
                      </m:sSub>
                    </m:e>
                  </m:d>
                </m:num>
                <m:den>
                  <m:r>
                    <w:rPr>
                      <w:rFonts w:ascii="Cambria Math" w:hAnsi="Cambria Math"/>
                    </w:rPr>
                    <m:t>2×</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6</m:t>
                      </m:r>
                    </m:sub>
                  </m:sSub>
                </m:den>
              </m:f>
            </m:e>
          </m:rad>
        </m:oMath>
      </m:oMathPara>
    </w:p>
    <w:p w14:paraId="71765B79" w14:textId="77777777" w:rsidR="005A798D" w:rsidRPr="00275F49" w:rsidRDefault="00B97961" w:rsidP="005A798D">
      <w:pPr>
        <w:keepNext/>
        <w:jc w:val="center"/>
      </w:pPr>
      <m:oMathPara>
        <m:oMath>
          <m:sSub>
            <m:sSubPr>
              <m:ctrlPr>
                <w:rPr>
                  <w:rFonts w:ascii="Cambria Math" w:hAnsi="Cambria Math"/>
                  <w:i/>
                </w:rPr>
              </m:ctrlPr>
            </m:sSubPr>
            <m:e>
              <m:r>
                <w:rPr>
                  <w:rFonts w:ascii="Cambria Math" w:hAnsi="Cambria Math"/>
                </w:rPr>
                <m:t>F</m:t>
              </m:r>
            </m:e>
            <m:sub>
              <m:r>
                <w:rPr>
                  <w:rFonts w:ascii="Cambria Math" w:hAnsi="Cambria Math"/>
                </w:rPr>
                <m:t>RMS</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2×</m:t>
                  </m:r>
                  <m:d>
                    <m:dPr>
                      <m:ctrlPr>
                        <w:rPr>
                          <w:rFonts w:ascii="Cambria Math" w:hAnsi="Cambria Math"/>
                          <w:i/>
                        </w:rPr>
                      </m:ctrlPr>
                    </m:dPr>
                    <m:e>
                      <m:r>
                        <w:rPr>
                          <w:rFonts w:ascii="Cambria Math" w:hAnsi="Cambria Math"/>
                        </w:rPr>
                        <m:t>649.373</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+565.6623</m:t>
                      </m:r>
                      <m:sSup>
                        <m:sSupPr>
                          <m:ctrlPr>
                            <w:rPr>
                              <w:rFonts w:ascii="Cambria Math" w:hAnsi="Cambria Math"/>
                              <w:i/>
                            </w:rPr>
                          </m:ctrlPr>
                        </m:sSupPr>
                        <m:e>
                          <m:r>
                            <w:rPr>
                              <w:rFonts w:ascii="Cambria Math" w:hAnsi="Cambria Math"/>
                            </w:rPr>
                            <m:t>m</m:t>
                          </m:r>
                        </m:e>
                        <m:sup>
                          <m:r>
                            <w:rPr>
                              <w:rFonts w:ascii="Cambria Math" w:hAnsi="Cambria Math"/>
                            </w:rPr>
                            <m:t>2</m:t>
                          </m:r>
                        </m:sup>
                      </m:sSup>
                    </m:e>
                  </m:d>
                  <m:r>
                    <w:rPr>
                      <w:rFonts w:ascii="Cambria Math" w:hAnsi="Cambria Math"/>
                    </w:rPr>
                    <m:t>+5.3892</m:t>
                  </m:r>
                  <m:sSup>
                    <m:sSupPr>
                      <m:ctrlPr>
                        <w:rPr>
                          <w:rFonts w:ascii="Cambria Math" w:hAnsi="Cambria Math"/>
                          <w:i/>
                        </w:rPr>
                      </m:ctrlPr>
                    </m:sSupPr>
                    <m:e>
                      <m:r>
                        <w:rPr>
                          <w:rFonts w:ascii="Cambria Math" w:hAnsi="Cambria Math"/>
                        </w:rPr>
                        <m:t>m</m:t>
                      </m:r>
                    </m:e>
                    <m:sup>
                      <m:r>
                        <w:rPr>
                          <w:rFonts w:ascii="Cambria Math" w:hAnsi="Cambria Math"/>
                        </w:rPr>
                        <m:t>2</m:t>
                      </m:r>
                    </m:sup>
                  </m:sSup>
                </m:num>
                <m:den>
                  <m:r>
                    <w:rPr>
                      <w:rFonts w:ascii="Cambria Math" w:hAnsi="Cambria Math"/>
                    </w:rPr>
                    <m:t>0.213</m:t>
                  </m:r>
                </m:den>
              </m:f>
            </m:e>
          </m:rad>
        </m:oMath>
      </m:oMathPara>
    </w:p>
    <w:p w14:paraId="64A02911" w14:textId="77777777" w:rsidR="00275F49" w:rsidRPr="00D957CE" w:rsidRDefault="00B97961" w:rsidP="005A798D">
      <w:pPr>
        <w:keepNext/>
        <w:jc w:val="center"/>
        <w:rPr>
          <w:b/>
        </w:rPr>
      </w:pPr>
      <m:oMathPara>
        <m:oMath>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RMS</m:t>
              </m:r>
            </m:sub>
          </m:sSub>
          <m:r>
            <m:rPr>
              <m:sty m:val="bi"/>
            </m:rPr>
            <w:rPr>
              <w:rFonts w:ascii="Cambria Math" w:hAnsi="Cambria Math"/>
            </w:rPr>
            <m:t xml:space="preserve">=106.93×m      </m:t>
          </m:r>
          <m:d>
            <m:dPr>
              <m:ctrlPr>
                <w:rPr>
                  <w:rFonts w:ascii="Cambria Math" w:hAnsi="Cambria Math"/>
                  <w:b/>
                  <w:i/>
                </w:rPr>
              </m:ctrlPr>
            </m:dPr>
            <m:e>
              <m:r>
                <m:rPr>
                  <m:sty m:val="bi"/>
                </m:rPr>
                <w:rPr>
                  <w:rFonts w:ascii="Cambria Math" w:hAnsi="Cambria Math"/>
                </w:rPr>
                <m:t>N</m:t>
              </m:r>
            </m:e>
          </m:d>
        </m:oMath>
      </m:oMathPara>
    </w:p>
    <w:p w14:paraId="6F54519B" w14:textId="77777777" w:rsidR="00D957CE" w:rsidRPr="00D957CE" w:rsidRDefault="00D957CE" w:rsidP="00D957CE">
      <w:pPr>
        <w:keepNext/>
      </w:pPr>
      <w:r>
        <w:t xml:space="preserve">Both these functions are plotted in </w:t>
      </w:r>
      <w:r>
        <w:fldChar w:fldCharType="begin"/>
      </w:r>
      <w:r>
        <w:instrText xml:space="preserve"> REF _Ref409016667 \h </w:instrText>
      </w:r>
      <w:r>
        <w:fldChar w:fldCharType="separate"/>
      </w:r>
      <w:r>
        <w:t xml:space="preserve">Figure </w:t>
      </w:r>
      <w:r>
        <w:rPr>
          <w:noProof/>
        </w:rPr>
        <w:t>4</w:t>
      </w:r>
      <w:r>
        <w:fldChar w:fldCharType="end"/>
      </w:r>
      <w:r>
        <w:t xml:space="preserve"> for masses 5g – 150g</w:t>
      </w:r>
    </w:p>
    <w:p w14:paraId="10CB9EBF" w14:textId="77777777" w:rsidR="00275F49" w:rsidRDefault="00337106" w:rsidP="00275F49">
      <w:pPr>
        <w:keepNext/>
      </w:pPr>
      <w:r>
        <w:rPr>
          <w:noProof/>
          <w:lang w:val="en-US" w:eastAsia="en-US"/>
        </w:rPr>
        <w:drawing>
          <wp:inline distT="0" distB="0" distL="0" distR="0" wp14:anchorId="3E1CBA39" wp14:editId="6F20F3FF">
            <wp:extent cx="5759450" cy="3762686"/>
            <wp:effectExtent l="0" t="0" r="1270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E95CD8A" w14:textId="77777777" w:rsidR="00EF72D3" w:rsidRDefault="00275F49" w:rsidP="00275F49">
      <w:pPr>
        <w:pStyle w:val="Caption"/>
      </w:pPr>
      <w:bookmarkStart w:id="24" w:name="_Ref409016667"/>
      <w:r>
        <w:t xml:space="preserve">Figure </w:t>
      </w:r>
      <w:r>
        <w:fldChar w:fldCharType="begin"/>
      </w:r>
      <w:r>
        <w:instrText xml:space="preserve"> SEQ Figure \* ARABIC </w:instrText>
      </w:r>
      <w:r>
        <w:fldChar w:fldCharType="separate"/>
      </w:r>
      <w:r w:rsidR="00944172">
        <w:rPr>
          <w:noProof/>
        </w:rPr>
        <w:t>4</w:t>
      </w:r>
      <w:r>
        <w:fldChar w:fldCharType="end"/>
      </w:r>
      <w:bookmarkEnd w:id="24"/>
      <w:r>
        <w:t>: Force (Peak and RMS) and Load Mass</w:t>
      </w:r>
    </w:p>
    <w:p w14:paraId="03FB2444" w14:textId="77777777" w:rsidR="00200613" w:rsidRDefault="00200613" w:rsidP="00DA530D">
      <w:pPr>
        <w:pStyle w:val="Caption"/>
        <w:rPr>
          <w:lang w:val="en-US"/>
        </w:rPr>
      </w:pPr>
    </w:p>
    <w:p w14:paraId="54AB055E" w14:textId="77777777" w:rsidR="00DA530D" w:rsidRDefault="000B0CF5" w:rsidP="00DA530D">
      <w:pPr>
        <w:rPr>
          <w:b/>
          <w:u w:val="single"/>
          <w:lang w:val="en-US"/>
        </w:rPr>
      </w:pPr>
      <w:r>
        <w:rPr>
          <w:b/>
          <w:u w:val="single"/>
          <w:lang w:val="en-US"/>
        </w:rPr>
        <w:t>Peak f</w:t>
      </w:r>
      <w:r w:rsidR="00997724" w:rsidRPr="00997724">
        <w:rPr>
          <w:b/>
          <w:u w:val="single"/>
          <w:lang w:val="en-US"/>
        </w:rPr>
        <w:t>orce as a function of distance and mass</w:t>
      </w:r>
      <w:r w:rsidR="003C2C5F">
        <w:rPr>
          <w:b/>
          <w:u w:val="single"/>
          <w:lang w:val="en-US"/>
        </w:rPr>
        <w:t xml:space="preserve"> (constant time)</w:t>
      </w:r>
      <w:r w:rsidR="00997724" w:rsidRPr="00997724">
        <w:rPr>
          <w:b/>
          <w:u w:val="single"/>
          <w:lang w:val="en-US"/>
        </w:rPr>
        <w:t>:</w:t>
      </w:r>
    </w:p>
    <w:p w14:paraId="3FF9B79F" w14:textId="77777777" w:rsidR="00997724" w:rsidRPr="003C6F07" w:rsidRDefault="003C6F07" w:rsidP="00DA530D">
      <w:pPr>
        <w:rPr>
          <w:lang w:val="en-US"/>
        </w:rPr>
      </w:pPr>
      <m:oMathPara>
        <m:oMathParaPr>
          <m:jc m:val="center"/>
        </m:oMathParaPr>
        <m:oMath>
          <m:r>
            <w:rPr>
              <w:rFonts w:ascii="Cambria Math" w:hAnsi="Cambria Math"/>
              <w:lang w:val="en-US"/>
            </w:rPr>
            <m:t>a=</m:t>
          </m:r>
          <m:f>
            <m:fPr>
              <m:ctrlPr>
                <w:rPr>
                  <w:rFonts w:ascii="Cambria Math" w:hAnsi="Cambria Math"/>
                  <w:i/>
                  <w:lang w:val="en-US"/>
                </w:rPr>
              </m:ctrlPr>
            </m:fPr>
            <m:num>
              <m:r>
                <w:rPr>
                  <w:rFonts w:ascii="Cambria Math" w:hAnsi="Cambria Math"/>
                  <w:lang w:val="en-US"/>
                </w:rPr>
                <m:t>d-</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0</m:t>
                      </m:r>
                    </m:sub>
                  </m:sSub>
                  <m:r>
                    <w:rPr>
                      <w:rFonts w:ascii="Cambria Math" w:hAnsi="Cambria Math"/>
                      <w:lang w:val="en-US"/>
                    </w:rPr>
                    <m:t>×t</m:t>
                  </m:r>
                </m:e>
              </m:d>
            </m:num>
            <m:den>
              <m:r>
                <w:rPr>
                  <w:rFonts w:ascii="Cambria Math" w:hAnsi="Cambria Math"/>
                  <w:lang w:val="en-US"/>
                </w:rPr>
                <m:t>0.5×</m:t>
              </m:r>
              <m:sSup>
                <m:sSupPr>
                  <m:ctrlPr>
                    <w:rPr>
                      <w:rFonts w:ascii="Cambria Math" w:hAnsi="Cambria Math"/>
                      <w:i/>
                      <w:lang w:val="en-US"/>
                    </w:rPr>
                  </m:ctrlPr>
                </m:sSupPr>
                <m:e>
                  <m:r>
                    <w:rPr>
                      <w:rFonts w:ascii="Cambria Math" w:hAnsi="Cambria Math"/>
                      <w:lang w:val="en-US"/>
                    </w:rPr>
                    <m:t>t</m:t>
                  </m:r>
                </m:e>
                <m:sup>
                  <m:r>
                    <w:rPr>
                      <w:rFonts w:ascii="Cambria Math" w:hAnsi="Cambria Math"/>
                      <w:lang w:val="en-US"/>
                    </w:rPr>
                    <m:t>2</m:t>
                  </m:r>
                </m:sup>
              </m:sSup>
            </m:den>
          </m:f>
          <m:r>
            <w:rPr>
              <w:rFonts w:ascii="Cambria Math" w:hAnsi="Cambria Math"/>
              <w:lang w:val="en-US"/>
            </w:rPr>
            <m:t>+g</m:t>
          </m:r>
        </m:oMath>
      </m:oMathPara>
    </w:p>
    <w:p w14:paraId="6A062BBF" w14:textId="77777777" w:rsidR="003C6F07" w:rsidRPr="003C6F07" w:rsidRDefault="00B97961" w:rsidP="003C6F07">
      <w:pPr>
        <w:jc w:val="center"/>
        <w:rPr>
          <w:lang w:val="en-US"/>
        </w:rPr>
      </w:pPr>
      <m:oMathPara>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P</m:t>
              </m:r>
            </m:sub>
          </m:sSub>
          <m:r>
            <w:rPr>
              <w:rFonts w:ascii="Cambria Math" w:hAnsi="Cambria Math"/>
              <w:lang w:val="en-US"/>
            </w:rPr>
            <m:t>=m×</m:t>
          </m:r>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d</m:t>
                  </m:r>
                </m:num>
                <m:den>
                  <m:r>
                    <w:rPr>
                      <w:rFonts w:ascii="Cambria Math" w:hAnsi="Cambria Math"/>
                      <w:lang w:val="en-US"/>
                    </w:rPr>
                    <m:t>0.5×</m:t>
                  </m:r>
                  <m:sSup>
                    <m:sSupPr>
                      <m:ctrlPr>
                        <w:rPr>
                          <w:rFonts w:ascii="Cambria Math" w:hAnsi="Cambria Math"/>
                          <w:i/>
                          <w:lang w:val="en-US"/>
                        </w:rPr>
                      </m:ctrlPr>
                    </m:sSupPr>
                    <m:e>
                      <m:r>
                        <w:rPr>
                          <w:rFonts w:ascii="Cambria Math" w:hAnsi="Cambria Math"/>
                          <w:lang w:val="en-US"/>
                        </w:rPr>
                        <m:t>t</m:t>
                      </m:r>
                    </m:e>
                    <m:sup>
                      <m:r>
                        <w:rPr>
                          <w:rFonts w:ascii="Cambria Math" w:hAnsi="Cambria Math"/>
                          <w:lang w:val="en-US"/>
                        </w:rPr>
                        <m:t>2</m:t>
                      </m:r>
                    </m:sup>
                  </m:sSup>
                </m:den>
              </m:f>
              <m:r>
                <w:rPr>
                  <w:rFonts w:ascii="Cambria Math" w:hAnsi="Cambria Math"/>
                  <w:lang w:val="en-US"/>
                </w:rPr>
                <m:t>+g</m:t>
              </m:r>
            </m:e>
          </m:d>
        </m:oMath>
      </m:oMathPara>
    </w:p>
    <w:p w14:paraId="09C92830" w14:textId="77777777" w:rsidR="003C6F07" w:rsidRPr="007E336F" w:rsidRDefault="00B97961" w:rsidP="00524A22">
      <w:pPr>
        <w:jc w:val="center"/>
        <w:rPr>
          <w:b/>
          <w:lang w:val="en-US"/>
        </w:rPr>
      </w:pPr>
      <m:oMathPara>
        <m:oMathParaPr>
          <m:jc m:val="left"/>
        </m:oMathParaPr>
        <m:oMath>
          <m:sSub>
            <m:sSubPr>
              <m:ctrlPr>
                <w:rPr>
                  <w:rFonts w:ascii="Cambria Math" w:hAnsi="Cambria Math"/>
                  <w:b/>
                  <w:i/>
                  <w:lang w:val="en-US"/>
                </w:rPr>
              </m:ctrlPr>
            </m:sSubPr>
            <m:e>
              <m:r>
                <m:rPr>
                  <m:sty m:val="bi"/>
                </m:rPr>
                <w:rPr>
                  <w:rFonts w:ascii="Cambria Math" w:hAnsi="Cambria Math"/>
                  <w:lang w:val="en-US"/>
                </w:rPr>
                <m:t>F</m:t>
              </m:r>
            </m:e>
            <m:sub>
              <m:r>
                <m:rPr>
                  <m:sty m:val="bi"/>
                </m:rPr>
                <w:rPr>
                  <w:rFonts w:ascii="Cambria Math" w:hAnsi="Cambria Math"/>
                  <w:lang w:val="en-US"/>
                </w:rPr>
                <m:t>P</m:t>
              </m:r>
            </m:sub>
          </m:sSub>
          <m:r>
            <m:rPr>
              <m:sty m:val="bi"/>
            </m:rPr>
            <w:rPr>
              <w:rFonts w:ascii="Cambria Math" w:hAnsi="Cambria Math"/>
              <w:lang w:val="en-US"/>
            </w:rPr>
            <m:t>=m×</m:t>
          </m:r>
          <m:d>
            <m:dPr>
              <m:begChr m:val="["/>
              <m:endChr m:val="]"/>
              <m:ctrlPr>
                <w:rPr>
                  <w:rFonts w:ascii="Cambria Math" w:hAnsi="Cambria Math"/>
                  <w:b/>
                  <w:i/>
                  <w:lang w:val="en-US"/>
                </w:rPr>
              </m:ctrlPr>
            </m:dPr>
            <m:e>
              <m:r>
                <m:rPr>
                  <m:sty m:val="bi"/>
                </m:rPr>
                <w:rPr>
                  <w:rFonts w:ascii="Cambria Math" w:hAnsi="Cambria Math"/>
                  <w:lang w:val="en-US"/>
                </w:rPr>
                <m:t>(35555.56×d)+9.81</m:t>
              </m:r>
            </m:e>
          </m:d>
          <m:r>
            <m:rPr>
              <m:sty m:val="bi"/>
            </m:rPr>
            <w:rPr>
              <w:rFonts w:ascii="Cambria Math" w:hAnsi="Cambria Math"/>
              <w:lang w:val="en-US"/>
            </w:rPr>
            <m:t xml:space="preserve">         </m:t>
          </m:r>
          <m:d>
            <m:dPr>
              <m:ctrlPr>
                <w:rPr>
                  <w:rFonts w:ascii="Cambria Math" w:hAnsi="Cambria Math"/>
                  <w:b/>
                  <w:i/>
                  <w:lang w:val="en-US"/>
                </w:rPr>
              </m:ctrlPr>
            </m:dPr>
            <m:e>
              <m:r>
                <m:rPr>
                  <m:sty m:val="bi"/>
                </m:rPr>
                <w:rPr>
                  <w:rFonts w:ascii="Cambria Math" w:hAnsi="Cambria Math"/>
                  <w:lang w:val="en-US"/>
                </w:rPr>
                <m:t>N</m:t>
              </m:r>
            </m:e>
          </m:d>
        </m:oMath>
      </m:oMathPara>
    </w:p>
    <w:p w14:paraId="05177F33" w14:textId="77777777" w:rsidR="007E336F" w:rsidRDefault="00337106" w:rsidP="007E336F">
      <w:pPr>
        <w:keepNext/>
      </w:pPr>
      <w:r>
        <w:rPr>
          <w:noProof/>
          <w:lang w:val="en-US" w:eastAsia="en-US"/>
        </w:rPr>
        <w:drawing>
          <wp:inline distT="0" distB="0" distL="0" distR="0" wp14:anchorId="5E3D6EED" wp14:editId="75D56C83">
            <wp:extent cx="5931017" cy="3758268"/>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1777F1F" w14:textId="77777777" w:rsidR="00337106" w:rsidRDefault="007E336F" w:rsidP="007E336F">
      <w:pPr>
        <w:pStyle w:val="Caption"/>
        <w:rPr>
          <w:lang w:val="en-US"/>
        </w:rPr>
      </w:pPr>
      <w:r>
        <w:t xml:space="preserve">Figure </w:t>
      </w:r>
      <w:r>
        <w:fldChar w:fldCharType="begin"/>
      </w:r>
      <w:r>
        <w:instrText xml:space="preserve"> SEQ Figure \* ARABIC </w:instrText>
      </w:r>
      <w:r>
        <w:fldChar w:fldCharType="separate"/>
      </w:r>
      <w:r w:rsidR="00944172">
        <w:rPr>
          <w:noProof/>
        </w:rPr>
        <w:t>5</w:t>
      </w:r>
      <w:r>
        <w:fldChar w:fldCharType="end"/>
      </w:r>
      <w:r>
        <w:t xml:space="preserve">: </w:t>
      </w:r>
      <w:r w:rsidR="00287C4F">
        <w:t xml:space="preserve">Peak </w:t>
      </w:r>
      <w:r>
        <w:t xml:space="preserve">Force as </w:t>
      </w:r>
      <w:proofErr w:type="gramStart"/>
      <w:r>
        <w:t>a</w:t>
      </w:r>
      <w:proofErr w:type="gramEnd"/>
      <w:r>
        <w:t xml:space="preserve"> </w:t>
      </w:r>
      <w:proofErr w:type="spellStart"/>
      <w:r w:rsidR="00287C4F">
        <w:t>fn</w:t>
      </w:r>
      <w:proofErr w:type="spellEnd"/>
      <w:r>
        <w:t xml:space="preserve"> of distance and mass (constant time)</w:t>
      </w:r>
    </w:p>
    <w:p w14:paraId="1054BFED" w14:textId="77777777" w:rsidR="0023321B" w:rsidRDefault="0023321B" w:rsidP="00337106">
      <w:pPr>
        <w:rPr>
          <w:lang w:val="en-US"/>
        </w:rPr>
      </w:pPr>
    </w:p>
    <w:p w14:paraId="1E539DB9" w14:textId="77777777" w:rsidR="003C2C5F" w:rsidRDefault="0023321B" w:rsidP="00337106">
      <w:pPr>
        <w:rPr>
          <w:lang w:val="en-US"/>
        </w:rPr>
      </w:pPr>
      <w:r w:rsidRPr="0023321B">
        <w:rPr>
          <w:lang w:val="en-US"/>
        </w:rPr>
        <w:t xml:space="preserve">An </w:t>
      </w:r>
      <w:r>
        <w:rPr>
          <w:lang w:val="en-US"/>
        </w:rPr>
        <w:t>increase in mass has a larger impact on the</w:t>
      </w:r>
      <w:r w:rsidR="00B95CF8">
        <w:rPr>
          <w:lang w:val="en-US"/>
        </w:rPr>
        <w:t xml:space="preserve"> resulting peak force than </w:t>
      </w:r>
      <w:r>
        <w:rPr>
          <w:lang w:val="en-US"/>
        </w:rPr>
        <w:t xml:space="preserve">by an increase in distance to be traveled. </w:t>
      </w:r>
    </w:p>
    <w:p w14:paraId="08D685A5" w14:textId="77777777" w:rsidR="0023321B" w:rsidRPr="0023321B" w:rsidRDefault="0023321B" w:rsidP="00337106">
      <w:pPr>
        <w:rPr>
          <w:lang w:val="en-US"/>
        </w:rPr>
      </w:pPr>
    </w:p>
    <w:p w14:paraId="28D1D0B4" w14:textId="77777777" w:rsidR="00337106" w:rsidRDefault="003C2C5F" w:rsidP="00337106">
      <w:pPr>
        <w:rPr>
          <w:b/>
          <w:u w:val="single"/>
          <w:lang w:val="en-US"/>
        </w:rPr>
      </w:pPr>
      <w:r>
        <w:rPr>
          <w:b/>
          <w:u w:val="single"/>
          <w:lang w:val="en-US"/>
        </w:rPr>
        <w:t>RMS f</w:t>
      </w:r>
      <w:r w:rsidRPr="00997724">
        <w:rPr>
          <w:b/>
          <w:u w:val="single"/>
          <w:lang w:val="en-US"/>
        </w:rPr>
        <w:t>orce as a function of distance and mass</w:t>
      </w:r>
      <w:r>
        <w:rPr>
          <w:b/>
          <w:u w:val="single"/>
          <w:lang w:val="en-US"/>
        </w:rPr>
        <w:t xml:space="preserve"> (constant time)</w:t>
      </w:r>
      <w:r w:rsidRPr="00997724">
        <w:rPr>
          <w:b/>
          <w:u w:val="single"/>
          <w:lang w:val="en-US"/>
        </w:rPr>
        <w:t>:</w:t>
      </w:r>
    </w:p>
    <w:p w14:paraId="144040FE" w14:textId="77777777" w:rsidR="008E33CC" w:rsidRPr="00D957CE" w:rsidRDefault="00B97961" w:rsidP="00337106">
      <w:pPr>
        <w:rPr>
          <w:sz w:val="18"/>
          <w:szCs w:val="18"/>
          <w:lang w:val="en-US"/>
        </w:rPr>
      </w:pPr>
      <m:oMathPara>
        <m:oMathParaPr>
          <m:jc m:val="center"/>
        </m:oMathParaPr>
        <m:oMath>
          <m:sSub>
            <m:sSubPr>
              <m:ctrlPr>
                <w:rPr>
                  <w:rFonts w:ascii="Cambria Math" w:hAnsi="Cambria Math"/>
                  <w:i/>
                  <w:sz w:val="18"/>
                  <w:szCs w:val="18"/>
                  <w:lang w:val="en-US"/>
                </w:rPr>
              </m:ctrlPr>
            </m:sSubPr>
            <m:e>
              <m:r>
                <w:rPr>
                  <w:rFonts w:ascii="Cambria Math" w:hAnsi="Cambria Math"/>
                  <w:sz w:val="18"/>
                  <w:szCs w:val="18"/>
                  <w:lang w:val="en-US"/>
                </w:rPr>
                <m:t>F</m:t>
              </m:r>
            </m:e>
            <m:sub>
              <m:r>
                <w:rPr>
                  <w:rFonts w:ascii="Cambria Math" w:hAnsi="Cambria Math"/>
                  <w:sz w:val="18"/>
                  <w:szCs w:val="18"/>
                  <w:lang w:val="en-US"/>
                </w:rPr>
                <m:t>RMS</m:t>
              </m:r>
            </m:sub>
          </m:sSub>
          <m:r>
            <w:rPr>
              <w:rFonts w:ascii="Cambria Math" w:hAnsi="Cambria Math"/>
              <w:sz w:val="18"/>
              <w:szCs w:val="18"/>
              <w:lang w:val="en-US"/>
            </w:rPr>
            <m:t>=</m:t>
          </m:r>
          <m:rad>
            <m:radPr>
              <m:degHide m:val="1"/>
              <m:ctrlPr>
                <w:rPr>
                  <w:rFonts w:ascii="Cambria Math" w:hAnsi="Cambria Math"/>
                  <w:i/>
                  <w:sz w:val="18"/>
                  <w:szCs w:val="18"/>
                  <w:lang w:val="en-US"/>
                </w:rPr>
              </m:ctrlPr>
            </m:radPr>
            <m:deg/>
            <m:e>
              <m:f>
                <m:fPr>
                  <m:ctrlPr>
                    <w:rPr>
                      <w:rFonts w:ascii="Cambria Math" w:hAnsi="Cambria Math"/>
                      <w:i/>
                      <w:sz w:val="18"/>
                      <w:szCs w:val="18"/>
                      <w:lang w:val="en-US"/>
                    </w:rPr>
                  </m:ctrlPr>
                </m:fPr>
                <m:num>
                  <m:r>
                    <w:rPr>
                      <w:rFonts w:ascii="Cambria Math" w:hAnsi="Cambria Math"/>
                      <w:sz w:val="18"/>
                      <w:szCs w:val="18"/>
                      <w:lang w:val="en-US"/>
                    </w:rPr>
                    <m:t>2×</m:t>
                  </m:r>
                  <m:d>
                    <m:dPr>
                      <m:begChr m:val="["/>
                      <m:endChr m:val="]"/>
                      <m:ctrlPr>
                        <w:rPr>
                          <w:rFonts w:ascii="Cambria Math" w:hAnsi="Cambria Math"/>
                          <w:i/>
                          <w:sz w:val="18"/>
                          <w:szCs w:val="18"/>
                          <w:lang w:val="en-US"/>
                        </w:rPr>
                      </m:ctrlPr>
                    </m:dPr>
                    <m:e>
                      <m:d>
                        <m:dPr>
                          <m:ctrlPr>
                            <w:rPr>
                              <w:rFonts w:ascii="Cambria Math" w:hAnsi="Cambria Math"/>
                              <w:i/>
                              <w:sz w:val="18"/>
                              <w:szCs w:val="18"/>
                              <w:lang w:val="en-US"/>
                            </w:rPr>
                          </m:ctrlPr>
                        </m:dPr>
                        <m:e>
                          <m:sSup>
                            <m:sSupPr>
                              <m:ctrlPr>
                                <w:rPr>
                                  <w:rFonts w:ascii="Cambria Math" w:hAnsi="Cambria Math"/>
                                  <w:i/>
                                  <w:sz w:val="18"/>
                                  <w:szCs w:val="18"/>
                                  <w:lang w:val="en-US"/>
                                </w:rPr>
                              </m:ctrlPr>
                            </m:sSupPr>
                            <m:e>
                              <m:d>
                                <m:dPr>
                                  <m:ctrlPr>
                                    <w:rPr>
                                      <w:rFonts w:ascii="Cambria Math" w:hAnsi="Cambria Math"/>
                                      <w:i/>
                                      <w:sz w:val="18"/>
                                      <w:szCs w:val="18"/>
                                      <w:lang w:val="en-US"/>
                                    </w:rPr>
                                  </m:ctrlPr>
                                </m:dPr>
                                <m:e>
                                  <m:r>
                                    <w:rPr>
                                      <w:rFonts w:ascii="Cambria Math" w:hAnsi="Cambria Math"/>
                                      <w:sz w:val="18"/>
                                      <w:szCs w:val="18"/>
                                      <w:lang w:val="en-US"/>
                                    </w:rPr>
                                    <m:t>m×</m:t>
                                  </m:r>
                                  <m:d>
                                    <m:dPr>
                                      <m:ctrlPr>
                                        <w:rPr>
                                          <w:rFonts w:ascii="Cambria Math" w:hAnsi="Cambria Math"/>
                                          <w:i/>
                                          <w:sz w:val="18"/>
                                          <w:szCs w:val="18"/>
                                          <w:lang w:val="en-US"/>
                                        </w:rPr>
                                      </m:ctrlPr>
                                    </m:dPr>
                                    <m:e>
                                      <m:r>
                                        <w:rPr>
                                          <w:rFonts w:ascii="Cambria Math" w:hAnsi="Cambria Math"/>
                                          <w:sz w:val="18"/>
                                          <w:szCs w:val="18"/>
                                          <w:lang w:val="en-US"/>
                                        </w:rPr>
                                        <m:t>35555.56d+9,81</m:t>
                                      </m:r>
                                    </m:e>
                                  </m:d>
                                </m:e>
                              </m:d>
                            </m:e>
                            <m:sup>
                              <m:r>
                                <w:rPr>
                                  <w:rFonts w:ascii="Cambria Math" w:hAnsi="Cambria Math"/>
                                  <w:sz w:val="18"/>
                                  <w:szCs w:val="18"/>
                                  <w:lang w:val="en-US"/>
                                </w:rPr>
                                <m:t>2</m:t>
                              </m:r>
                            </m:sup>
                          </m:sSup>
                          <m:r>
                            <w:rPr>
                              <w:rFonts w:ascii="Cambria Math" w:hAnsi="Cambria Math"/>
                              <w:sz w:val="18"/>
                              <w:szCs w:val="18"/>
                              <w:lang w:val="en-US"/>
                            </w:rPr>
                            <m:t>×0.0075</m:t>
                          </m:r>
                        </m:e>
                      </m:d>
                      <m:r>
                        <w:rPr>
                          <w:rFonts w:ascii="Cambria Math" w:hAnsi="Cambria Math"/>
                          <w:sz w:val="18"/>
                          <w:szCs w:val="18"/>
                          <w:lang w:val="en-US"/>
                        </w:rPr>
                        <m:t>+</m:t>
                      </m:r>
                      <m:d>
                        <m:dPr>
                          <m:ctrlPr>
                            <w:rPr>
                              <w:rFonts w:ascii="Cambria Math" w:hAnsi="Cambria Math"/>
                              <w:i/>
                              <w:sz w:val="18"/>
                              <w:szCs w:val="18"/>
                              <w:lang w:val="en-US"/>
                            </w:rPr>
                          </m:ctrlPr>
                        </m:dPr>
                        <m:e>
                          <m:sSup>
                            <m:sSupPr>
                              <m:ctrlPr>
                                <w:rPr>
                                  <w:rFonts w:ascii="Cambria Math" w:hAnsi="Cambria Math"/>
                                  <w:i/>
                                  <w:sz w:val="18"/>
                                  <w:szCs w:val="18"/>
                                  <w:lang w:val="en-US"/>
                                </w:rPr>
                              </m:ctrlPr>
                            </m:sSupPr>
                            <m:e>
                              <m:d>
                                <m:dPr>
                                  <m:ctrlPr>
                                    <w:rPr>
                                      <w:rFonts w:ascii="Cambria Math" w:hAnsi="Cambria Math"/>
                                      <w:i/>
                                      <w:sz w:val="18"/>
                                      <w:szCs w:val="18"/>
                                      <w:lang w:val="en-US"/>
                                    </w:rPr>
                                  </m:ctrlPr>
                                </m:dPr>
                                <m:e>
                                  <m:r>
                                    <w:rPr>
                                      <w:rFonts w:ascii="Cambria Math" w:hAnsi="Cambria Math"/>
                                      <w:sz w:val="18"/>
                                      <w:szCs w:val="18"/>
                                      <w:lang w:val="en-US"/>
                                    </w:rPr>
                                    <m:t>m×</m:t>
                                  </m:r>
                                  <m:d>
                                    <m:dPr>
                                      <m:ctrlPr>
                                        <w:rPr>
                                          <w:rFonts w:ascii="Cambria Math" w:hAnsi="Cambria Math"/>
                                          <w:i/>
                                          <w:sz w:val="18"/>
                                          <w:szCs w:val="18"/>
                                          <w:lang w:val="en-US"/>
                                        </w:rPr>
                                      </m:ctrlPr>
                                    </m:dPr>
                                    <m:e>
                                      <m:r>
                                        <w:rPr>
                                          <w:rFonts w:ascii="Cambria Math" w:hAnsi="Cambria Math"/>
                                          <w:sz w:val="18"/>
                                          <w:szCs w:val="18"/>
                                          <w:lang w:val="en-US"/>
                                        </w:rPr>
                                        <m:t>35555.56d-9.81</m:t>
                                      </m:r>
                                    </m:e>
                                  </m:d>
                                </m:e>
                              </m:d>
                            </m:e>
                            <m:sup>
                              <m:r>
                                <w:rPr>
                                  <w:rFonts w:ascii="Cambria Math" w:hAnsi="Cambria Math"/>
                                  <w:sz w:val="18"/>
                                  <w:szCs w:val="18"/>
                                  <w:lang w:val="en-US"/>
                                </w:rPr>
                                <m:t>2</m:t>
                              </m:r>
                            </m:sup>
                          </m:sSup>
                          <m:r>
                            <w:rPr>
                              <w:rFonts w:ascii="Cambria Math" w:hAnsi="Cambria Math"/>
                              <w:sz w:val="18"/>
                              <w:szCs w:val="18"/>
                              <w:lang w:val="en-US"/>
                            </w:rPr>
                            <m:t>×0.0075</m:t>
                          </m:r>
                        </m:e>
                      </m:d>
                    </m:e>
                  </m:d>
                  <m:r>
                    <w:rPr>
                      <w:rFonts w:ascii="Cambria Math" w:hAnsi="Cambria Math"/>
                      <w:sz w:val="18"/>
                      <w:szCs w:val="18"/>
                      <w:lang w:val="en-US"/>
                    </w:rPr>
                    <m:t>+</m:t>
                  </m:r>
                  <m:d>
                    <m:dPr>
                      <m:ctrlPr>
                        <w:rPr>
                          <w:rFonts w:ascii="Cambria Math" w:hAnsi="Cambria Math"/>
                          <w:i/>
                          <w:sz w:val="18"/>
                          <w:szCs w:val="18"/>
                          <w:lang w:val="en-US"/>
                        </w:rPr>
                      </m:ctrlPr>
                    </m:dPr>
                    <m:e>
                      <m:r>
                        <w:rPr>
                          <w:rFonts w:ascii="Cambria Math" w:hAnsi="Cambria Math"/>
                          <w:sz w:val="18"/>
                          <w:szCs w:val="18"/>
                          <w:lang w:val="en-US"/>
                        </w:rPr>
                        <m:t>m×5.4936</m:t>
                      </m:r>
                    </m:e>
                  </m:d>
                </m:num>
                <m:den>
                  <m:r>
                    <w:rPr>
                      <w:rFonts w:ascii="Cambria Math" w:hAnsi="Cambria Math"/>
                      <w:sz w:val="18"/>
                      <w:szCs w:val="18"/>
                      <w:lang w:val="en-US"/>
                    </w:rPr>
                    <m:t>0.213</m:t>
                  </m:r>
                </m:den>
              </m:f>
            </m:e>
          </m:rad>
        </m:oMath>
      </m:oMathPara>
    </w:p>
    <w:p w14:paraId="0009FB36" w14:textId="77777777" w:rsidR="002A20D4" w:rsidRDefault="002A20D4" w:rsidP="00337106">
      <w:pPr>
        <w:rPr>
          <w:sz w:val="20"/>
          <w:szCs w:val="20"/>
          <w:lang w:val="en-US"/>
        </w:rPr>
      </w:pPr>
    </w:p>
    <w:p w14:paraId="19F6FD2B" w14:textId="77777777" w:rsidR="002A20D4" w:rsidRDefault="002A20D4" w:rsidP="00337106">
      <w:pPr>
        <w:rPr>
          <w:sz w:val="20"/>
          <w:szCs w:val="20"/>
          <w:lang w:val="en-US"/>
        </w:rPr>
      </w:pPr>
    </w:p>
    <w:p w14:paraId="335B1717" w14:textId="77777777" w:rsidR="002A20D4" w:rsidRPr="002A20D4" w:rsidRDefault="002A20D4" w:rsidP="00337106">
      <w:pPr>
        <w:rPr>
          <w:sz w:val="20"/>
          <w:szCs w:val="20"/>
          <w:lang w:val="en-US"/>
        </w:rPr>
      </w:pPr>
    </w:p>
    <w:p w14:paraId="4891A4E4" w14:textId="77777777" w:rsidR="00287C4F" w:rsidRDefault="009369F1" w:rsidP="00287C4F">
      <w:pPr>
        <w:keepNext/>
      </w:pPr>
      <w:r>
        <w:rPr>
          <w:noProof/>
          <w:lang w:val="en-US" w:eastAsia="en-US"/>
        </w:rPr>
        <w:drawing>
          <wp:inline distT="0" distB="0" distL="0" distR="0" wp14:anchorId="17B0C571" wp14:editId="73935099">
            <wp:extent cx="5931017" cy="3758268"/>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66F96CC" w14:textId="77777777" w:rsidR="00337106" w:rsidRDefault="00287C4F" w:rsidP="00287C4F">
      <w:pPr>
        <w:pStyle w:val="Caption"/>
      </w:pPr>
      <w:r>
        <w:t xml:space="preserve">Figure </w:t>
      </w:r>
      <w:r>
        <w:fldChar w:fldCharType="begin"/>
      </w:r>
      <w:r>
        <w:instrText xml:space="preserve"> SEQ Figure \* ARABIC </w:instrText>
      </w:r>
      <w:r>
        <w:fldChar w:fldCharType="separate"/>
      </w:r>
      <w:r w:rsidR="00944172">
        <w:rPr>
          <w:noProof/>
        </w:rPr>
        <w:t>6</w:t>
      </w:r>
      <w:r>
        <w:fldChar w:fldCharType="end"/>
      </w:r>
      <w:r>
        <w:t xml:space="preserve">: RMS Force as </w:t>
      </w:r>
      <w:proofErr w:type="gramStart"/>
      <w:r>
        <w:t>a</w:t>
      </w:r>
      <w:proofErr w:type="gramEnd"/>
      <w:r>
        <w:t xml:space="preserve"> </w:t>
      </w:r>
      <w:proofErr w:type="spellStart"/>
      <w:r>
        <w:t>fn</w:t>
      </w:r>
      <w:proofErr w:type="spellEnd"/>
      <w:r>
        <w:t xml:space="preserve"> of distance and mass (constant time)</w:t>
      </w:r>
    </w:p>
    <w:p w14:paraId="51F8CD06" w14:textId="77777777" w:rsidR="00287C4F" w:rsidRDefault="008E33CC" w:rsidP="00287C4F">
      <w:pPr>
        <w:rPr>
          <w:lang w:val="en-US"/>
        </w:rPr>
      </w:pPr>
      <w:r w:rsidRPr="0023321B">
        <w:rPr>
          <w:lang w:val="en-US"/>
        </w:rPr>
        <w:t xml:space="preserve">An </w:t>
      </w:r>
      <w:r>
        <w:rPr>
          <w:lang w:val="en-US"/>
        </w:rPr>
        <w:t>increase in mass has a larger impact on the resulting RMS force by an increase in distance to be traveled but only by a very marginal amount.</w:t>
      </w:r>
    </w:p>
    <w:p w14:paraId="78CED177" w14:textId="644BA420" w:rsidR="002E42BC" w:rsidRDefault="002E42BC" w:rsidP="002E42BC">
      <w:pPr>
        <w:pStyle w:val="Heading2"/>
      </w:pPr>
      <w:bookmarkStart w:id="25" w:name="_Toc410029576"/>
      <w:r>
        <w:t>Service Life</w:t>
      </w:r>
      <w:bookmarkEnd w:id="25"/>
    </w:p>
    <w:p w14:paraId="44E4399E" w14:textId="221ED53C" w:rsidR="002E42BC" w:rsidRDefault="00CD1745" w:rsidP="002E42BC">
      <w:pPr>
        <w:rPr>
          <w:lang w:val="en-US" w:eastAsia="en-US"/>
        </w:rPr>
      </w:pPr>
      <w:r>
        <w:rPr>
          <w:lang w:val="en-US" w:eastAsia="en-US"/>
        </w:rPr>
        <w:t xml:space="preserve">On cycle occurs every 0.213 seconds which mean that the operating frequency is 4.6948Hz. </w:t>
      </w:r>
    </w:p>
    <w:p w14:paraId="13E7368A" w14:textId="239C9991" w:rsidR="00CD1745" w:rsidRPr="00CD1745" w:rsidRDefault="00CD1745" w:rsidP="002E42BC">
      <w:pPr>
        <w:rPr>
          <w:lang w:val="en-US" w:eastAsia="en-US"/>
        </w:rPr>
      </w:pPr>
      <m:oMathPara>
        <m:oMathParaPr>
          <m:jc m:val="center"/>
        </m:oMathParaPr>
        <m:oMath>
          <m:r>
            <w:rPr>
              <w:rFonts w:ascii="Cambria Math" w:hAnsi="Cambria Math"/>
              <w:lang w:val="en-US" w:eastAsia="en-US"/>
            </w:rPr>
            <m:t>Cycles per hr=4.6948×3600</m:t>
          </m:r>
        </m:oMath>
      </m:oMathPara>
    </w:p>
    <w:p w14:paraId="653B07AF" w14:textId="247A8B5C" w:rsidR="00CD1745" w:rsidRPr="00CD1745" w:rsidRDefault="00CD1745" w:rsidP="002E42BC">
      <w:pPr>
        <w:rPr>
          <w:lang w:val="en-US" w:eastAsia="en-US"/>
        </w:rPr>
      </w:pPr>
      <m:oMathPara>
        <m:oMathParaPr>
          <m:jc m:val="center"/>
        </m:oMathParaPr>
        <m:oMath>
          <m:r>
            <w:rPr>
              <w:rFonts w:ascii="Cambria Math" w:hAnsi="Cambria Math"/>
              <w:lang w:val="en-US" w:eastAsia="en-US"/>
            </w:rPr>
            <m:t>Cycles per hr=16901.41</m:t>
          </m:r>
        </m:oMath>
      </m:oMathPara>
    </w:p>
    <w:p w14:paraId="0C40FFA6" w14:textId="11E58FED" w:rsidR="00CD1745" w:rsidRDefault="00CD1745" w:rsidP="002E42BC">
      <w:pPr>
        <w:rPr>
          <w:lang w:val="en-US" w:eastAsia="en-US"/>
        </w:rPr>
      </w:pPr>
      <w:r>
        <w:rPr>
          <w:lang w:val="en-US" w:eastAsia="en-US"/>
        </w:rPr>
        <w:t xml:space="preserve">The system would reach 1,000,000 cycles in approximately 60Hrs. </w:t>
      </w:r>
    </w:p>
    <w:p w14:paraId="6A659DF9" w14:textId="334D1845" w:rsidR="004E6AAE" w:rsidRDefault="004E6AAE" w:rsidP="002E42BC">
      <w:pPr>
        <w:rPr>
          <w:lang w:val="en-US" w:eastAsia="en-US"/>
        </w:rPr>
      </w:pPr>
      <w:r>
        <w:rPr>
          <w:lang w:val="en-US" w:eastAsia="en-US"/>
        </w:rPr>
        <w:t>In order to achieve a service interval of 6 months, this would be the minimum acceptable; the system would need to operate for 4380Hrs. Here I am assuming continuous operation during the longest operational time before a facility shut down. This creates a requirement for a service interval of circa 74 Million cycles.</w:t>
      </w:r>
    </w:p>
    <w:p w14:paraId="2FA8E1DD" w14:textId="1BCABBCF" w:rsidR="004E6AAE" w:rsidRPr="00CD1745" w:rsidRDefault="004E6AAE" w:rsidP="002E42BC">
      <w:pPr>
        <w:rPr>
          <w:lang w:val="en-US" w:eastAsia="en-US"/>
        </w:rPr>
      </w:pPr>
      <w:r>
        <w:rPr>
          <w:lang w:val="en-US" w:eastAsia="en-US"/>
        </w:rPr>
        <w:t xml:space="preserve">BEI </w:t>
      </w:r>
      <w:proofErr w:type="spellStart"/>
      <w:r>
        <w:rPr>
          <w:lang w:val="en-US" w:eastAsia="en-US"/>
        </w:rPr>
        <w:t>Kimco</w:t>
      </w:r>
      <w:proofErr w:type="spellEnd"/>
      <w:r>
        <w:rPr>
          <w:lang w:val="en-US" w:eastAsia="en-US"/>
        </w:rPr>
        <w:t xml:space="preserve"> has indicated that the voice coil technology will be suitable for this service interval. Further, they have indicated that the technology may be suitable up to 1 year operation and that only relatively minor servicing of the lead wires on the brushless assemblies (see Appendix A and B for further details).</w:t>
      </w:r>
    </w:p>
    <w:p w14:paraId="50DE52DE" w14:textId="77777777" w:rsidR="00EF72D3" w:rsidRDefault="00452DA8" w:rsidP="00EF72D3">
      <w:pPr>
        <w:pStyle w:val="Heading2"/>
      </w:pPr>
      <w:bookmarkStart w:id="26" w:name="_Toc410029577"/>
      <w:r>
        <w:lastRenderedPageBreak/>
        <w:t>Conclusion</w:t>
      </w:r>
      <w:bookmarkEnd w:id="26"/>
    </w:p>
    <w:p w14:paraId="7C1DF9DE" w14:textId="31209719" w:rsidR="00057428" w:rsidRPr="009D0FEE" w:rsidRDefault="009D0FEE" w:rsidP="00057428">
      <w:pPr>
        <w:spacing w:after="0"/>
        <w:rPr>
          <w:rFonts w:eastAsiaTheme="minorEastAsia"/>
          <w:lang w:val="en-US"/>
        </w:rPr>
      </w:pPr>
      <w:r w:rsidRPr="009D0FEE">
        <w:rPr>
          <w:rFonts w:eastAsiaTheme="minorEastAsia"/>
          <w:lang w:val="en-US"/>
        </w:rPr>
        <w:t xml:space="preserve">It </w:t>
      </w:r>
      <w:r>
        <w:rPr>
          <w:rFonts w:eastAsiaTheme="minorEastAsia"/>
          <w:lang w:val="en-US"/>
        </w:rPr>
        <w:t xml:space="preserve">appears that the shutter system that is proposed is possible, particularly if considering the use of voice coils to provide the motions as described. </w:t>
      </w:r>
      <w:r w:rsidR="0026515E">
        <w:rPr>
          <w:rFonts w:eastAsiaTheme="minorEastAsia"/>
          <w:lang w:val="en-US"/>
        </w:rPr>
        <w:t>Service interval of the coils would be between 6 – 12 Months.</w:t>
      </w:r>
    </w:p>
    <w:p w14:paraId="2507B715" w14:textId="77777777" w:rsidR="00A45A54" w:rsidRDefault="0077261F" w:rsidP="00A45A54">
      <w:pPr>
        <w:rPr>
          <w:lang w:val="en-US"/>
        </w:rPr>
      </w:pPr>
      <w:r>
        <w:rPr>
          <w:lang w:val="en-US"/>
        </w:rPr>
        <w:t>It appears unlikely that any subtle changes to the parameters are likely to move the performance requirement</w:t>
      </w:r>
      <w:r w:rsidR="009D0FEE">
        <w:rPr>
          <w:lang w:val="en-US"/>
        </w:rPr>
        <w:t>s</w:t>
      </w:r>
      <w:r w:rsidR="00EC4791">
        <w:rPr>
          <w:lang w:val="en-US"/>
        </w:rPr>
        <w:t xml:space="preserve"> outside</w:t>
      </w:r>
      <w:r>
        <w:rPr>
          <w:lang w:val="en-US"/>
        </w:rPr>
        <w:t xml:space="preserve"> that</w:t>
      </w:r>
      <w:r w:rsidR="00EC4791">
        <w:rPr>
          <w:lang w:val="en-US"/>
        </w:rPr>
        <w:t xml:space="preserve"> that</w:t>
      </w:r>
      <w:r>
        <w:rPr>
          <w:lang w:val="en-US"/>
        </w:rPr>
        <w:t xml:space="preserve"> a voice coil could possibly provide</w:t>
      </w:r>
      <w:r w:rsidR="009D0FEE">
        <w:rPr>
          <w:lang w:val="en-US"/>
        </w:rPr>
        <w:t xml:space="preserve"> (within some limits)</w:t>
      </w:r>
      <w:r>
        <w:rPr>
          <w:lang w:val="en-US"/>
        </w:rPr>
        <w:t>.</w:t>
      </w:r>
      <w:r w:rsidR="009D0FEE">
        <w:rPr>
          <w:lang w:val="en-US"/>
        </w:rPr>
        <w:t xml:space="preserve"> This may increase the size of the coil needed particularly for the largest of the three absorbers required. </w:t>
      </w:r>
    </w:p>
    <w:p w14:paraId="340756CE" w14:textId="77777777" w:rsidR="00610415" w:rsidRDefault="00610415" w:rsidP="00A45A54">
      <w:pPr>
        <w:rPr>
          <w:lang w:val="en-US"/>
        </w:rPr>
      </w:pPr>
      <w:r>
        <w:rPr>
          <w:lang w:val="en-US"/>
        </w:rPr>
        <w:t xml:space="preserve">The impact of any guide-fields may have on the voice coil would also need to be assessed during the design stage and could be tested on a proof of concept prototype. Impacts can be mitigated through </w:t>
      </w:r>
      <w:r w:rsidR="00C37646">
        <w:rPr>
          <w:lang w:val="en-US"/>
        </w:rPr>
        <w:t>the application of sufficient magnetic shielding, but this is a task for detailed design.</w:t>
      </w:r>
    </w:p>
    <w:p w14:paraId="1899DCD4" w14:textId="77777777" w:rsidR="00EC4791" w:rsidRDefault="00EC4791" w:rsidP="00A45A54">
      <w:pPr>
        <w:rPr>
          <w:lang w:val="en-US"/>
        </w:rPr>
      </w:pPr>
      <w:r>
        <w:rPr>
          <w:lang w:val="en-US"/>
        </w:rPr>
        <w:t>The main engineering effort would need to be placed</w:t>
      </w:r>
      <w:r w:rsidR="00E338F6">
        <w:rPr>
          <w:lang w:val="en-US"/>
        </w:rPr>
        <w:t xml:space="preserve"> on the design of the Slit and Shutter assemblies</w:t>
      </w:r>
      <w:r>
        <w:rPr>
          <w:lang w:val="en-US"/>
        </w:rPr>
        <w:t>.</w:t>
      </w:r>
      <w:r w:rsidR="00610415">
        <w:rPr>
          <w:lang w:val="en-US"/>
        </w:rPr>
        <w:t xml:space="preserve"> The packaging of the motion technology in the assembly will require some thought which would like be the focus of detailed conceptual design.</w:t>
      </w:r>
      <w:r>
        <w:rPr>
          <w:lang w:val="en-US"/>
        </w:rPr>
        <w:t xml:space="preserve"> The linkage between the slits and the shutter will need careful consideration to ensure any vibration is sufficiently dampened. </w:t>
      </w:r>
      <w:r w:rsidR="00610415">
        <w:rPr>
          <w:lang w:val="en-US"/>
        </w:rPr>
        <w:t>A proof of concept prototype would then follow to test the actual performance of the design and further planning should come from what is known at that point in time.</w:t>
      </w:r>
    </w:p>
    <w:p w14:paraId="61B96923" w14:textId="77777777" w:rsidR="00EC4791" w:rsidRDefault="00EC4791" w:rsidP="00EC4791">
      <w:pPr>
        <w:pStyle w:val="Heading1"/>
        <w:rPr>
          <w:lang w:val="en-US"/>
        </w:rPr>
      </w:pPr>
      <w:bookmarkStart w:id="27" w:name="_Toc410029578"/>
      <w:r>
        <w:rPr>
          <w:lang w:val="en-US"/>
        </w:rPr>
        <w:t>Possible link</w:t>
      </w:r>
      <w:r w:rsidR="00295298">
        <w:rPr>
          <w:lang w:val="en-US"/>
        </w:rPr>
        <w:t>s to the ESTIA</w:t>
      </w:r>
      <w:r>
        <w:rPr>
          <w:lang w:val="en-US"/>
        </w:rPr>
        <w:t xml:space="preserve"> project</w:t>
      </w:r>
      <w:bookmarkEnd w:id="27"/>
    </w:p>
    <w:p w14:paraId="21033F6E" w14:textId="77777777" w:rsidR="00610415" w:rsidRPr="00610415" w:rsidRDefault="003F600A" w:rsidP="00610415">
      <w:pPr>
        <w:rPr>
          <w:lang w:val="en-US" w:eastAsia="en-US"/>
        </w:rPr>
      </w:pPr>
      <w:r>
        <w:rPr>
          <w:lang w:val="en-US" w:eastAsia="en-US"/>
        </w:rPr>
        <w:t xml:space="preserve">The requirements of the FREIA slit and shutter system seems feasible with motion technology that is currently available. The ESTIA slit system requires some development work, particularly in the </w:t>
      </w:r>
      <w:r w:rsidR="00B453EA">
        <w:rPr>
          <w:lang w:val="en-US" w:eastAsia="en-US"/>
        </w:rPr>
        <w:t>selection</w:t>
      </w:r>
      <w:r>
        <w:rPr>
          <w:lang w:val="en-US" w:eastAsia="en-US"/>
        </w:rPr>
        <w:t xml:space="preserve"> and application of a technology. It seems that the development of the FREIA and ESTIA slit systems can make use of the same technology as both require high acceleration, repetitive and relatively precise motion. The development work for the FREIA slit system and the early ESTIA slit development work would complement each other. The projects would begin to diverge outside the technology application and testing. Component layout and technical design of the respective systems will be </w:t>
      </w:r>
      <w:r w:rsidR="00B453EA">
        <w:rPr>
          <w:lang w:val="en-US" w:eastAsia="en-US"/>
        </w:rPr>
        <w:t>distinctly</w:t>
      </w:r>
      <w:r>
        <w:rPr>
          <w:lang w:val="en-US" w:eastAsia="en-US"/>
        </w:rPr>
        <w:t xml:space="preserve"> different.</w:t>
      </w:r>
      <w:r w:rsidR="00B453EA">
        <w:rPr>
          <w:lang w:val="en-US" w:eastAsia="en-US"/>
        </w:rPr>
        <w:t xml:space="preserve"> The slit system development projects would benefit by starting together with shared engineering effort and would naturally diverge at an appropriate time. A common engineering effort across both </w:t>
      </w:r>
      <w:r w:rsidR="005172BA">
        <w:rPr>
          <w:lang w:val="en-US" w:eastAsia="en-US"/>
        </w:rPr>
        <w:t xml:space="preserve">slit </w:t>
      </w:r>
      <w:r w:rsidR="00B453EA">
        <w:rPr>
          <w:lang w:val="en-US" w:eastAsia="en-US"/>
        </w:rPr>
        <w:t>system development projects would be useful.</w:t>
      </w:r>
    </w:p>
    <w:p w14:paraId="14A51F07" w14:textId="77777777" w:rsidR="00BE3842" w:rsidRPr="009F2F85" w:rsidRDefault="00BE3842" w:rsidP="00057428">
      <w:pPr>
        <w:pStyle w:val="Heading1"/>
      </w:pPr>
      <w:bookmarkStart w:id="28" w:name="_Toc180035212"/>
      <w:bookmarkStart w:id="29" w:name="_Toc180035490"/>
      <w:bookmarkStart w:id="30" w:name="_Toc410029579"/>
      <w:r w:rsidRPr="009F2F85">
        <w:t>Document Revision History</w:t>
      </w:r>
      <w:bookmarkEnd w:id="28"/>
      <w:bookmarkEnd w:id="29"/>
      <w:bookmarkEnd w:id="30"/>
    </w:p>
    <w:tbl>
      <w:tblPr>
        <w:tblStyle w:val="TableGrid"/>
        <w:tblW w:w="0" w:type="auto"/>
        <w:tblLook w:val="00A0" w:firstRow="1" w:lastRow="0" w:firstColumn="1" w:lastColumn="0" w:noHBand="0" w:noVBand="0"/>
      </w:tblPr>
      <w:tblGrid>
        <w:gridCol w:w="1242"/>
        <w:gridCol w:w="6096"/>
        <w:gridCol w:w="1872"/>
      </w:tblGrid>
      <w:tr w:rsidR="00BE3842" w:rsidRPr="009F2F85" w14:paraId="4510C220" w14:textId="77777777" w:rsidTr="00BE3842">
        <w:tc>
          <w:tcPr>
            <w:tcW w:w="1242" w:type="dxa"/>
          </w:tcPr>
          <w:p w14:paraId="1DA40EA3" w14:textId="77777777" w:rsidR="00BE3842" w:rsidRPr="009F2F85" w:rsidRDefault="00BE3842" w:rsidP="00BE3842">
            <w:pPr>
              <w:spacing w:before="0" w:after="0"/>
              <w:rPr>
                <w:rFonts w:asciiTheme="majorHAnsi" w:hAnsiTheme="majorHAnsi"/>
                <w:b/>
              </w:rPr>
            </w:pPr>
            <w:r w:rsidRPr="009F2F85">
              <w:rPr>
                <w:rFonts w:asciiTheme="majorHAnsi" w:hAnsiTheme="majorHAnsi"/>
                <w:b/>
              </w:rPr>
              <w:t>Version</w:t>
            </w:r>
          </w:p>
        </w:tc>
        <w:tc>
          <w:tcPr>
            <w:tcW w:w="6096" w:type="dxa"/>
          </w:tcPr>
          <w:p w14:paraId="39D23472" w14:textId="77777777" w:rsidR="00BE3842" w:rsidRPr="009F2F85" w:rsidRDefault="00BE3842" w:rsidP="00BE3842">
            <w:pPr>
              <w:spacing w:before="0" w:after="0"/>
              <w:rPr>
                <w:rFonts w:asciiTheme="majorHAnsi" w:hAnsiTheme="majorHAnsi"/>
                <w:b/>
              </w:rPr>
            </w:pPr>
            <w:r w:rsidRPr="009F2F85">
              <w:rPr>
                <w:rFonts w:asciiTheme="majorHAnsi" w:hAnsiTheme="majorHAnsi"/>
                <w:b/>
              </w:rPr>
              <w:t>Reason for revision</w:t>
            </w:r>
          </w:p>
        </w:tc>
        <w:tc>
          <w:tcPr>
            <w:tcW w:w="1872" w:type="dxa"/>
          </w:tcPr>
          <w:p w14:paraId="5032B9DA" w14:textId="77777777" w:rsidR="00BE3842" w:rsidRPr="009F2F85" w:rsidRDefault="00BE3842" w:rsidP="00BE3842">
            <w:pPr>
              <w:spacing w:before="0" w:after="0"/>
              <w:rPr>
                <w:rFonts w:asciiTheme="majorHAnsi" w:hAnsiTheme="majorHAnsi"/>
                <w:b/>
              </w:rPr>
            </w:pPr>
            <w:r w:rsidRPr="009F2F85">
              <w:rPr>
                <w:rFonts w:asciiTheme="majorHAnsi" w:hAnsiTheme="majorHAnsi"/>
                <w:b/>
              </w:rPr>
              <w:t>Date</w:t>
            </w:r>
          </w:p>
        </w:tc>
      </w:tr>
      <w:tr w:rsidR="00BE3842" w:rsidRPr="009F2F85" w14:paraId="2750AAE6" w14:textId="77777777" w:rsidTr="00BE3842">
        <w:tc>
          <w:tcPr>
            <w:tcW w:w="1242" w:type="dxa"/>
          </w:tcPr>
          <w:p w14:paraId="2EF42EFA" w14:textId="77777777" w:rsidR="00BE3842" w:rsidRPr="009F2F85" w:rsidRDefault="00BE3842" w:rsidP="000A0CE4">
            <w:pPr>
              <w:pStyle w:val="E-TableText"/>
              <w:rPr>
                <w:rFonts w:asciiTheme="majorHAnsi" w:hAnsiTheme="majorHAnsi"/>
              </w:rPr>
            </w:pPr>
            <w:r w:rsidRPr="009F2F85">
              <w:rPr>
                <w:rFonts w:asciiTheme="majorHAnsi" w:hAnsiTheme="majorHAnsi"/>
              </w:rPr>
              <w:t>1.0</w:t>
            </w:r>
          </w:p>
        </w:tc>
        <w:tc>
          <w:tcPr>
            <w:tcW w:w="6096" w:type="dxa"/>
          </w:tcPr>
          <w:p w14:paraId="68BAEF21" w14:textId="77777777" w:rsidR="00BE3842" w:rsidRPr="009F2F85" w:rsidRDefault="00BE3842" w:rsidP="000A0CE4">
            <w:pPr>
              <w:pStyle w:val="E-TableText"/>
              <w:rPr>
                <w:rFonts w:asciiTheme="majorHAnsi" w:hAnsiTheme="majorHAnsi"/>
              </w:rPr>
            </w:pPr>
            <w:r w:rsidRPr="009F2F85">
              <w:rPr>
                <w:rFonts w:asciiTheme="majorHAnsi" w:hAnsiTheme="majorHAnsi"/>
              </w:rPr>
              <w:t>New Document</w:t>
            </w:r>
            <w:r w:rsidR="00F31585">
              <w:rPr>
                <w:rFonts w:asciiTheme="majorHAnsi" w:hAnsiTheme="majorHAnsi"/>
              </w:rPr>
              <w:t xml:space="preserve"> (Draft)</w:t>
            </w:r>
          </w:p>
        </w:tc>
        <w:tc>
          <w:tcPr>
            <w:tcW w:w="1872" w:type="dxa"/>
          </w:tcPr>
          <w:p w14:paraId="6674BBAC" w14:textId="77777777" w:rsidR="00BE3842" w:rsidRPr="009F2F85" w:rsidRDefault="00F31585" w:rsidP="000A0CE4">
            <w:pPr>
              <w:pStyle w:val="E-TableText"/>
              <w:rPr>
                <w:rFonts w:asciiTheme="majorHAnsi" w:hAnsiTheme="majorHAnsi"/>
              </w:rPr>
            </w:pPr>
            <w:r>
              <w:rPr>
                <w:rFonts w:asciiTheme="majorHAnsi" w:hAnsiTheme="majorHAnsi"/>
              </w:rPr>
              <w:t>24/09/2014</w:t>
            </w:r>
          </w:p>
        </w:tc>
      </w:tr>
      <w:tr w:rsidR="00D36A5E" w:rsidRPr="009F2F85" w14:paraId="05D94E41" w14:textId="77777777" w:rsidTr="00BE3842">
        <w:tc>
          <w:tcPr>
            <w:tcW w:w="1242" w:type="dxa"/>
          </w:tcPr>
          <w:p w14:paraId="5CB9053B" w14:textId="77777777" w:rsidR="00D36A5E" w:rsidRPr="009F2F85" w:rsidRDefault="00D36A5E" w:rsidP="000A0CE4">
            <w:pPr>
              <w:pStyle w:val="E-TableText"/>
              <w:rPr>
                <w:rFonts w:asciiTheme="majorHAnsi" w:hAnsiTheme="majorHAnsi"/>
              </w:rPr>
            </w:pPr>
            <w:r w:rsidRPr="009F2F85">
              <w:rPr>
                <w:rFonts w:asciiTheme="majorHAnsi" w:hAnsiTheme="majorHAnsi"/>
              </w:rPr>
              <w:t>1.1</w:t>
            </w:r>
          </w:p>
        </w:tc>
        <w:tc>
          <w:tcPr>
            <w:tcW w:w="6096" w:type="dxa"/>
          </w:tcPr>
          <w:p w14:paraId="410A93CE" w14:textId="77777777" w:rsidR="00D36A5E" w:rsidRPr="009F2F85" w:rsidRDefault="00D36A5E" w:rsidP="000A0CE4">
            <w:pPr>
              <w:pStyle w:val="E-TableText"/>
              <w:rPr>
                <w:rFonts w:asciiTheme="majorHAnsi" w:hAnsiTheme="majorHAnsi"/>
              </w:rPr>
            </w:pPr>
          </w:p>
        </w:tc>
        <w:tc>
          <w:tcPr>
            <w:tcW w:w="1872" w:type="dxa"/>
          </w:tcPr>
          <w:p w14:paraId="4DD52AD7" w14:textId="77777777" w:rsidR="00D36A5E" w:rsidRPr="009F2F85" w:rsidRDefault="00D36A5E" w:rsidP="000A0CE4">
            <w:pPr>
              <w:pStyle w:val="E-TableText"/>
              <w:rPr>
                <w:rFonts w:asciiTheme="majorHAnsi" w:hAnsiTheme="majorHAnsi"/>
              </w:rPr>
            </w:pPr>
          </w:p>
        </w:tc>
      </w:tr>
    </w:tbl>
    <w:p w14:paraId="7C9BC669" w14:textId="31A5EFC4" w:rsidR="002E42BC" w:rsidRDefault="002E42BC" w:rsidP="000A0CE4">
      <w:pPr>
        <w:rPr>
          <w:rFonts w:asciiTheme="majorHAnsi" w:hAnsiTheme="majorHAnsi"/>
        </w:rPr>
      </w:pPr>
    </w:p>
    <w:p w14:paraId="45EC0DD7" w14:textId="77777777" w:rsidR="002E42BC" w:rsidRDefault="002E42BC">
      <w:pPr>
        <w:spacing w:before="0" w:after="0"/>
        <w:rPr>
          <w:rFonts w:asciiTheme="majorHAnsi" w:hAnsiTheme="majorHAnsi"/>
        </w:rPr>
      </w:pPr>
      <w:r>
        <w:rPr>
          <w:rFonts w:asciiTheme="majorHAnsi" w:hAnsiTheme="majorHAnsi"/>
        </w:rPr>
        <w:br w:type="page"/>
      </w:r>
    </w:p>
    <w:p w14:paraId="0577A2E2" w14:textId="5ADF714A" w:rsidR="004E4889" w:rsidRDefault="004E4889" w:rsidP="004E4889">
      <w:pPr>
        <w:pStyle w:val="Heading1"/>
      </w:pPr>
      <w:bookmarkStart w:id="31" w:name="_Toc410029580"/>
      <w:r>
        <w:lastRenderedPageBreak/>
        <w:t>Appendix A</w:t>
      </w:r>
      <w:r w:rsidR="00FC0B8B">
        <w:t>: Email Correspondance with BEI Kimco</w:t>
      </w:r>
      <w:bookmarkEnd w:id="31"/>
    </w:p>
    <w:p w14:paraId="0D88F2C1" w14:textId="6C8DE0ED" w:rsidR="00FC0B8B" w:rsidRDefault="00FC0B8B" w:rsidP="004E4889">
      <w:pPr>
        <w:pStyle w:val="PlainText"/>
      </w:pPr>
      <w:r>
        <w:t xml:space="preserve">Email correspondence with Jorden Harvey </w:t>
      </w:r>
      <w:proofErr w:type="gramStart"/>
      <w:r>
        <w:t>at  BEI</w:t>
      </w:r>
      <w:proofErr w:type="gramEnd"/>
      <w:r>
        <w:t xml:space="preserve"> </w:t>
      </w:r>
      <w:proofErr w:type="spellStart"/>
      <w:r>
        <w:t>Kimco</w:t>
      </w:r>
      <w:proofErr w:type="spellEnd"/>
      <w:r>
        <w:t>.</w:t>
      </w:r>
    </w:p>
    <w:p w14:paraId="59D581A5" w14:textId="77777777" w:rsidR="00FC0B8B" w:rsidRDefault="00FC0B8B" w:rsidP="004E4889">
      <w:pPr>
        <w:pStyle w:val="PlainText"/>
      </w:pPr>
    </w:p>
    <w:p w14:paraId="677D908F" w14:textId="77777777" w:rsidR="004E4889" w:rsidRDefault="004E4889" w:rsidP="004E4889">
      <w:pPr>
        <w:pStyle w:val="PlainText"/>
      </w:pPr>
      <w:r>
        <w:t>Dear Stewart,</w:t>
      </w:r>
    </w:p>
    <w:p w14:paraId="571FAAE5" w14:textId="77777777" w:rsidR="004E4889" w:rsidRDefault="004E4889" w:rsidP="004E4889">
      <w:pPr>
        <w:pStyle w:val="PlainText"/>
      </w:pPr>
    </w:p>
    <w:p w14:paraId="14E2E641" w14:textId="390A3B93" w:rsidR="004E4889" w:rsidRDefault="004E4889" w:rsidP="004E4889">
      <w:pPr>
        <w:pStyle w:val="PlainText"/>
      </w:pPr>
      <w:r>
        <w:t>It looks to me that we are well within you</w:t>
      </w:r>
      <w:r w:rsidR="00FC0B8B">
        <w:t xml:space="preserve">r range on this actuator and it </w:t>
      </w:r>
      <w:r>
        <w:t>would be a good fit for your application. Based only on the specif</w:t>
      </w:r>
      <w:r w:rsidR="00FC0B8B">
        <w:t xml:space="preserve">ication </w:t>
      </w:r>
      <w:r>
        <w:t>data, this would be the first actuator that I would have recommended.</w:t>
      </w:r>
    </w:p>
    <w:p w14:paraId="4C3C7828" w14:textId="4CDF4B77" w:rsidR="004E4889" w:rsidRDefault="004E4889" w:rsidP="004E4889">
      <w:pPr>
        <w:pStyle w:val="PlainText"/>
      </w:pPr>
      <w:r>
        <w:t xml:space="preserve">Please see the attached (below) image for </w:t>
      </w:r>
      <w:r w:rsidR="00FC0B8B">
        <w:t xml:space="preserve">the expected maximum range that </w:t>
      </w:r>
      <w:r>
        <w:t>this actuator could perform based on the data you provided me.</w:t>
      </w:r>
    </w:p>
    <w:p w14:paraId="6C6EF6E5" w14:textId="77777777" w:rsidR="00FC0B8B" w:rsidRDefault="00FC0B8B" w:rsidP="004E4889">
      <w:pPr>
        <w:pStyle w:val="PlainText"/>
      </w:pPr>
    </w:p>
    <w:p w14:paraId="46DA625C" w14:textId="05D8E251" w:rsidR="004E4889" w:rsidRDefault="00B97961" w:rsidP="004E4889">
      <w:pPr>
        <w:pStyle w:val="PlainText"/>
      </w:pPr>
      <w:r>
        <w:pict w14:anchorId="51927D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35pt;height:61.35pt">
            <v:imagedata r:id="rId18" o:title="pic30066"/>
          </v:shape>
        </w:pict>
      </w:r>
    </w:p>
    <w:p w14:paraId="42FC365E" w14:textId="77777777" w:rsidR="004E4889" w:rsidRDefault="004E4889" w:rsidP="004E4889">
      <w:pPr>
        <w:pStyle w:val="PlainText"/>
      </w:pPr>
      <w:r>
        <w:t>(Embedded image moved to file: pic30066.gif)</w:t>
      </w:r>
    </w:p>
    <w:p w14:paraId="0BDBD091" w14:textId="77777777" w:rsidR="002E42BC" w:rsidRDefault="002E42BC" w:rsidP="004E4889">
      <w:pPr>
        <w:pStyle w:val="PlainText"/>
      </w:pPr>
    </w:p>
    <w:p w14:paraId="66D311F1" w14:textId="7802953E" w:rsidR="004E4889" w:rsidRDefault="004E4889" w:rsidP="004E4889">
      <w:pPr>
        <w:pStyle w:val="PlainText"/>
      </w:pPr>
      <w:r>
        <w:t>For your life cycle requirements, I beli</w:t>
      </w:r>
      <w:r w:rsidR="00FC0B8B">
        <w:t xml:space="preserve">eve that this actuator would be </w:t>
      </w:r>
      <w:r>
        <w:t>adequate with your demands of about 74 mill</w:t>
      </w:r>
      <w:r w:rsidR="00FC0B8B">
        <w:t xml:space="preserve">ion cycles, possibly up to your </w:t>
      </w:r>
      <w:r>
        <w:t>one year mark. The only thing that we hav</w:t>
      </w:r>
      <w:r w:rsidR="00FC0B8B">
        <w:t xml:space="preserve">e seen in the past with similar </w:t>
      </w:r>
      <w:r>
        <w:t>actuators is that the lead wires may be dama</w:t>
      </w:r>
      <w:r w:rsidR="00FC0B8B">
        <w:t xml:space="preserve">ged over time. As such, we have </w:t>
      </w:r>
      <w:r>
        <w:t>the exact same actuator design as th</w:t>
      </w:r>
      <w:r w:rsidR="00FC0B8B">
        <w:t xml:space="preserve">e LA24-20-000A, but with a more </w:t>
      </w:r>
      <w:r>
        <w:t>flexible and durable "</w:t>
      </w:r>
      <w:proofErr w:type="spellStart"/>
      <w:r>
        <w:t>Cooner</w:t>
      </w:r>
      <w:proofErr w:type="spellEnd"/>
      <w:r>
        <w:t>" cable, wh</w:t>
      </w:r>
      <w:r w:rsidR="00FC0B8B">
        <w:t xml:space="preserve">ich I would expect to last much </w:t>
      </w:r>
      <w:r>
        <w:t>longer. Please see the attached drawing for your reference.</w:t>
      </w:r>
      <w:r w:rsidR="00FC0B8B">
        <w:t xml:space="preserve"> </w:t>
      </w:r>
      <w:r>
        <w:t>(See attached</w:t>
      </w:r>
      <w:r w:rsidR="00FC0B8B">
        <w:t xml:space="preserve"> </w:t>
      </w:r>
      <w:r>
        <w:t>file: LA24-20-008Z.pdf)</w:t>
      </w:r>
      <w:r w:rsidR="00FC0B8B">
        <w:t xml:space="preserve"> (Appendix B).</w:t>
      </w:r>
    </w:p>
    <w:p w14:paraId="4A642B0F" w14:textId="77777777" w:rsidR="004E4889" w:rsidRDefault="004E4889" w:rsidP="004E4889">
      <w:pPr>
        <w:pStyle w:val="PlainText"/>
      </w:pPr>
    </w:p>
    <w:p w14:paraId="5A83F3BF" w14:textId="78495171" w:rsidR="004E4889" w:rsidRDefault="004E4889" w:rsidP="004E4889">
      <w:pPr>
        <w:pStyle w:val="PlainText"/>
      </w:pPr>
      <w:r>
        <w:t>It is worth noting that all of our actuators</w:t>
      </w:r>
      <w:r w:rsidR="00FC0B8B">
        <w:t xml:space="preserve"> are rated up to 155 degrees C, </w:t>
      </w:r>
      <w:r>
        <w:t xml:space="preserve">and I imagine your application would have </w:t>
      </w:r>
      <w:r w:rsidR="00FC0B8B">
        <w:t xml:space="preserve">a robust cooling system to keep </w:t>
      </w:r>
      <w:r>
        <w:t>everything operating well within this range during the prolonged use.</w:t>
      </w:r>
    </w:p>
    <w:p w14:paraId="132ADFEC" w14:textId="77777777" w:rsidR="004E4889" w:rsidRDefault="004E4889" w:rsidP="004E4889">
      <w:pPr>
        <w:pStyle w:val="PlainText"/>
      </w:pPr>
    </w:p>
    <w:p w14:paraId="037F1021" w14:textId="740DD22D" w:rsidR="004E4889" w:rsidRDefault="004E4889" w:rsidP="004E4889">
      <w:pPr>
        <w:pStyle w:val="PlainText"/>
      </w:pPr>
      <w:r>
        <w:t>As far as the radiation and other magneti</w:t>
      </w:r>
      <w:r w:rsidR="00FC0B8B">
        <w:t xml:space="preserve">c fields that you mentioned, we </w:t>
      </w:r>
      <w:r>
        <w:t>have little experience with RAD protecti</w:t>
      </w:r>
      <w:r w:rsidR="00FC0B8B">
        <w:t xml:space="preserve">on, but it is something that we </w:t>
      </w:r>
      <w:r>
        <w:t>could look deeper into if the need arises. I would need more information on</w:t>
      </w:r>
      <w:r w:rsidR="00FC0B8B">
        <w:t xml:space="preserve"> </w:t>
      </w:r>
      <w:r>
        <w:t>the magnetic fields to provide feedback, but like you said, we should</w:t>
      </w:r>
      <w:r w:rsidR="00FC0B8B">
        <w:t xml:space="preserve"> </w:t>
      </w:r>
      <w:r>
        <w:t>figure out the feasibility first before going here.</w:t>
      </w:r>
    </w:p>
    <w:p w14:paraId="3C9A6F3F" w14:textId="77777777" w:rsidR="004E4889" w:rsidRDefault="004E4889" w:rsidP="004E4889">
      <w:pPr>
        <w:pStyle w:val="PlainText"/>
      </w:pPr>
    </w:p>
    <w:p w14:paraId="1CA27BA8" w14:textId="4B4E4F00" w:rsidR="004E4889" w:rsidRDefault="004E4889" w:rsidP="004E4889">
      <w:pPr>
        <w:pStyle w:val="PlainText"/>
      </w:pPr>
      <w:r>
        <w:t>If you would like pricing information, pleas</w:t>
      </w:r>
      <w:r w:rsidR="00FC0B8B">
        <w:t xml:space="preserve">e provide me with the number of </w:t>
      </w:r>
      <w:r>
        <w:t>units that you are interested in. Our prici</w:t>
      </w:r>
      <w:r w:rsidR="00FC0B8B">
        <w:t xml:space="preserve">ng is </w:t>
      </w:r>
      <w:proofErr w:type="spellStart"/>
      <w:r w:rsidR="00FC0B8B">
        <w:t>dependant</w:t>
      </w:r>
      <w:proofErr w:type="spellEnd"/>
      <w:r w:rsidR="00FC0B8B">
        <w:t xml:space="preserve"> on the quantity </w:t>
      </w:r>
      <w:r>
        <w:t>of units sold.</w:t>
      </w:r>
    </w:p>
    <w:p w14:paraId="206E956E" w14:textId="77777777" w:rsidR="004E4889" w:rsidRDefault="004E4889" w:rsidP="004E4889">
      <w:pPr>
        <w:pStyle w:val="PlainText"/>
      </w:pPr>
    </w:p>
    <w:p w14:paraId="4D6755AE" w14:textId="77777777" w:rsidR="004E4889" w:rsidRDefault="004E4889" w:rsidP="004E4889">
      <w:pPr>
        <w:pStyle w:val="PlainText"/>
      </w:pPr>
      <w:r>
        <w:t>I hope this helps. I am at your disposal if you need anything else.</w:t>
      </w:r>
    </w:p>
    <w:p w14:paraId="104EE14F" w14:textId="77777777" w:rsidR="004E4889" w:rsidRDefault="004E4889" w:rsidP="004E4889">
      <w:pPr>
        <w:pStyle w:val="PlainText"/>
      </w:pPr>
    </w:p>
    <w:p w14:paraId="3D265929" w14:textId="77777777" w:rsidR="004E4889" w:rsidRDefault="004E4889" w:rsidP="004E4889">
      <w:pPr>
        <w:pStyle w:val="PlainText"/>
      </w:pPr>
      <w:r>
        <w:t>Best regards,</w:t>
      </w:r>
    </w:p>
    <w:p w14:paraId="03373BFC" w14:textId="77777777" w:rsidR="004E4889" w:rsidRDefault="004E4889" w:rsidP="004E4889">
      <w:pPr>
        <w:pStyle w:val="PlainText"/>
      </w:pPr>
      <w:r>
        <w:t>_________________________________________________________</w:t>
      </w:r>
    </w:p>
    <w:p w14:paraId="7904EDF6" w14:textId="77777777" w:rsidR="004E4889" w:rsidRDefault="004E4889" w:rsidP="004E4889">
      <w:pPr>
        <w:pStyle w:val="PlainText"/>
      </w:pPr>
    </w:p>
    <w:p w14:paraId="4D29F825" w14:textId="77777777" w:rsidR="004E4889" w:rsidRDefault="004E4889" w:rsidP="004E4889">
      <w:pPr>
        <w:pStyle w:val="PlainText"/>
      </w:pPr>
      <w:r>
        <w:t>Jorden HARVEY   |   Sales Prospector/Marketing Specialist</w:t>
      </w:r>
    </w:p>
    <w:p w14:paraId="5E218512" w14:textId="77777777" w:rsidR="004E4889" w:rsidRDefault="004E4889" w:rsidP="004E4889">
      <w:pPr>
        <w:pStyle w:val="PlainText"/>
      </w:pPr>
      <w:r>
        <w:t xml:space="preserve">BEI </w:t>
      </w:r>
      <w:proofErr w:type="spellStart"/>
      <w:r>
        <w:t>Kimco</w:t>
      </w:r>
      <w:proofErr w:type="spellEnd"/>
      <w:r>
        <w:t xml:space="preserve"> - 1499 Poinsettia Ave, Suite #160 - Vista, CA 92081 - USA</w:t>
      </w:r>
    </w:p>
    <w:p w14:paraId="46FAF761" w14:textId="77777777" w:rsidR="004E4889" w:rsidRDefault="004E4889" w:rsidP="004E4889">
      <w:pPr>
        <w:pStyle w:val="PlainText"/>
      </w:pPr>
      <w:r>
        <w:t xml:space="preserve">Tel: (760) 597-7042  </w:t>
      </w:r>
      <w:proofErr w:type="gramStart"/>
      <w:r>
        <w:t>|  Fax</w:t>
      </w:r>
      <w:proofErr w:type="gramEnd"/>
      <w:r>
        <w:t>: (760) 597-6320</w:t>
      </w:r>
    </w:p>
    <w:p w14:paraId="24F11709" w14:textId="77777777" w:rsidR="004E4889" w:rsidRDefault="004E4889" w:rsidP="004E4889">
      <w:pPr>
        <w:pStyle w:val="PlainText"/>
      </w:pPr>
      <w:r>
        <w:t xml:space="preserve">E-mail: </w:t>
      </w:r>
      <w:hyperlink r:id="rId19" w:history="1">
        <w:r>
          <w:rPr>
            <w:rStyle w:val="Hyperlink"/>
          </w:rPr>
          <w:t>sales@beikimco.com</w:t>
        </w:r>
      </w:hyperlink>
      <w:r>
        <w:t xml:space="preserve">   |   Web </w:t>
      </w:r>
      <w:hyperlink r:id="rId20" w:history="1">
        <w:r>
          <w:rPr>
            <w:rStyle w:val="Hyperlink"/>
          </w:rPr>
          <w:t>http://www.beikimco.com</w:t>
        </w:r>
      </w:hyperlink>
    </w:p>
    <w:p w14:paraId="500D8318" w14:textId="77777777" w:rsidR="004E4889" w:rsidRDefault="004E4889" w:rsidP="004E4889">
      <w:pPr>
        <w:pStyle w:val="PlainText"/>
      </w:pPr>
      <w:r>
        <w:t>_________________________________________________________</w:t>
      </w:r>
    </w:p>
    <w:p w14:paraId="316B0CDB" w14:textId="77777777" w:rsidR="004E4889" w:rsidRDefault="004E4889" w:rsidP="004E4889">
      <w:pPr>
        <w:pStyle w:val="PlainText"/>
      </w:pPr>
    </w:p>
    <w:p w14:paraId="0B7DA720" w14:textId="1DCC4B57" w:rsidR="004E4889" w:rsidRDefault="004E4889" w:rsidP="004E4889">
      <w:pPr>
        <w:pStyle w:val="PlainText"/>
      </w:pPr>
      <w:r>
        <w:t>CONFIDENTIALITY NOTICE: This correspondence</w:t>
      </w:r>
      <w:r w:rsidR="00FC0B8B">
        <w:t xml:space="preserve"> may contain technical data, as </w:t>
      </w:r>
      <w:r>
        <w:t>defined in ITAR 22 CFR or the EAR 15 CF</w:t>
      </w:r>
      <w:r w:rsidR="00FC0B8B">
        <w:t xml:space="preserve">R. The recipient is advised and </w:t>
      </w:r>
      <w:r>
        <w:t>hereby acknowledges that such technical data</w:t>
      </w:r>
      <w:r w:rsidR="00FC0B8B">
        <w:t xml:space="preserve">, </w:t>
      </w:r>
      <w:r w:rsidR="00FC0B8B">
        <w:lastRenderedPageBreak/>
        <w:t xml:space="preserve">relating to export controlled </w:t>
      </w:r>
      <w:r>
        <w:t>items under the ITAR or the EAR may not be</w:t>
      </w:r>
      <w:r w:rsidR="00FC0B8B">
        <w:t xml:space="preserve"> exported, disclosed or </w:t>
      </w:r>
      <w:r>
        <w:t xml:space="preserve">transferred to any foreign person whether </w:t>
      </w:r>
      <w:r w:rsidR="00FC0B8B">
        <w:t xml:space="preserve">in the United States or abroad, </w:t>
      </w:r>
      <w:r>
        <w:t>without first complying with all rele</w:t>
      </w:r>
      <w:r w:rsidR="00FC0B8B">
        <w:t xml:space="preserve">vant requirements including the </w:t>
      </w:r>
      <w:r>
        <w:t>requirement for obtaining any written export authorization from the U.S.</w:t>
      </w:r>
    </w:p>
    <w:p w14:paraId="12F2A1BA" w14:textId="4E5A40EA" w:rsidR="004E4889" w:rsidRDefault="004E4889" w:rsidP="004E4889">
      <w:pPr>
        <w:pStyle w:val="PlainText"/>
      </w:pPr>
      <w:r>
        <w:t xml:space="preserve">Department of State, Directorate of Defense </w:t>
      </w:r>
      <w:r w:rsidR="00FC0B8B">
        <w:t xml:space="preserve">Trade Control or the Department </w:t>
      </w:r>
      <w:r>
        <w:t>of Commerce’s Bureau of Industry &amp; Security</w:t>
      </w:r>
      <w:r w:rsidR="00FC0B8B">
        <w:t xml:space="preserve"> or otherwise make and document </w:t>
      </w:r>
      <w:r>
        <w:t>the determinations that an export licensing</w:t>
      </w:r>
      <w:r w:rsidR="00FC0B8B">
        <w:t xml:space="preserve"> exemption applies, as the case </w:t>
      </w:r>
      <w:r>
        <w:t>may be. Diversion contrary to U.S. law is prohibited.</w:t>
      </w:r>
    </w:p>
    <w:p w14:paraId="0133087C" w14:textId="77777777" w:rsidR="004E4889" w:rsidRDefault="004E4889" w:rsidP="004E4889">
      <w:pPr>
        <w:pStyle w:val="PlainText"/>
      </w:pPr>
    </w:p>
    <w:p w14:paraId="1DD91B18" w14:textId="77777777" w:rsidR="004E4889" w:rsidRDefault="004E4889" w:rsidP="004E4889">
      <w:pPr>
        <w:pStyle w:val="PlainText"/>
      </w:pPr>
      <w:r>
        <w:t>***Please consider the environment before printing this e-mail***</w:t>
      </w:r>
    </w:p>
    <w:p w14:paraId="2CF13B57" w14:textId="77777777" w:rsidR="004E4889" w:rsidRDefault="004E4889" w:rsidP="004E4889">
      <w:pPr>
        <w:pStyle w:val="PlainText"/>
      </w:pPr>
    </w:p>
    <w:p w14:paraId="57E5284C" w14:textId="77777777" w:rsidR="004E4889" w:rsidRDefault="004E4889" w:rsidP="004E4889">
      <w:pPr>
        <w:pStyle w:val="PlainText"/>
      </w:pPr>
      <w:r>
        <w:t xml:space="preserve">             Stewart Pullen                                                                                         To     </w:t>
      </w:r>
    </w:p>
    <w:p w14:paraId="0D47D470" w14:textId="77777777" w:rsidR="004E4889" w:rsidRDefault="004E4889" w:rsidP="004E4889">
      <w:pPr>
        <w:pStyle w:val="PlainText"/>
      </w:pPr>
      <w:r>
        <w:t xml:space="preserve">             &lt;</w:t>
      </w:r>
      <w:hyperlink r:id="rId21" w:history="1">
        <w:r>
          <w:rPr>
            <w:rStyle w:val="Hyperlink"/>
          </w:rPr>
          <w:t>Stewart.Pullen@esss.se</w:t>
        </w:r>
      </w:hyperlink>
      <w:r>
        <w:t>&gt;                     "</w:t>
      </w:r>
      <w:hyperlink r:id="rId22" w:history="1">
        <w:r>
          <w:rPr>
            <w:rStyle w:val="Hyperlink"/>
          </w:rPr>
          <w:t>sales@beikimco.com</w:t>
        </w:r>
      </w:hyperlink>
      <w:r>
        <w:t>" &lt;</w:t>
      </w:r>
      <w:hyperlink r:id="rId23" w:history="1">
        <w:r>
          <w:rPr>
            <w:rStyle w:val="Hyperlink"/>
          </w:rPr>
          <w:t>sales@beikimco.com</w:t>
        </w:r>
      </w:hyperlink>
      <w:r>
        <w:t xml:space="preserve">&gt;                        </w:t>
      </w:r>
    </w:p>
    <w:p w14:paraId="17AD8496" w14:textId="77777777" w:rsidR="004E4889" w:rsidRDefault="004E4889" w:rsidP="004E4889">
      <w:pPr>
        <w:pStyle w:val="PlainText"/>
      </w:pPr>
      <w:r>
        <w:t xml:space="preserve">                                                                                                                    cc     </w:t>
      </w:r>
    </w:p>
    <w:p w14:paraId="76C4354C" w14:textId="77777777" w:rsidR="004E4889" w:rsidRDefault="004E4889" w:rsidP="004E4889">
      <w:pPr>
        <w:pStyle w:val="PlainText"/>
      </w:pPr>
      <w:r>
        <w:t xml:space="preserve">             01/23/2015 12:03 AM                                                                                           </w:t>
      </w:r>
    </w:p>
    <w:p w14:paraId="603D9766" w14:textId="77777777" w:rsidR="004E4889" w:rsidRDefault="004E4889" w:rsidP="004E4889">
      <w:pPr>
        <w:pStyle w:val="PlainText"/>
      </w:pPr>
      <w:r>
        <w:t xml:space="preserve">                                                                                                               Subject     </w:t>
      </w:r>
    </w:p>
    <w:p w14:paraId="35E60862" w14:textId="77777777" w:rsidR="004E4889" w:rsidRDefault="004E4889" w:rsidP="004E4889">
      <w:pPr>
        <w:pStyle w:val="PlainText"/>
      </w:pPr>
      <w:r>
        <w:t xml:space="preserve">                                                          RE: BEI </w:t>
      </w:r>
      <w:proofErr w:type="spellStart"/>
      <w:r>
        <w:t>Kimco</w:t>
      </w:r>
      <w:proofErr w:type="spellEnd"/>
      <w:r>
        <w:t xml:space="preserve"> Web Request - European Spallation Source (ESS)     </w:t>
      </w:r>
    </w:p>
    <w:p w14:paraId="08BA7A03" w14:textId="77777777" w:rsidR="00FC0B8B" w:rsidRDefault="00FC0B8B" w:rsidP="004E4889">
      <w:pPr>
        <w:pStyle w:val="PlainText"/>
      </w:pPr>
    </w:p>
    <w:p w14:paraId="00E4F963" w14:textId="77777777" w:rsidR="004E4889" w:rsidRDefault="004E4889" w:rsidP="004E4889">
      <w:pPr>
        <w:pStyle w:val="PlainText"/>
      </w:pPr>
      <w:r>
        <w:t>Dear Jorden,</w:t>
      </w:r>
    </w:p>
    <w:p w14:paraId="6B3FFD3D" w14:textId="77777777" w:rsidR="004E4889" w:rsidRDefault="004E4889" w:rsidP="004E4889">
      <w:pPr>
        <w:pStyle w:val="PlainText"/>
      </w:pPr>
      <w:r>
        <w:t>Thank you for the reply.</w:t>
      </w:r>
    </w:p>
    <w:p w14:paraId="70D52DE2" w14:textId="7E7917FC" w:rsidR="004E4889" w:rsidRDefault="004E4889" w:rsidP="004E4889">
      <w:pPr>
        <w:pStyle w:val="PlainText"/>
      </w:pPr>
      <w:r>
        <w:t>The requirements for one specific application we are currently looking at</w:t>
      </w:r>
      <w:r w:rsidR="00FC0B8B">
        <w:t xml:space="preserve"> </w:t>
      </w:r>
      <w:r>
        <w:t>(there are others) is:</w:t>
      </w:r>
    </w:p>
    <w:p w14:paraId="3DCD5015" w14:textId="77777777" w:rsidR="004E4889" w:rsidRDefault="004E4889" w:rsidP="004E4889">
      <w:pPr>
        <w:pStyle w:val="PlainText"/>
      </w:pPr>
    </w:p>
    <w:p w14:paraId="08861192" w14:textId="77777777" w:rsidR="004E4889" w:rsidRDefault="004E4889" w:rsidP="004E4889">
      <w:pPr>
        <w:pStyle w:val="PlainText"/>
      </w:pPr>
      <w:r>
        <w:t>|----------------------------+------------|</w:t>
      </w:r>
    </w:p>
    <w:p w14:paraId="1A5CBCA6" w14:textId="77777777" w:rsidR="004E4889" w:rsidRDefault="004E4889" w:rsidP="004E4889">
      <w:pPr>
        <w:pStyle w:val="PlainText"/>
      </w:pPr>
      <w:r>
        <w:t>|Stroke                      |16mm        |</w:t>
      </w:r>
    </w:p>
    <w:p w14:paraId="72BDDF07" w14:textId="77777777" w:rsidR="004E4889" w:rsidRDefault="004E4889" w:rsidP="004E4889">
      <w:pPr>
        <w:pStyle w:val="PlainText"/>
      </w:pPr>
      <w:r>
        <w:t>|----------------------------+------------|</w:t>
      </w:r>
    </w:p>
    <w:p w14:paraId="79220E9E" w14:textId="77777777" w:rsidR="004E4889" w:rsidRDefault="004E4889" w:rsidP="004E4889">
      <w:pPr>
        <w:pStyle w:val="PlainText"/>
      </w:pPr>
      <w:r>
        <w:t>|RMS Force                   |3.96N       |</w:t>
      </w:r>
    </w:p>
    <w:p w14:paraId="2A97C600" w14:textId="77777777" w:rsidR="004E4889" w:rsidRDefault="004E4889" w:rsidP="004E4889">
      <w:pPr>
        <w:pStyle w:val="PlainText"/>
      </w:pPr>
      <w:r>
        <w:t>|----------------------------+------------|</w:t>
      </w:r>
    </w:p>
    <w:p w14:paraId="1B93B88E" w14:textId="77777777" w:rsidR="004E4889" w:rsidRDefault="004E4889" w:rsidP="004E4889">
      <w:pPr>
        <w:pStyle w:val="PlainText"/>
      </w:pPr>
      <w:r>
        <w:t>|Peak Force                  |10.887N     |</w:t>
      </w:r>
    </w:p>
    <w:p w14:paraId="0D1BEF2A" w14:textId="77777777" w:rsidR="004E4889" w:rsidRDefault="004E4889" w:rsidP="004E4889">
      <w:pPr>
        <w:pStyle w:val="PlainText"/>
      </w:pPr>
      <w:r>
        <w:t>|----------------------------+------------|</w:t>
      </w:r>
    </w:p>
    <w:p w14:paraId="03B2CDFE" w14:textId="77777777" w:rsidR="004E4889" w:rsidRDefault="004E4889" w:rsidP="004E4889">
      <w:pPr>
        <w:pStyle w:val="PlainText"/>
      </w:pPr>
      <w:r>
        <w:t>|Peak acceleration           |284.44m/sec2|</w:t>
      </w:r>
    </w:p>
    <w:p w14:paraId="7D95316E" w14:textId="77777777" w:rsidR="004E4889" w:rsidRDefault="004E4889" w:rsidP="004E4889">
      <w:pPr>
        <w:pStyle w:val="PlainText"/>
      </w:pPr>
      <w:r>
        <w:t>|----------------------------+------------|</w:t>
      </w:r>
    </w:p>
    <w:p w14:paraId="5F9656F3" w14:textId="77777777" w:rsidR="004E4889" w:rsidRDefault="004E4889" w:rsidP="004E4889">
      <w:pPr>
        <w:pStyle w:val="PlainText"/>
      </w:pPr>
      <w:r>
        <w:t>|Peak velocity               |2.13m/sec   |</w:t>
      </w:r>
    </w:p>
    <w:p w14:paraId="25928A36" w14:textId="77777777" w:rsidR="004E4889" w:rsidRDefault="004E4889" w:rsidP="004E4889">
      <w:pPr>
        <w:pStyle w:val="PlainText"/>
      </w:pPr>
      <w:r>
        <w:t>|----------------------------+------------|</w:t>
      </w:r>
    </w:p>
    <w:p w14:paraId="01CCFC9B" w14:textId="77777777" w:rsidR="004E4889" w:rsidRDefault="004E4889" w:rsidP="004E4889">
      <w:pPr>
        <w:pStyle w:val="PlainText"/>
      </w:pPr>
      <w:r>
        <w:t>|Load (including coil)       |37g         |</w:t>
      </w:r>
    </w:p>
    <w:p w14:paraId="3003889F" w14:textId="77777777" w:rsidR="004E4889" w:rsidRDefault="004E4889" w:rsidP="004E4889">
      <w:pPr>
        <w:pStyle w:val="PlainText"/>
      </w:pPr>
      <w:r>
        <w:t>|----------------------------+------------|</w:t>
      </w:r>
    </w:p>
    <w:p w14:paraId="129D0C17" w14:textId="77777777" w:rsidR="004E4889" w:rsidRDefault="004E4889" w:rsidP="004E4889">
      <w:pPr>
        <w:pStyle w:val="PlainText"/>
      </w:pPr>
      <w:r>
        <w:t>|Cycles per second           |4.69Hz      |</w:t>
      </w:r>
    </w:p>
    <w:p w14:paraId="2DE58E0C" w14:textId="77777777" w:rsidR="004E4889" w:rsidRDefault="004E4889" w:rsidP="004E4889">
      <w:pPr>
        <w:pStyle w:val="PlainText"/>
      </w:pPr>
      <w:r>
        <w:t>|(</w:t>
      </w:r>
      <w:proofErr w:type="gramStart"/>
      <w:r>
        <w:t>extend</w:t>
      </w:r>
      <w:proofErr w:type="gramEnd"/>
      <w:r>
        <w:t>-retract)            |            |</w:t>
      </w:r>
    </w:p>
    <w:p w14:paraId="5A8724F8" w14:textId="77777777" w:rsidR="004E4889" w:rsidRDefault="004E4889" w:rsidP="004E4889">
      <w:pPr>
        <w:pStyle w:val="PlainText"/>
      </w:pPr>
      <w:r>
        <w:t>|----------------------------+------------|</w:t>
      </w:r>
    </w:p>
    <w:p w14:paraId="0DA22A4B" w14:textId="77777777" w:rsidR="004E4889" w:rsidRDefault="004E4889" w:rsidP="004E4889">
      <w:pPr>
        <w:pStyle w:val="PlainText"/>
      </w:pPr>
    </w:p>
    <w:p w14:paraId="6220746D" w14:textId="1B91F585" w:rsidR="004E4889" w:rsidRDefault="004E4889" w:rsidP="004E4889">
      <w:pPr>
        <w:pStyle w:val="PlainText"/>
      </w:pPr>
      <w:r>
        <w:t>The system is run continuously with short b</w:t>
      </w:r>
      <w:r w:rsidR="00FC0B8B">
        <w:t xml:space="preserve">reaks maybe once a week. Longer </w:t>
      </w:r>
      <w:r>
        <w:t>breaks for maintenance every 6months (this is where we could change out a</w:t>
      </w:r>
      <w:r w:rsidR="00FC0B8B">
        <w:t xml:space="preserve"> </w:t>
      </w:r>
      <w:r>
        <w:t>coil if needed). Ideally we would like to run a full year without changing</w:t>
      </w:r>
      <w:r w:rsidR="00FC0B8B">
        <w:t xml:space="preserve"> </w:t>
      </w:r>
      <w:r>
        <w:t>coils.</w:t>
      </w:r>
    </w:p>
    <w:p w14:paraId="17599CDA" w14:textId="7E625F93" w:rsidR="004E4889" w:rsidRDefault="004E4889" w:rsidP="004E4889">
      <w:pPr>
        <w:pStyle w:val="PlainText"/>
      </w:pPr>
      <w:r>
        <w:t>This looks like 1,000,000 cycles would take approx. 60hrs. I would need in</w:t>
      </w:r>
      <w:r w:rsidR="00FC0B8B">
        <w:t xml:space="preserve"> </w:t>
      </w:r>
      <w:proofErr w:type="gramStart"/>
      <w:r>
        <w:t>the a</w:t>
      </w:r>
      <w:proofErr w:type="gramEnd"/>
      <w:r>
        <w:t xml:space="preserve"> 4380hrs between maintenance (minimum) which will be of the order of</w:t>
      </w:r>
      <w:r w:rsidR="00FC0B8B">
        <w:t xml:space="preserve"> </w:t>
      </w:r>
      <w:r>
        <w:t>74,000,000 cycles between service.</w:t>
      </w:r>
    </w:p>
    <w:p w14:paraId="63E3275E" w14:textId="77777777" w:rsidR="004E4889" w:rsidRDefault="004E4889" w:rsidP="004E4889">
      <w:pPr>
        <w:pStyle w:val="PlainText"/>
      </w:pPr>
    </w:p>
    <w:p w14:paraId="2FA5560C" w14:textId="643EE589" w:rsidR="004E4889" w:rsidRDefault="004E4889" w:rsidP="004E4889">
      <w:pPr>
        <w:pStyle w:val="PlainText"/>
      </w:pPr>
      <w:r>
        <w:t>This is a diagram of the cycle that we would require 3 coils to actuate</w:t>
      </w:r>
      <w:r w:rsidR="00FC0B8B">
        <w:t xml:space="preserve"> </w:t>
      </w:r>
      <w:r>
        <w:t>sequentially:</w:t>
      </w:r>
    </w:p>
    <w:p w14:paraId="74E2CE9E" w14:textId="77777777" w:rsidR="004E4889" w:rsidRDefault="004E4889" w:rsidP="004E4889">
      <w:pPr>
        <w:pStyle w:val="PlainText"/>
      </w:pPr>
    </w:p>
    <w:p w14:paraId="3C1D6F72" w14:textId="77777777" w:rsidR="004E4889" w:rsidRDefault="004E4889" w:rsidP="004E4889">
      <w:pPr>
        <w:pStyle w:val="PlainText"/>
      </w:pPr>
      <w:r>
        <w:t>(Embedded image moved to file: pic26412.jpg)</w:t>
      </w:r>
    </w:p>
    <w:p w14:paraId="50493F8E" w14:textId="77777777" w:rsidR="004E4889" w:rsidRDefault="004E4889" w:rsidP="004E4889">
      <w:pPr>
        <w:pStyle w:val="PlainText"/>
      </w:pPr>
    </w:p>
    <w:p w14:paraId="06B05A83" w14:textId="70D9E006" w:rsidR="004E4889" w:rsidRDefault="004E4889" w:rsidP="004E4889">
      <w:pPr>
        <w:pStyle w:val="PlainText"/>
      </w:pPr>
      <w:r>
        <w:t>The other issue to point out is that this technology would be deployed on a</w:t>
      </w:r>
      <w:r w:rsidR="00FC0B8B">
        <w:t xml:space="preserve"> </w:t>
      </w:r>
      <w:r>
        <w:t xml:space="preserve">Neutron </w:t>
      </w:r>
      <w:proofErr w:type="spellStart"/>
      <w:r>
        <w:t>Refectometer</w:t>
      </w:r>
      <w:proofErr w:type="spellEnd"/>
      <w:r>
        <w:t xml:space="preserve"> instrument at the worlds brightest spallation source</w:t>
      </w:r>
      <w:r w:rsidR="00FC0B8B">
        <w:t xml:space="preserve"> </w:t>
      </w:r>
      <w:r>
        <w:t>(European Spallation Source) currently being constructed, so I will need to</w:t>
      </w:r>
      <w:r w:rsidR="00FC0B8B">
        <w:t xml:space="preserve"> </w:t>
      </w:r>
      <w:r>
        <w:t xml:space="preserve">consider performance in environments where it may be </w:t>
      </w:r>
      <w:proofErr w:type="spellStart"/>
      <w:r>
        <w:t>exsposed</w:t>
      </w:r>
      <w:proofErr w:type="spellEnd"/>
      <w:r>
        <w:t xml:space="preserve"> to </w:t>
      </w:r>
      <w:r>
        <w:lastRenderedPageBreak/>
        <w:t>radiation</w:t>
      </w:r>
      <w:r w:rsidR="00FC0B8B">
        <w:t xml:space="preserve"> </w:t>
      </w:r>
      <w:r>
        <w:t xml:space="preserve">and strong </w:t>
      </w:r>
      <w:proofErr w:type="spellStart"/>
      <w:r>
        <w:t>magnetice</w:t>
      </w:r>
      <w:proofErr w:type="spellEnd"/>
      <w:r>
        <w:t xml:space="preserve"> fields, but this is something to consider later, for</w:t>
      </w:r>
      <w:r w:rsidR="00FC0B8B">
        <w:t xml:space="preserve"> </w:t>
      </w:r>
      <w:r>
        <w:t xml:space="preserve">the </w:t>
      </w:r>
      <w:proofErr w:type="spellStart"/>
      <w:r>
        <w:t>momement</w:t>
      </w:r>
      <w:proofErr w:type="spellEnd"/>
      <w:r>
        <w:t xml:space="preserve"> I just want to be sure that the technology will provide a</w:t>
      </w:r>
      <w:r w:rsidR="00FC0B8B">
        <w:t xml:space="preserve"> </w:t>
      </w:r>
      <w:r>
        <w:t>reasonable service life and interval.</w:t>
      </w:r>
    </w:p>
    <w:p w14:paraId="368CF695" w14:textId="77777777" w:rsidR="004E4889" w:rsidRDefault="004E4889" w:rsidP="004E4889">
      <w:pPr>
        <w:pStyle w:val="PlainText"/>
      </w:pPr>
    </w:p>
    <w:p w14:paraId="58DC854C" w14:textId="77777777" w:rsidR="004E4889" w:rsidRDefault="004E4889" w:rsidP="004E4889">
      <w:pPr>
        <w:pStyle w:val="PlainText"/>
      </w:pPr>
      <w:r>
        <w:t>Thank you for your help.</w:t>
      </w:r>
    </w:p>
    <w:p w14:paraId="1EF2A647" w14:textId="77777777" w:rsidR="004E4889" w:rsidRDefault="004E4889" w:rsidP="004E4889">
      <w:pPr>
        <w:pStyle w:val="PlainText"/>
      </w:pPr>
    </w:p>
    <w:p w14:paraId="5DE1BA52" w14:textId="77777777" w:rsidR="004E4889" w:rsidRDefault="004E4889" w:rsidP="004E4889">
      <w:pPr>
        <w:pStyle w:val="PlainText"/>
      </w:pPr>
      <w:r>
        <w:t>Regards,</w:t>
      </w:r>
    </w:p>
    <w:p w14:paraId="37B5D566" w14:textId="77777777" w:rsidR="004E4889" w:rsidRDefault="004E4889" w:rsidP="004E4889">
      <w:pPr>
        <w:pStyle w:val="PlainText"/>
      </w:pPr>
      <w:r>
        <w:t>Stewart Pullen</w:t>
      </w:r>
    </w:p>
    <w:p w14:paraId="55C87C53" w14:textId="77777777" w:rsidR="004E4889" w:rsidRDefault="004E4889" w:rsidP="004E4889">
      <w:pPr>
        <w:pStyle w:val="PlainText"/>
      </w:pPr>
      <w:r>
        <w:t>Lead Instrument Engineer</w:t>
      </w:r>
    </w:p>
    <w:p w14:paraId="075666EE" w14:textId="77777777" w:rsidR="004E4889" w:rsidRDefault="004E4889" w:rsidP="004E4889">
      <w:pPr>
        <w:pStyle w:val="PlainText"/>
      </w:pPr>
      <w:r>
        <w:t>Scientific Projects Division</w:t>
      </w:r>
    </w:p>
    <w:p w14:paraId="18B765B8" w14:textId="77777777" w:rsidR="004E4889" w:rsidRDefault="004E4889" w:rsidP="004E4889">
      <w:pPr>
        <w:pStyle w:val="PlainText"/>
      </w:pPr>
    </w:p>
    <w:p w14:paraId="4EC61298" w14:textId="77777777" w:rsidR="004E4889" w:rsidRDefault="004E4889" w:rsidP="004E4889">
      <w:pPr>
        <w:pStyle w:val="PlainText"/>
      </w:pPr>
      <w:r>
        <w:t>European Spallation Source ESS AB</w:t>
      </w:r>
    </w:p>
    <w:p w14:paraId="1FC42763" w14:textId="77777777" w:rsidR="004E4889" w:rsidRPr="004E4889" w:rsidRDefault="004E4889" w:rsidP="004E4889">
      <w:pPr>
        <w:pStyle w:val="PlainText"/>
        <w:rPr>
          <w:lang w:val="sv-SE"/>
        </w:rPr>
      </w:pPr>
      <w:r w:rsidRPr="004E4889">
        <w:rPr>
          <w:lang w:val="sv-SE"/>
        </w:rPr>
        <w:t>P.O Box 176, SE-221 00 Lund, Sweden</w:t>
      </w:r>
    </w:p>
    <w:p w14:paraId="4327D675" w14:textId="77777777" w:rsidR="004E4889" w:rsidRDefault="004E4889" w:rsidP="004E4889">
      <w:pPr>
        <w:pStyle w:val="PlainText"/>
      </w:pPr>
      <w:r>
        <w:t xml:space="preserve">Visiting address: ESS, </w:t>
      </w:r>
      <w:proofErr w:type="spellStart"/>
      <w:r>
        <w:t>Tunavägen</w:t>
      </w:r>
      <w:proofErr w:type="spellEnd"/>
      <w:r>
        <w:t xml:space="preserve"> 24, Lund</w:t>
      </w:r>
    </w:p>
    <w:p w14:paraId="6A5B2A02" w14:textId="77777777" w:rsidR="004E4889" w:rsidRDefault="004E4889" w:rsidP="004E4889">
      <w:pPr>
        <w:pStyle w:val="PlainText"/>
      </w:pPr>
    </w:p>
    <w:p w14:paraId="466770F5" w14:textId="77777777" w:rsidR="004E4889" w:rsidRDefault="004E4889" w:rsidP="004E4889">
      <w:pPr>
        <w:pStyle w:val="PlainText"/>
      </w:pPr>
      <w:r>
        <w:t>Mobile: +46 721 79 22 21</w:t>
      </w:r>
    </w:p>
    <w:p w14:paraId="096545DE" w14:textId="77777777" w:rsidR="004E4889" w:rsidRDefault="004E4889" w:rsidP="004E4889">
      <w:pPr>
        <w:pStyle w:val="PlainText"/>
      </w:pPr>
      <w:r>
        <w:t>Phone: +46 46 888 3221</w:t>
      </w:r>
    </w:p>
    <w:p w14:paraId="0D36077B" w14:textId="77777777" w:rsidR="004E4889" w:rsidRDefault="004E4889" w:rsidP="004E4889">
      <w:pPr>
        <w:pStyle w:val="PlainText"/>
      </w:pPr>
      <w:r>
        <w:t>Switchboard: +46 46 888 3000</w:t>
      </w:r>
    </w:p>
    <w:p w14:paraId="6CC9A524" w14:textId="77777777" w:rsidR="004E4889" w:rsidRDefault="004E4889" w:rsidP="004E4889">
      <w:pPr>
        <w:pStyle w:val="PlainText"/>
      </w:pPr>
      <w:r>
        <w:t xml:space="preserve">E-mail: </w:t>
      </w:r>
      <w:hyperlink r:id="rId24" w:history="1">
        <w:r>
          <w:rPr>
            <w:rStyle w:val="Hyperlink"/>
          </w:rPr>
          <w:t>Stewart.Pullen@esss.se</w:t>
        </w:r>
      </w:hyperlink>
    </w:p>
    <w:p w14:paraId="0ED13D68" w14:textId="77777777" w:rsidR="004E4889" w:rsidRDefault="004E4889" w:rsidP="004E4889">
      <w:pPr>
        <w:pStyle w:val="PlainText"/>
      </w:pPr>
    </w:p>
    <w:p w14:paraId="0C2D84D8" w14:textId="77777777" w:rsidR="004E4889" w:rsidRDefault="00B97961" w:rsidP="004E4889">
      <w:pPr>
        <w:pStyle w:val="PlainText"/>
      </w:pPr>
      <w:hyperlink r:id="rId25" w:history="1">
        <w:r w:rsidR="004E4889">
          <w:rPr>
            <w:rStyle w:val="Hyperlink"/>
          </w:rPr>
          <w:t>www.esss.se</w:t>
        </w:r>
      </w:hyperlink>
    </w:p>
    <w:p w14:paraId="494DFF93" w14:textId="77777777" w:rsidR="004E4889" w:rsidRDefault="004E4889" w:rsidP="004E4889">
      <w:pPr>
        <w:pStyle w:val="PlainText"/>
      </w:pPr>
    </w:p>
    <w:p w14:paraId="50529194" w14:textId="77777777" w:rsidR="004E4889" w:rsidRDefault="004E4889" w:rsidP="004E4889">
      <w:pPr>
        <w:pStyle w:val="PlainText"/>
      </w:pPr>
      <w:r>
        <w:t>The European Spallation Source is a Partnership of 17 European Nations</w:t>
      </w:r>
    </w:p>
    <w:p w14:paraId="0AA7B92E" w14:textId="77777777" w:rsidR="004E4889" w:rsidRDefault="004E4889" w:rsidP="004E4889">
      <w:pPr>
        <w:pStyle w:val="PlainText"/>
      </w:pPr>
      <w:proofErr w:type="gramStart"/>
      <w:r>
        <w:t>committed</w:t>
      </w:r>
      <w:proofErr w:type="gramEnd"/>
      <w:r>
        <w:t xml:space="preserve"> to the goal of collectively building and operating the world's</w:t>
      </w:r>
    </w:p>
    <w:p w14:paraId="5F77C817" w14:textId="77777777" w:rsidR="004E4889" w:rsidRDefault="004E4889" w:rsidP="004E4889">
      <w:pPr>
        <w:pStyle w:val="PlainText"/>
      </w:pPr>
      <w:proofErr w:type="gramStart"/>
      <w:r>
        <w:t>leading</w:t>
      </w:r>
      <w:proofErr w:type="gramEnd"/>
      <w:r>
        <w:t xml:space="preserve"> facility for research using neutrons by the second quarter of the</w:t>
      </w:r>
    </w:p>
    <w:p w14:paraId="114404E8" w14:textId="77777777" w:rsidR="004E4889" w:rsidRDefault="004E4889" w:rsidP="004E4889">
      <w:pPr>
        <w:pStyle w:val="PlainText"/>
      </w:pPr>
      <w:r>
        <w:t>21st Century</w:t>
      </w:r>
    </w:p>
    <w:p w14:paraId="797CF6FE" w14:textId="77777777" w:rsidR="004E4889" w:rsidRDefault="004E4889" w:rsidP="004E4889">
      <w:pPr>
        <w:pStyle w:val="PlainText"/>
      </w:pPr>
    </w:p>
    <w:p w14:paraId="4A1C6FC0" w14:textId="77777777" w:rsidR="004E4889" w:rsidRDefault="004E4889" w:rsidP="004E4889">
      <w:pPr>
        <w:pStyle w:val="PlainText"/>
      </w:pPr>
      <w:r>
        <w:t>-----Original Message-----</w:t>
      </w:r>
    </w:p>
    <w:p w14:paraId="3FF7EDCB" w14:textId="77777777" w:rsidR="004E4889" w:rsidRDefault="004E4889" w:rsidP="004E4889">
      <w:pPr>
        <w:pStyle w:val="PlainText"/>
        <w:outlineLvl w:val="0"/>
      </w:pPr>
      <w:r>
        <w:t xml:space="preserve">From: </w:t>
      </w:r>
      <w:hyperlink r:id="rId26" w:history="1">
        <w:r>
          <w:rPr>
            <w:rStyle w:val="Hyperlink"/>
          </w:rPr>
          <w:t>sales@beikimco.com</w:t>
        </w:r>
      </w:hyperlink>
      <w:r>
        <w:t xml:space="preserve"> [</w:t>
      </w:r>
      <w:hyperlink r:id="rId27" w:history="1">
        <w:r>
          <w:rPr>
            <w:rStyle w:val="Hyperlink"/>
          </w:rPr>
          <w:t>mailto:sales@beikimco.com</w:t>
        </w:r>
      </w:hyperlink>
      <w:r>
        <w:t>]</w:t>
      </w:r>
    </w:p>
    <w:p w14:paraId="256A64CE" w14:textId="77777777" w:rsidR="004E4889" w:rsidRPr="004E4889" w:rsidRDefault="004E4889" w:rsidP="004E4889">
      <w:pPr>
        <w:pStyle w:val="PlainText"/>
        <w:rPr>
          <w:lang w:val="sv-SE"/>
        </w:rPr>
      </w:pPr>
      <w:r w:rsidRPr="004E4889">
        <w:rPr>
          <w:lang w:val="sv-SE"/>
        </w:rPr>
        <w:t>Sent: den 22 januari 2015 20:58</w:t>
      </w:r>
    </w:p>
    <w:p w14:paraId="7DAA076D" w14:textId="77777777" w:rsidR="004E4889" w:rsidRPr="004E4889" w:rsidRDefault="004E4889" w:rsidP="004E4889">
      <w:pPr>
        <w:pStyle w:val="PlainText"/>
        <w:rPr>
          <w:lang w:val="sv-SE"/>
        </w:rPr>
      </w:pPr>
      <w:r w:rsidRPr="004E4889">
        <w:rPr>
          <w:lang w:val="sv-SE"/>
        </w:rPr>
        <w:t>To: Stewart Pullen</w:t>
      </w:r>
    </w:p>
    <w:p w14:paraId="7EEBE392" w14:textId="77777777" w:rsidR="004E4889" w:rsidRDefault="004E4889" w:rsidP="004E4889">
      <w:pPr>
        <w:pStyle w:val="PlainText"/>
      </w:pPr>
      <w:r>
        <w:t xml:space="preserve">Subject: BEI </w:t>
      </w:r>
      <w:proofErr w:type="spellStart"/>
      <w:r>
        <w:t>Kimco</w:t>
      </w:r>
      <w:proofErr w:type="spellEnd"/>
      <w:r>
        <w:t xml:space="preserve"> Web Request - European Spallation Source (ESS)</w:t>
      </w:r>
    </w:p>
    <w:p w14:paraId="3A86455C" w14:textId="77777777" w:rsidR="004E4889" w:rsidRDefault="004E4889" w:rsidP="004E4889">
      <w:pPr>
        <w:pStyle w:val="PlainText"/>
      </w:pPr>
    </w:p>
    <w:p w14:paraId="4C1FB4DC" w14:textId="77777777" w:rsidR="004E4889" w:rsidRDefault="004E4889" w:rsidP="004E4889">
      <w:pPr>
        <w:pStyle w:val="PlainText"/>
      </w:pPr>
    </w:p>
    <w:p w14:paraId="776A3EF9" w14:textId="77777777" w:rsidR="004E4889" w:rsidRDefault="004E4889" w:rsidP="004E4889">
      <w:pPr>
        <w:pStyle w:val="PlainText"/>
      </w:pPr>
      <w:r>
        <w:t>Dear Mr. Pullen,</w:t>
      </w:r>
    </w:p>
    <w:p w14:paraId="41FEDB9B" w14:textId="77777777" w:rsidR="004E4889" w:rsidRDefault="004E4889" w:rsidP="004E4889">
      <w:pPr>
        <w:pStyle w:val="PlainText"/>
      </w:pPr>
    </w:p>
    <w:p w14:paraId="693B9A9B" w14:textId="77777777" w:rsidR="004E4889" w:rsidRDefault="004E4889" w:rsidP="004E4889">
      <w:pPr>
        <w:pStyle w:val="PlainText"/>
      </w:pPr>
      <w:r>
        <w:t>Thank you for your inquiry.</w:t>
      </w:r>
    </w:p>
    <w:p w14:paraId="2EA70939" w14:textId="77777777" w:rsidR="004E4889" w:rsidRDefault="004E4889" w:rsidP="004E4889">
      <w:pPr>
        <w:pStyle w:val="PlainText"/>
      </w:pPr>
    </w:p>
    <w:p w14:paraId="21C423AD" w14:textId="603ABE58" w:rsidR="004E4889" w:rsidRDefault="004E4889" w:rsidP="004E4889">
      <w:pPr>
        <w:pStyle w:val="PlainText"/>
      </w:pPr>
      <w:r>
        <w:t>I understand that you are looking for more information on our LA24-20-000A</w:t>
      </w:r>
      <w:r w:rsidR="00FC0B8B">
        <w:t xml:space="preserve"> </w:t>
      </w:r>
      <w:r>
        <w:t>in terms of life cycle data. I do not have anything specific to this</w:t>
      </w:r>
      <w:r w:rsidR="00FC0B8B">
        <w:t xml:space="preserve"> </w:t>
      </w:r>
      <w:r>
        <w:t>actuator as far as that, but I will say that all of our VCAs are rated at</w:t>
      </w:r>
      <w:r w:rsidR="00FC0B8B">
        <w:t xml:space="preserve"> </w:t>
      </w:r>
      <w:r>
        <w:t>least in the millions of cycles range. Our housed VCAs, which contain</w:t>
      </w:r>
      <w:r w:rsidR="00FC0B8B">
        <w:t xml:space="preserve"> </w:t>
      </w:r>
      <w:r>
        <w:t>bushings, have lasted more than 50 million cycles, and have only had issues</w:t>
      </w:r>
      <w:r w:rsidR="00FC0B8B">
        <w:t xml:space="preserve"> </w:t>
      </w:r>
      <w:r>
        <w:t>beyond that with the bushings themselves. Since the LA24-20-000A in</w:t>
      </w:r>
      <w:r w:rsidR="00FC0B8B">
        <w:t xml:space="preserve"> </w:t>
      </w:r>
      <w:r>
        <w:t>un-housed and does not contain bushings, I would expect it to last even</w:t>
      </w:r>
      <w:r w:rsidR="00FC0B8B">
        <w:t xml:space="preserve"> </w:t>
      </w:r>
      <w:r>
        <w:t>further beyond that. What kind of life cycle requirements were you</w:t>
      </w:r>
      <w:r w:rsidR="00FC0B8B">
        <w:t xml:space="preserve"> </w:t>
      </w:r>
      <w:r>
        <w:t>expecting to need?</w:t>
      </w:r>
    </w:p>
    <w:p w14:paraId="08CF2854" w14:textId="0ACB260C" w:rsidR="004E4889" w:rsidRDefault="004E4889" w:rsidP="004E4889">
      <w:pPr>
        <w:pStyle w:val="PlainText"/>
      </w:pPr>
      <w:r>
        <w:t>I may be able to give you more information if you can provide me with some</w:t>
      </w:r>
      <w:r w:rsidR="00FC0B8B">
        <w:t xml:space="preserve"> </w:t>
      </w:r>
      <w:r>
        <w:t>of your requirement data, such as: stroke, required force, frequency, load</w:t>
      </w:r>
      <w:r w:rsidR="00FC0B8B">
        <w:t xml:space="preserve"> </w:t>
      </w:r>
      <w:r>
        <w:t>moving mass, any special circumstances, etc. I would also be interested to</w:t>
      </w:r>
      <w:r w:rsidR="00FC0B8B">
        <w:t xml:space="preserve"> </w:t>
      </w:r>
      <w:r>
        <w:t>learn a little more about your application as well.</w:t>
      </w:r>
    </w:p>
    <w:p w14:paraId="0E4AD18C" w14:textId="77777777" w:rsidR="004E4889" w:rsidRDefault="004E4889" w:rsidP="004E4889">
      <w:pPr>
        <w:pStyle w:val="PlainText"/>
      </w:pPr>
      <w:r>
        <w:t>If you need anything else, please let me know.</w:t>
      </w:r>
    </w:p>
    <w:p w14:paraId="67558FB8" w14:textId="77777777" w:rsidR="004E4889" w:rsidRDefault="004E4889" w:rsidP="004E4889">
      <w:pPr>
        <w:pStyle w:val="PlainText"/>
      </w:pPr>
    </w:p>
    <w:p w14:paraId="587777F5" w14:textId="77777777" w:rsidR="004E4889" w:rsidRDefault="004E4889" w:rsidP="004E4889">
      <w:pPr>
        <w:pStyle w:val="PlainText"/>
      </w:pPr>
      <w:r>
        <w:t>Best regards,</w:t>
      </w:r>
    </w:p>
    <w:p w14:paraId="7A41E457" w14:textId="77777777" w:rsidR="004E4889" w:rsidRDefault="004E4889" w:rsidP="004E4889">
      <w:pPr>
        <w:pStyle w:val="PlainText"/>
      </w:pPr>
      <w:r>
        <w:t>_________________________________________________________</w:t>
      </w:r>
    </w:p>
    <w:p w14:paraId="4CE1E4DA" w14:textId="77777777" w:rsidR="004E4889" w:rsidRDefault="004E4889" w:rsidP="004E4889">
      <w:pPr>
        <w:pStyle w:val="PlainText"/>
      </w:pPr>
    </w:p>
    <w:p w14:paraId="111553CB" w14:textId="77777777" w:rsidR="004E4889" w:rsidRDefault="004E4889" w:rsidP="004E4889">
      <w:pPr>
        <w:pStyle w:val="PlainText"/>
      </w:pPr>
      <w:r>
        <w:lastRenderedPageBreak/>
        <w:t>Jorden HARVEY   |   Sales Prospector/Marketing Specialist</w:t>
      </w:r>
    </w:p>
    <w:p w14:paraId="7A3C48FE" w14:textId="77777777" w:rsidR="004E4889" w:rsidRDefault="004E4889" w:rsidP="004E4889">
      <w:pPr>
        <w:pStyle w:val="PlainText"/>
      </w:pPr>
      <w:r>
        <w:t xml:space="preserve">BEI </w:t>
      </w:r>
      <w:proofErr w:type="spellStart"/>
      <w:r>
        <w:t>Kimco</w:t>
      </w:r>
      <w:proofErr w:type="spellEnd"/>
      <w:r>
        <w:t xml:space="preserve"> - 1499 Poinsettia Ave, Suite #160 - Vista, CA 92081 - USA</w:t>
      </w:r>
    </w:p>
    <w:p w14:paraId="75C92597" w14:textId="77777777" w:rsidR="004E4889" w:rsidRDefault="004E4889" w:rsidP="004E4889">
      <w:pPr>
        <w:pStyle w:val="PlainText"/>
      </w:pPr>
      <w:r>
        <w:t xml:space="preserve">Tel: (760) 597-7042  </w:t>
      </w:r>
      <w:proofErr w:type="gramStart"/>
      <w:r>
        <w:t>|  Fax</w:t>
      </w:r>
      <w:proofErr w:type="gramEnd"/>
      <w:r>
        <w:t>: (760) 597-6320</w:t>
      </w:r>
    </w:p>
    <w:p w14:paraId="40B412A8" w14:textId="77777777" w:rsidR="004E4889" w:rsidRDefault="004E4889" w:rsidP="004E4889">
      <w:pPr>
        <w:pStyle w:val="PlainText"/>
      </w:pPr>
      <w:r>
        <w:t xml:space="preserve">E-mail: </w:t>
      </w:r>
      <w:hyperlink r:id="rId28" w:history="1">
        <w:r>
          <w:rPr>
            <w:rStyle w:val="Hyperlink"/>
          </w:rPr>
          <w:t>sales@beikimco.com</w:t>
        </w:r>
      </w:hyperlink>
      <w:r>
        <w:t xml:space="preserve">   |   Web </w:t>
      </w:r>
      <w:hyperlink r:id="rId29" w:history="1">
        <w:r>
          <w:rPr>
            <w:rStyle w:val="Hyperlink"/>
          </w:rPr>
          <w:t>http://www.beikimco.com</w:t>
        </w:r>
      </w:hyperlink>
    </w:p>
    <w:p w14:paraId="573C9A29" w14:textId="77777777" w:rsidR="004E4889" w:rsidRDefault="004E4889" w:rsidP="004E4889">
      <w:pPr>
        <w:pStyle w:val="PlainText"/>
      </w:pPr>
      <w:r>
        <w:t>_________________________________________________________</w:t>
      </w:r>
    </w:p>
    <w:p w14:paraId="4AF2FCA6" w14:textId="77777777" w:rsidR="004E4889" w:rsidRDefault="004E4889" w:rsidP="004E4889">
      <w:pPr>
        <w:pStyle w:val="PlainText"/>
      </w:pPr>
    </w:p>
    <w:p w14:paraId="25BF13F8" w14:textId="3037600F" w:rsidR="004E4889" w:rsidRDefault="004E4889" w:rsidP="004E4889">
      <w:pPr>
        <w:pStyle w:val="PlainText"/>
      </w:pPr>
      <w:r>
        <w:t>CONFIDENTIALITY NOTICE: This correspondence may contain technical data, as</w:t>
      </w:r>
      <w:r w:rsidR="00FC0B8B">
        <w:t xml:space="preserve"> </w:t>
      </w:r>
      <w:r>
        <w:t>defined in ITAR 22 CFR or the EAR 15 CFR. The recipient is advised and</w:t>
      </w:r>
      <w:r w:rsidR="00FC0B8B">
        <w:t xml:space="preserve"> </w:t>
      </w:r>
      <w:r>
        <w:t>hereby acknowledges that such technical data, relating to export controlled</w:t>
      </w:r>
      <w:r w:rsidR="00FC0B8B">
        <w:t xml:space="preserve"> </w:t>
      </w:r>
      <w:r>
        <w:t>items under the ITAR or the EAR may not be exported, disclosed or</w:t>
      </w:r>
      <w:r w:rsidR="00FC0B8B">
        <w:t xml:space="preserve"> </w:t>
      </w:r>
      <w:r>
        <w:t>transferred to any foreign person whether in the United States or abroad,</w:t>
      </w:r>
      <w:r w:rsidR="00FC0B8B">
        <w:t xml:space="preserve"> </w:t>
      </w:r>
      <w:r>
        <w:t>without first complying with all relevant requirements including the</w:t>
      </w:r>
      <w:r w:rsidR="00FC0B8B">
        <w:t xml:space="preserve"> </w:t>
      </w:r>
      <w:r>
        <w:t>requirement for obtaining any written export authorization from the U.S.</w:t>
      </w:r>
      <w:r w:rsidR="00FC0B8B">
        <w:t xml:space="preserve"> </w:t>
      </w:r>
      <w:r>
        <w:t>Department of State, Directorate of Defense Trade Control or the Department</w:t>
      </w:r>
      <w:r w:rsidR="00FC0B8B">
        <w:t xml:space="preserve"> </w:t>
      </w:r>
      <w:r>
        <w:t>of Commerce’s Bureau of Industry &amp; Security or otherwise make and document</w:t>
      </w:r>
      <w:r w:rsidR="00FC0B8B">
        <w:t xml:space="preserve"> </w:t>
      </w:r>
      <w:r>
        <w:t>the determinations that an export licensing exemption applies, as the case</w:t>
      </w:r>
      <w:r w:rsidR="00FC0B8B">
        <w:t xml:space="preserve"> </w:t>
      </w:r>
      <w:r>
        <w:t>may be. Diversion contrary to U.S. law is prohibited.</w:t>
      </w:r>
    </w:p>
    <w:p w14:paraId="2E6DE5C4" w14:textId="77777777" w:rsidR="004E4889" w:rsidRDefault="004E4889" w:rsidP="004E4889">
      <w:pPr>
        <w:pStyle w:val="PlainText"/>
      </w:pPr>
    </w:p>
    <w:p w14:paraId="2AEAEB12" w14:textId="20BBE3D8" w:rsidR="004E4889" w:rsidRDefault="004E4889" w:rsidP="004E4889">
      <w:pPr>
        <w:pStyle w:val="PlainText"/>
      </w:pPr>
      <w:r>
        <w:t>***Please consider the environment before printing this e-mai</w:t>
      </w:r>
      <w:r w:rsidR="00FC0B8B">
        <w:t>l***</w:t>
      </w:r>
    </w:p>
    <w:p w14:paraId="1148EC48" w14:textId="77777777" w:rsidR="004E4889" w:rsidRDefault="004E4889" w:rsidP="004E4889">
      <w:pPr>
        <w:pStyle w:val="PlainText"/>
      </w:pPr>
      <w:r>
        <w:t>______________________________________________________________________</w:t>
      </w:r>
    </w:p>
    <w:p w14:paraId="359D385C" w14:textId="77777777" w:rsidR="004E4889" w:rsidRDefault="004E4889" w:rsidP="004E4889">
      <w:pPr>
        <w:pStyle w:val="PlainText"/>
      </w:pPr>
      <w:r>
        <w:t xml:space="preserve">This email has been scanned by the Symantec Email </w:t>
      </w:r>
      <w:proofErr w:type="spellStart"/>
      <w:r>
        <w:t>Security.cloud</w:t>
      </w:r>
      <w:proofErr w:type="spellEnd"/>
      <w:r>
        <w:t xml:space="preserve"> service.</w:t>
      </w:r>
    </w:p>
    <w:p w14:paraId="6B87EFB8" w14:textId="77777777" w:rsidR="004E4889" w:rsidRDefault="004E4889" w:rsidP="004E4889">
      <w:pPr>
        <w:pStyle w:val="PlainText"/>
      </w:pPr>
      <w:r>
        <w:t xml:space="preserve">For more information please visit </w:t>
      </w:r>
      <w:hyperlink r:id="rId30" w:history="1">
        <w:r>
          <w:rPr>
            <w:rStyle w:val="Hyperlink"/>
          </w:rPr>
          <w:t>http://www.symanteccloud.com</w:t>
        </w:r>
      </w:hyperlink>
    </w:p>
    <w:p w14:paraId="6C723CAE" w14:textId="77777777" w:rsidR="004E4889" w:rsidRDefault="004E4889" w:rsidP="004E4889">
      <w:pPr>
        <w:pStyle w:val="PlainText"/>
      </w:pPr>
      <w:r>
        <w:t>______________________________________________________________________</w:t>
      </w:r>
    </w:p>
    <w:p w14:paraId="758ED692" w14:textId="77777777" w:rsidR="004E4889" w:rsidRDefault="004E4889" w:rsidP="004E4889">
      <w:pPr>
        <w:pStyle w:val="PlainText"/>
      </w:pPr>
      <w:r>
        <w:t xml:space="preserve">This email has been scanned by the Symantec Email </w:t>
      </w:r>
      <w:proofErr w:type="spellStart"/>
      <w:r>
        <w:t>Security.cloud</w:t>
      </w:r>
      <w:proofErr w:type="spellEnd"/>
      <w:r>
        <w:t xml:space="preserve"> service.</w:t>
      </w:r>
    </w:p>
    <w:p w14:paraId="03CA8685" w14:textId="77777777" w:rsidR="004E4889" w:rsidRDefault="004E4889" w:rsidP="004E4889">
      <w:pPr>
        <w:pStyle w:val="PlainText"/>
      </w:pPr>
      <w:r>
        <w:t xml:space="preserve">For more information please visit </w:t>
      </w:r>
      <w:hyperlink r:id="rId31" w:history="1">
        <w:r>
          <w:rPr>
            <w:rStyle w:val="Hyperlink"/>
          </w:rPr>
          <w:t>http://www.symanteccloud.com</w:t>
        </w:r>
      </w:hyperlink>
    </w:p>
    <w:p w14:paraId="3A543A64" w14:textId="6320A291" w:rsidR="004E4889" w:rsidRDefault="004E4889" w:rsidP="00FC0B8B">
      <w:pPr>
        <w:pStyle w:val="PlainText"/>
      </w:pPr>
      <w:r>
        <w:t>______________________________________________________________________</w:t>
      </w:r>
    </w:p>
    <w:p w14:paraId="162454A7" w14:textId="4E24A8ED" w:rsidR="00FC0B8B" w:rsidRDefault="00FC0B8B" w:rsidP="00FC0B8B">
      <w:pPr>
        <w:pStyle w:val="Heading1"/>
      </w:pPr>
      <w:bookmarkStart w:id="32" w:name="_Toc410029581"/>
      <w:r>
        <w:lastRenderedPageBreak/>
        <w:t>Appendix B</w:t>
      </w:r>
      <w:r w:rsidR="00C11533">
        <w:t>: LA24-20-008Z</w:t>
      </w:r>
      <w:r>
        <w:t xml:space="preserve"> Details</w:t>
      </w:r>
      <w:bookmarkEnd w:id="32"/>
    </w:p>
    <w:p w14:paraId="31D091AC" w14:textId="68BACF10" w:rsidR="00FC0B8B" w:rsidRPr="00FC0B8B" w:rsidRDefault="00FC0B8B" w:rsidP="00FC0B8B">
      <w:pPr>
        <w:jc w:val="center"/>
        <w:rPr>
          <w:lang w:eastAsia="en-US"/>
        </w:rPr>
      </w:pPr>
      <w:r>
        <w:rPr>
          <w:noProof/>
          <w:lang w:val="en-US" w:eastAsia="en-US"/>
        </w:rPr>
        <w:drawing>
          <wp:inline distT="0" distB="0" distL="0" distR="0" wp14:anchorId="61A69AD0" wp14:editId="3E01672B">
            <wp:extent cx="8315950" cy="5364337"/>
            <wp:effectExtent l="889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a:srcRect l="5959" t="7402" r="4960" b="660"/>
                    <a:stretch/>
                  </pic:blipFill>
                  <pic:spPr bwMode="auto">
                    <a:xfrm rot="5400000">
                      <a:off x="0" y="0"/>
                      <a:ext cx="8343262" cy="5381955"/>
                    </a:xfrm>
                    <a:prstGeom prst="rect">
                      <a:avLst/>
                    </a:prstGeom>
                    <a:ln>
                      <a:noFill/>
                    </a:ln>
                    <a:extLst>
                      <a:ext uri="{53640926-AAD7-44d8-BBD7-CCE9431645EC}">
                        <a14:shadowObscured xmlns:a14="http://schemas.microsoft.com/office/drawing/2010/main"/>
                      </a:ext>
                    </a:extLst>
                  </pic:spPr>
                </pic:pic>
              </a:graphicData>
            </a:graphic>
          </wp:inline>
        </w:drawing>
      </w:r>
    </w:p>
    <w:sectPr w:rsidR="00FC0B8B" w:rsidRPr="00FC0B8B" w:rsidSect="00591F5F">
      <w:headerReference w:type="default" r:id="rId33"/>
      <w:footerReference w:type="default" r:id="rId34"/>
      <w:footnotePr>
        <w:numFmt w:val="chicago"/>
      </w:footnotePr>
      <w:pgSz w:w="11906" w:h="16838" w:code="9"/>
      <w:pgMar w:top="1702"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B93D9" w14:textId="77777777" w:rsidR="004E4889" w:rsidRDefault="004E4889" w:rsidP="002B188F">
      <w:r>
        <w:separator/>
      </w:r>
    </w:p>
  </w:endnote>
  <w:endnote w:type="continuationSeparator" w:id="0">
    <w:p w14:paraId="1641D522" w14:textId="77777777" w:rsidR="004E4889" w:rsidRDefault="004E4889" w:rsidP="002B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tilliumText22L 400 wt">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417236" w14:textId="77777777" w:rsidR="004E4889" w:rsidRPr="00553811" w:rsidRDefault="004E4889" w:rsidP="0001544C">
    <w:pPr>
      <w:widowControl w:val="0"/>
      <w:autoSpaceDE w:val="0"/>
      <w:autoSpaceDN w:val="0"/>
      <w:adjustRightInd w:val="0"/>
      <w:spacing w:before="0" w:after="0"/>
      <w:jc w:val="right"/>
      <w:rPr>
        <w:rFonts w:eastAsia="Cambria" w:cs="Verdana"/>
        <w:sz w:val="14"/>
      </w:rPr>
    </w:pPr>
    <w:r w:rsidRPr="00553811">
      <w:rPr>
        <w:rFonts w:eastAsia="Cambria" w:cs="Verdana"/>
        <w:noProof/>
        <w:sz w:val="14"/>
        <w:lang w:val="en-US" w:eastAsia="en-US"/>
      </w:rPr>
      <w:drawing>
        <wp:anchor distT="0" distB="0" distL="5715" distR="5715" simplePos="0" relativeHeight="251657216" behindDoc="1" locked="0" layoutInCell="1" allowOverlap="1" wp14:anchorId="006D0649" wp14:editId="7196D8E3">
          <wp:simplePos x="0" y="0"/>
          <wp:positionH relativeFrom="column">
            <wp:posOffset>-962025</wp:posOffset>
          </wp:positionH>
          <wp:positionV relativeFrom="paragraph">
            <wp:posOffset>-456565</wp:posOffset>
          </wp:positionV>
          <wp:extent cx="5991225" cy="2328333"/>
          <wp:effectExtent l="25400" t="0" r="3175" b="0"/>
          <wp:wrapNone/>
          <wp:docPr id="3" name="Picture 3" descr="ESS_Graphics_Businesslett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SS_Graphics_Businessletter.jpg"/>
                  <pic:cNvPicPr/>
                </pic:nvPicPr>
                <pic:blipFill>
                  <a:blip r:embed="rId1"/>
                  <a:stretch>
                    <a:fillRect/>
                  </a:stretch>
                </pic:blipFill>
                <pic:spPr>
                  <a:xfrm>
                    <a:off x="0" y="0"/>
                    <a:ext cx="5991225" cy="2328333"/>
                  </a:xfrm>
                  <a:prstGeom prst="rect">
                    <a:avLst/>
                  </a:prstGeom>
                </pic:spPr>
              </pic:pic>
            </a:graphicData>
          </a:graphic>
        </wp:anchor>
      </w:drawing>
    </w:r>
    <w:r w:rsidRPr="00553811">
      <w:rPr>
        <w:rFonts w:eastAsia="Cambria" w:cs="Verdana"/>
        <w:sz w:val="14"/>
      </w:rPr>
      <w:t>European Spallation Source ESS AB</w:t>
    </w:r>
  </w:p>
  <w:p w14:paraId="20C73B64" w14:textId="77777777" w:rsidR="004E4889" w:rsidRPr="00553811" w:rsidRDefault="004E4889" w:rsidP="0001544C">
    <w:pPr>
      <w:widowControl w:val="0"/>
      <w:autoSpaceDE w:val="0"/>
      <w:autoSpaceDN w:val="0"/>
      <w:adjustRightInd w:val="0"/>
      <w:spacing w:before="0" w:after="0"/>
      <w:jc w:val="right"/>
      <w:rPr>
        <w:rFonts w:eastAsia="Cambria" w:cs="Verdana"/>
        <w:sz w:val="14"/>
      </w:rPr>
    </w:pPr>
    <w:r w:rsidRPr="00553811">
      <w:rPr>
        <w:rFonts w:eastAsia="Cambria" w:cs="Verdana"/>
        <w:sz w:val="14"/>
      </w:rPr>
      <w:t xml:space="preserve">Visiting address: </w:t>
    </w:r>
    <w:r>
      <w:rPr>
        <w:rFonts w:eastAsia="Cambria" w:cs="Verdana"/>
        <w:sz w:val="14"/>
      </w:rPr>
      <w:t xml:space="preserve">ESS, </w:t>
    </w:r>
    <w:proofErr w:type="spellStart"/>
    <w:r>
      <w:rPr>
        <w:rFonts w:eastAsia="Cambria" w:cs="Verdana"/>
        <w:sz w:val="14"/>
      </w:rPr>
      <w:t>Tunavägen</w:t>
    </w:r>
    <w:proofErr w:type="spellEnd"/>
    <w:r>
      <w:rPr>
        <w:rFonts w:eastAsia="Cambria" w:cs="Verdana"/>
        <w:sz w:val="14"/>
      </w:rPr>
      <w:t xml:space="preserve"> 24</w:t>
    </w:r>
  </w:p>
  <w:p w14:paraId="163E2088" w14:textId="77777777" w:rsidR="004E4889" w:rsidRPr="00063949" w:rsidRDefault="004E4889" w:rsidP="0001544C">
    <w:pPr>
      <w:widowControl w:val="0"/>
      <w:autoSpaceDE w:val="0"/>
      <w:autoSpaceDN w:val="0"/>
      <w:adjustRightInd w:val="0"/>
      <w:spacing w:before="0" w:after="0"/>
      <w:jc w:val="right"/>
      <w:rPr>
        <w:rFonts w:eastAsia="Cambria" w:cs="Verdana"/>
        <w:sz w:val="14"/>
        <w:lang w:val="sv-SE"/>
      </w:rPr>
    </w:pPr>
    <w:r w:rsidRPr="00063949">
      <w:rPr>
        <w:rFonts w:eastAsia="Cambria" w:cs="Verdana"/>
        <w:sz w:val="14"/>
        <w:lang w:val="sv-SE"/>
      </w:rPr>
      <w:t>P.O. Box 176</w:t>
    </w:r>
  </w:p>
  <w:p w14:paraId="6872B388" w14:textId="77777777" w:rsidR="004E4889" w:rsidRPr="00063949" w:rsidRDefault="004E4889" w:rsidP="0001544C">
    <w:pPr>
      <w:widowControl w:val="0"/>
      <w:autoSpaceDE w:val="0"/>
      <w:autoSpaceDN w:val="0"/>
      <w:adjustRightInd w:val="0"/>
      <w:spacing w:before="0" w:after="0"/>
      <w:jc w:val="right"/>
      <w:rPr>
        <w:rFonts w:eastAsia="Cambria" w:cs="Verdana"/>
        <w:sz w:val="14"/>
        <w:lang w:val="sv-SE"/>
      </w:rPr>
    </w:pPr>
    <w:r w:rsidRPr="00063949">
      <w:rPr>
        <w:rFonts w:eastAsia="Cambria" w:cs="Verdana"/>
        <w:sz w:val="14"/>
        <w:lang w:val="sv-SE"/>
      </w:rPr>
      <w:t>SE-221 00 Lund</w:t>
    </w:r>
  </w:p>
  <w:p w14:paraId="135E561B" w14:textId="77777777" w:rsidR="004E4889" w:rsidRPr="00063949" w:rsidRDefault="004E4889" w:rsidP="0001544C">
    <w:pPr>
      <w:widowControl w:val="0"/>
      <w:autoSpaceDE w:val="0"/>
      <w:autoSpaceDN w:val="0"/>
      <w:adjustRightInd w:val="0"/>
      <w:spacing w:before="0" w:after="0"/>
      <w:jc w:val="right"/>
      <w:rPr>
        <w:rFonts w:eastAsia="Cambria" w:cs="Verdana"/>
        <w:sz w:val="14"/>
        <w:lang w:val="sv-SE"/>
      </w:rPr>
    </w:pPr>
    <w:r w:rsidRPr="00063949">
      <w:rPr>
        <w:rFonts w:eastAsia="Cambria" w:cs="Verdana"/>
        <w:sz w:val="14"/>
        <w:lang w:val="sv-SE"/>
      </w:rPr>
      <w:t>SWEDEN</w:t>
    </w:r>
  </w:p>
  <w:p w14:paraId="2519FA4A" w14:textId="77777777" w:rsidR="004E4889" w:rsidRPr="00553811" w:rsidRDefault="00B97961" w:rsidP="0001544C">
    <w:pPr>
      <w:pStyle w:val="Footer"/>
      <w:tabs>
        <w:tab w:val="clear" w:pos="4536"/>
      </w:tabs>
      <w:jc w:val="right"/>
      <w:rPr>
        <w:sz w:val="14"/>
      </w:rPr>
    </w:pPr>
    <w:hyperlink r:id="rId2" w:history="1">
      <w:r w:rsidR="004E4889" w:rsidRPr="00553811">
        <w:rPr>
          <w:rFonts w:eastAsia="Cambria" w:cs="Verdana"/>
          <w:color w:val="0F36A0"/>
          <w:sz w:val="14"/>
          <w:u w:val="single" w:color="0F36A0"/>
        </w:rPr>
        <w:t>www.esss.se</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C31F81" w14:textId="77777777" w:rsidR="004E4889" w:rsidRDefault="004E4889" w:rsidP="00373F3F">
    <w:pPr>
      <w:pStyle w:val="Footer"/>
      <w:tabs>
        <w:tab w:val="clear" w:pos="4536"/>
      </w:tabs>
      <w:jc w:val="right"/>
    </w:pPr>
    <w:r>
      <w:fldChar w:fldCharType="begin"/>
    </w:r>
    <w:r>
      <w:instrText xml:space="preserve"> PAGE  \* MERGEFORMAT </w:instrText>
    </w:r>
    <w:r>
      <w:fldChar w:fldCharType="separate"/>
    </w:r>
    <w:r w:rsidR="00B97961">
      <w:rPr>
        <w:noProof/>
      </w:rPr>
      <w:t>6</w:t>
    </w:r>
    <w:r>
      <w:rPr>
        <w:noProof/>
      </w:rPr>
      <w:fldChar w:fldCharType="end"/>
    </w:r>
    <w:r>
      <w:t>(</w:t>
    </w:r>
    <w:fldSimple w:instr=" NUMPAGES  \* MERGEFORMAT ">
      <w:r w:rsidR="00B97961">
        <w:rPr>
          <w:noProof/>
        </w:rPr>
        <w:t>19</w:t>
      </w:r>
    </w:fldSimple>
    <w: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303BA" w14:textId="77777777" w:rsidR="004E4889" w:rsidRDefault="004E4889" w:rsidP="002B188F">
      <w:r>
        <w:separator/>
      </w:r>
    </w:p>
  </w:footnote>
  <w:footnote w:type="continuationSeparator" w:id="0">
    <w:p w14:paraId="731B1ED9" w14:textId="77777777" w:rsidR="004E4889" w:rsidRDefault="004E4889" w:rsidP="002B188F">
      <w:r>
        <w:continuationSeparator/>
      </w:r>
    </w:p>
  </w:footnote>
  <w:footnote w:id="1">
    <w:p w14:paraId="27D7CA92" w14:textId="77777777" w:rsidR="004E4889" w:rsidRDefault="004E4889" w:rsidP="001551C0">
      <w:pPr>
        <w:spacing w:after="0"/>
        <w:rPr>
          <w:lang w:val="en-US"/>
        </w:rPr>
      </w:pPr>
      <w:r>
        <w:rPr>
          <w:rStyle w:val="FootnoteReference"/>
        </w:rPr>
        <w:footnoteRef/>
      </w:r>
      <w:r>
        <w:t xml:space="preserve"> </w:t>
      </w:r>
      <w:r w:rsidRPr="004E3CEC">
        <w:rPr>
          <w:lang w:val="en-US"/>
        </w:rPr>
        <w:t>Note: the coil mass is estimated from an existing coil with similar stroke</w:t>
      </w:r>
      <w:r>
        <w:rPr>
          <w:lang w:val="en-US"/>
        </w:rPr>
        <w:t xml:space="preserve"> requirements,</w:t>
      </w:r>
      <w:r w:rsidRPr="004E3CEC">
        <w:rPr>
          <w:lang w:val="en-US"/>
        </w:rPr>
        <w:t xml:space="preserve"> </w:t>
      </w:r>
      <w:proofErr w:type="spellStart"/>
      <w:r w:rsidRPr="004E3CEC">
        <w:rPr>
          <w:lang w:val="en-US"/>
        </w:rPr>
        <w:t>Moticont</w:t>
      </w:r>
      <w:proofErr w:type="spellEnd"/>
      <w:r w:rsidRPr="004E3CEC">
        <w:rPr>
          <w:lang w:val="en-US"/>
        </w:rPr>
        <w:t xml:space="preserve"> LVCM-025-029-01. This coil and its mass may not be adequate to provide the necessary force but is used as a best guess of a coil mass.</w:t>
      </w:r>
    </w:p>
    <w:p w14:paraId="1C830C52" w14:textId="77777777" w:rsidR="004E4889" w:rsidRPr="001551C0" w:rsidRDefault="004E4889">
      <w:pPr>
        <w:pStyle w:val="FootnoteText"/>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CellMar>
        <w:left w:w="0" w:type="dxa"/>
        <w:right w:w="0" w:type="dxa"/>
      </w:tblCellMar>
      <w:tblLook w:val="0000" w:firstRow="0" w:lastRow="0" w:firstColumn="0" w:lastColumn="0" w:noHBand="0" w:noVBand="0"/>
    </w:tblPr>
    <w:tblGrid>
      <w:gridCol w:w="4253"/>
      <w:gridCol w:w="2549"/>
      <w:gridCol w:w="2268"/>
    </w:tblGrid>
    <w:tr w:rsidR="004E4889" w:rsidRPr="00754FD7" w14:paraId="38F2772B" w14:textId="77777777" w:rsidTr="00970F89">
      <w:trPr>
        <w:cantSplit/>
      </w:trPr>
      <w:tc>
        <w:tcPr>
          <w:tcW w:w="2345" w:type="pct"/>
          <w:vMerge w:val="restart"/>
        </w:tcPr>
        <w:p w14:paraId="145A6B52" w14:textId="77777777" w:rsidR="004E4889" w:rsidRDefault="004E4889" w:rsidP="0002540E">
          <w:pPr>
            <w:pStyle w:val="E-LineL1"/>
          </w:pPr>
          <w:r w:rsidRPr="00754FD7">
            <w:rPr>
              <w:noProof/>
              <w:lang w:val="en-US"/>
            </w:rPr>
            <w:drawing>
              <wp:inline distT="0" distB="0" distL="0" distR="0" wp14:anchorId="669ABF3C" wp14:editId="59A740C7">
                <wp:extent cx="1118756" cy="604129"/>
                <wp:effectExtent l="0" t="0" r="0" b="5715"/>
                <wp:docPr id="2" name="Bild 9" descr="Macintosh HD:Users:mathiasbrandin:Documents:Bilder:ESS-Logos:Logo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mathiasbrandin:Documents:Bilder:ESS-Logos:Logo2.jpeg"/>
                        <pic:cNvPicPr>
                          <a:picLocks noChangeAspect="1" noChangeArrowheads="1"/>
                        </pic:cNvPicPr>
                      </pic:nvPicPr>
                      <pic:blipFill>
                        <a:blip r:embed="rId1"/>
                        <a:srcRect/>
                        <a:stretch>
                          <a:fillRect/>
                        </a:stretch>
                      </pic:blipFill>
                      <pic:spPr bwMode="auto">
                        <a:xfrm>
                          <a:off x="0" y="0"/>
                          <a:ext cx="1119543" cy="604554"/>
                        </a:xfrm>
                        <a:prstGeom prst="rect">
                          <a:avLst/>
                        </a:prstGeom>
                        <a:noFill/>
                        <a:ln w="9525">
                          <a:noFill/>
                          <a:miter lim="800000"/>
                          <a:headEnd/>
                          <a:tailEnd/>
                        </a:ln>
                      </pic:spPr>
                    </pic:pic>
                  </a:graphicData>
                </a:graphic>
              </wp:inline>
            </w:drawing>
          </w:r>
        </w:p>
      </w:tc>
      <w:tc>
        <w:tcPr>
          <w:tcW w:w="2655" w:type="pct"/>
          <w:gridSpan w:val="2"/>
        </w:tcPr>
        <w:p w14:paraId="6BD3D72B" w14:textId="77777777" w:rsidR="004E4889" w:rsidRPr="00970F89" w:rsidRDefault="004E4889" w:rsidP="00C91B8F">
          <w:pPr>
            <w:pStyle w:val="E-LineL1"/>
            <w:rPr>
              <w:b/>
            </w:rPr>
          </w:pPr>
          <w:r>
            <w:rPr>
              <w:b/>
            </w:rPr>
            <w:t>Motion study for the fast beam shutter system proposed for FREIA</w:t>
          </w:r>
        </w:p>
      </w:tc>
    </w:tr>
    <w:tr w:rsidR="004E4889" w:rsidRPr="00754FD7" w14:paraId="0BE7AABB" w14:textId="77777777" w:rsidTr="00970F89">
      <w:trPr>
        <w:cantSplit/>
      </w:trPr>
      <w:tc>
        <w:tcPr>
          <w:tcW w:w="2345" w:type="pct"/>
          <w:vMerge/>
        </w:tcPr>
        <w:p w14:paraId="48D291D9" w14:textId="77777777" w:rsidR="004E4889" w:rsidRDefault="004E4889" w:rsidP="00553811">
          <w:pPr>
            <w:pStyle w:val="E-LineL2"/>
          </w:pPr>
        </w:p>
      </w:tc>
      <w:tc>
        <w:tcPr>
          <w:tcW w:w="1405" w:type="pct"/>
        </w:tcPr>
        <w:p w14:paraId="51321AE1" w14:textId="77777777" w:rsidR="004E4889" w:rsidRPr="00754FD7" w:rsidRDefault="004E4889" w:rsidP="00553811">
          <w:pPr>
            <w:pStyle w:val="E-LineL2"/>
          </w:pPr>
          <w:r>
            <w:t>Document No</w:t>
          </w:r>
        </w:p>
      </w:tc>
      <w:tc>
        <w:tcPr>
          <w:tcW w:w="1250" w:type="pct"/>
        </w:tcPr>
        <w:p w14:paraId="0A3E1CE8" w14:textId="77777777" w:rsidR="004E4889" w:rsidRPr="00754FD7" w:rsidRDefault="004E4889" w:rsidP="008F04D8">
          <w:pPr>
            <w:pStyle w:val="E-LineR2"/>
          </w:pPr>
          <w:r>
            <w:t>1.1</w:t>
          </w:r>
        </w:p>
      </w:tc>
    </w:tr>
    <w:tr w:rsidR="004E4889" w:rsidRPr="00754FD7" w14:paraId="7D024B65" w14:textId="77777777" w:rsidTr="00970F89">
      <w:trPr>
        <w:cantSplit/>
      </w:trPr>
      <w:tc>
        <w:tcPr>
          <w:tcW w:w="2345" w:type="pct"/>
          <w:vMerge/>
        </w:tcPr>
        <w:p w14:paraId="518D6F1F" w14:textId="77777777" w:rsidR="004E4889" w:rsidRDefault="004E4889" w:rsidP="00553811">
          <w:pPr>
            <w:pStyle w:val="E-LineL3"/>
          </w:pPr>
        </w:p>
      </w:tc>
      <w:tc>
        <w:tcPr>
          <w:tcW w:w="1405" w:type="pct"/>
        </w:tcPr>
        <w:p w14:paraId="39ECD207" w14:textId="77777777" w:rsidR="004E4889" w:rsidRPr="00754FD7" w:rsidRDefault="004E4889" w:rsidP="00553811">
          <w:pPr>
            <w:pStyle w:val="E-LineL3"/>
          </w:pPr>
          <w:r w:rsidRPr="00553811">
            <w:t>Date</w:t>
          </w:r>
        </w:p>
      </w:tc>
      <w:tc>
        <w:tcPr>
          <w:tcW w:w="1250" w:type="pct"/>
        </w:tcPr>
        <w:p w14:paraId="4D42213F" w14:textId="77777777" w:rsidR="004E4889" w:rsidRPr="00754FD7" w:rsidRDefault="004E4889" w:rsidP="006246A4">
          <w:pPr>
            <w:pStyle w:val="E-LineR3"/>
          </w:pPr>
          <w:r>
            <w:fldChar w:fldCharType="begin"/>
          </w:r>
          <w:r>
            <w:instrText xml:space="preserve"> TIME \@ "dd/MM/yyyy" </w:instrText>
          </w:r>
          <w:r>
            <w:fldChar w:fldCharType="separate"/>
          </w:r>
          <w:r w:rsidR="00B97961">
            <w:rPr>
              <w:noProof/>
            </w:rPr>
            <w:t>26/02/2016</w:t>
          </w:r>
          <w:r>
            <w:fldChar w:fldCharType="end"/>
          </w:r>
        </w:p>
      </w:tc>
    </w:tr>
    <w:tr w:rsidR="004E4889" w:rsidRPr="00754FD7" w14:paraId="115C56AD" w14:textId="77777777" w:rsidTr="00970F89">
      <w:trPr>
        <w:cantSplit/>
      </w:trPr>
      <w:tc>
        <w:tcPr>
          <w:tcW w:w="2345" w:type="pct"/>
          <w:vMerge/>
        </w:tcPr>
        <w:p w14:paraId="5C1355E7" w14:textId="77777777" w:rsidR="004E4889" w:rsidRPr="00553811" w:rsidRDefault="004E4889" w:rsidP="00553811">
          <w:pPr>
            <w:pStyle w:val="E-LineL4"/>
          </w:pPr>
        </w:p>
      </w:tc>
      <w:tc>
        <w:tcPr>
          <w:tcW w:w="1405" w:type="pct"/>
        </w:tcPr>
        <w:p w14:paraId="6CD374A1" w14:textId="77777777" w:rsidR="004E4889" w:rsidRPr="00754FD7" w:rsidRDefault="004E4889" w:rsidP="00553811">
          <w:pPr>
            <w:pStyle w:val="E-LineL4"/>
          </w:pPr>
        </w:p>
      </w:tc>
      <w:tc>
        <w:tcPr>
          <w:tcW w:w="1250" w:type="pct"/>
        </w:tcPr>
        <w:p w14:paraId="072E2C0B" w14:textId="77777777" w:rsidR="004E4889" w:rsidRPr="00754FD7" w:rsidRDefault="004E4889" w:rsidP="00C13BA1">
          <w:pPr>
            <w:pStyle w:val="E-LineR4"/>
            <w:spacing w:after="0"/>
          </w:pPr>
        </w:p>
      </w:tc>
    </w:tr>
  </w:tbl>
  <w:p w14:paraId="1E75D290" w14:textId="77777777" w:rsidR="004E4889" w:rsidRPr="00553811" w:rsidRDefault="004E4889" w:rsidP="00553811">
    <w:pPr>
      <w:pStyle w:val="Header"/>
      <w:spacing w:before="0" w:after="0"/>
      <w:rPr>
        <w:sz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CellMar>
        <w:left w:w="0" w:type="dxa"/>
        <w:right w:w="0" w:type="dxa"/>
      </w:tblCellMar>
      <w:tblLook w:val="0000" w:firstRow="0" w:lastRow="0" w:firstColumn="0" w:lastColumn="0" w:noHBand="0" w:noVBand="0"/>
    </w:tblPr>
    <w:tblGrid>
      <w:gridCol w:w="1843"/>
      <w:gridCol w:w="7227"/>
    </w:tblGrid>
    <w:tr w:rsidR="004E4889" w:rsidRPr="00754FD7" w14:paraId="08CEADFE" w14:textId="77777777" w:rsidTr="00112BC4">
      <w:trPr>
        <w:cantSplit/>
      </w:trPr>
      <w:tc>
        <w:tcPr>
          <w:tcW w:w="5000" w:type="pct"/>
          <w:gridSpan w:val="2"/>
        </w:tcPr>
        <w:p w14:paraId="52B1C490" w14:textId="77777777" w:rsidR="004E4889" w:rsidRPr="00DF08F3" w:rsidRDefault="00B97961" w:rsidP="00C20EAA">
          <w:pPr>
            <w:pStyle w:val="E-LineL1"/>
            <w:rPr>
              <w:b/>
            </w:rPr>
          </w:pPr>
          <w:sdt>
            <w:sdtPr>
              <w:rPr>
                <w:b/>
              </w:rPr>
              <w:id w:val="-277332853"/>
              <w:docPartObj>
                <w:docPartGallery w:val="Watermarks"/>
                <w:docPartUnique/>
              </w:docPartObj>
            </w:sdtPr>
            <w:sdtEndPr/>
            <w:sdtContent>
              <w:r>
                <w:rPr>
                  <w:b/>
                  <w:noProof/>
                  <w:lang w:val="en-US" w:eastAsia="zh-TW"/>
                </w:rPr>
                <w:pict w14:anchorId="430B696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E4889" w:rsidRPr="00970F89">
            <w:rPr>
              <w:b/>
            </w:rPr>
            <w:t xml:space="preserve">Motion study for the fast </w:t>
          </w:r>
          <w:r w:rsidR="004E4889">
            <w:rPr>
              <w:b/>
            </w:rPr>
            <w:t>beam shutter system proposed for FREIA</w:t>
          </w:r>
        </w:p>
      </w:tc>
    </w:tr>
    <w:tr w:rsidR="004E4889" w:rsidRPr="00754FD7" w14:paraId="74235E79" w14:textId="77777777" w:rsidTr="00112BC4">
      <w:trPr>
        <w:cantSplit/>
      </w:trPr>
      <w:tc>
        <w:tcPr>
          <w:tcW w:w="1016" w:type="pct"/>
        </w:tcPr>
        <w:p w14:paraId="7BF5AF67" w14:textId="77777777" w:rsidR="004E4889" w:rsidRPr="00754FD7" w:rsidRDefault="004E4889" w:rsidP="00553811">
          <w:pPr>
            <w:pStyle w:val="E-LineL2"/>
          </w:pPr>
          <w:r>
            <w:t>Document No</w:t>
          </w:r>
        </w:p>
      </w:tc>
      <w:tc>
        <w:tcPr>
          <w:tcW w:w="3984" w:type="pct"/>
        </w:tcPr>
        <w:p w14:paraId="1B570339" w14:textId="77777777" w:rsidR="004E4889" w:rsidRPr="00754FD7" w:rsidRDefault="004E4889" w:rsidP="00593575">
          <w:pPr>
            <w:pStyle w:val="E-LineR2"/>
          </w:pPr>
          <w:r>
            <w:t>1.1</w:t>
          </w:r>
        </w:p>
      </w:tc>
    </w:tr>
    <w:tr w:rsidR="004E4889" w:rsidRPr="00754FD7" w14:paraId="38243667" w14:textId="77777777" w:rsidTr="00112BC4">
      <w:trPr>
        <w:cantSplit/>
      </w:trPr>
      <w:tc>
        <w:tcPr>
          <w:tcW w:w="1016" w:type="pct"/>
        </w:tcPr>
        <w:p w14:paraId="0BEC2DB7" w14:textId="77777777" w:rsidR="004E4889" w:rsidRPr="00754FD7" w:rsidRDefault="004E4889" w:rsidP="00553811">
          <w:pPr>
            <w:pStyle w:val="E-LineL3"/>
          </w:pPr>
          <w:r w:rsidRPr="00553811">
            <w:t>Date</w:t>
          </w:r>
        </w:p>
      </w:tc>
      <w:tc>
        <w:tcPr>
          <w:tcW w:w="3984" w:type="pct"/>
        </w:tcPr>
        <w:p w14:paraId="7EA26C5D" w14:textId="77777777" w:rsidR="004E4889" w:rsidRPr="00754FD7" w:rsidRDefault="004E4889" w:rsidP="006246A4">
          <w:pPr>
            <w:pStyle w:val="E-LineR3"/>
          </w:pPr>
          <w:r>
            <w:fldChar w:fldCharType="begin"/>
          </w:r>
          <w:r>
            <w:instrText xml:space="preserve"> TIME \@ "dd/MM/yyyy" </w:instrText>
          </w:r>
          <w:r>
            <w:fldChar w:fldCharType="separate"/>
          </w:r>
          <w:r w:rsidR="00B97961">
            <w:rPr>
              <w:noProof/>
            </w:rPr>
            <w:t>26/02/2016</w:t>
          </w:r>
          <w:r>
            <w:fldChar w:fldCharType="end"/>
          </w:r>
        </w:p>
      </w:tc>
    </w:tr>
  </w:tbl>
  <w:p w14:paraId="6047E8C1" w14:textId="77777777" w:rsidR="004E4889" w:rsidRPr="00553811" w:rsidRDefault="004E4889" w:rsidP="00553811">
    <w:pPr>
      <w:pStyle w:val="Header"/>
      <w:spacing w:before="0" w:after="0"/>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5AFE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158DA3A"/>
    <w:lvl w:ilvl="0">
      <w:start w:val="1"/>
      <w:numFmt w:val="decimal"/>
      <w:lvlText w:val="%1."/>
      <w:lvlJc w:val="left"/>
      <w:pPr>
        <w:tabs>
          <w:tab w:val="num" w:pos="1800"/>
        </w:tabs>
        <w:ind w:left="1800" w:hanging="360"/>
      </w:pPr>
    </w:lvl>
  </w:abstractNum>
  <w:abstractNum w:abstractNumId="2">
    <w:nsid w:val="FFFFFF7D"/>
    <w:multiLevelType w:val="singleLevel"/>
    <w:tmpl w:val="EFE60EE0"/>
    <w:lvl w:ilvl="0">
      <w:start w:val="1"/>
      <w:numFmt w:val="decimal"/>
      <w:lvlText w:val="%1."/>
      <w:lvlJc w:val="left"/>
      <w:pPr>
        <w:tabs>
          <w:tab w:val="num" w:pos="1440"/>
        </w:tabs>
        <w:ind w:left="1440" w:hanging="360"/>
      </w:pPr>
    </w:lvl>
  </w:abstractNum>
  <w:abstractNum w:abstractNumId="3">
    <w:nsid w:val="FFFFFF7E"/>
    <w:multiLevelType w:val="singleLevel"/>
    <w:tmpl w:val="A7086346"/>
    <w:lvl w:ilvl="0">
      <w:start w:val="1"/>
      <w:numFmt w:val="decimal"/>
      <w:lvlText w:val="%1."/>
      <w:lvlJc w:val="left"/>
      <w:pPr>
        <w:tabs>
          <w:tab w:val="num" w:pos="1080"/>
        </w:tabs>
        <w:ind w:left="1080" w:hanging="360"/>
      </w:pPr>
    </w:lvl>
  </w:abstractNum>
  <w:abstractNum w:abstractNumId="4">
    <w:nsid w:val="FFFFFF7F"/>
    <w:multiLevelType w:val="singleLevel"/>
    <w:tmpl w:val="1E0AB8B6"/>
    <w:lvl w:ilvl="0">
      <w:start w:val="1"/>
      <w:numFmt w:val="decimal"/>
      <w:lvlText w:val="%1."/>
      <w:lvlJc w:val="left"/>
      <w:pPr>
        <w:tabs>
          <w:tab w:val="num" w:pos="720"/>
        </w:tabs>
        <w:ind w:left="720" w:hanging="360"/>
      </w:pPr>
    </w:lvl>
  </w:abstractNum>
  <w:abstractNum w:abstractNumId="5">
    <w:nsid w:val="FFFFFF80"/>
    <w:multiLevelType w:val="singleLevel"/>
    <w:tmpl w:val="900C934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E6A654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FEC715A"/>
    <w:lvl w:ilvl="0">
      <w:start w:val="1"/>
      <w:numFmt w:val="bullet"/>
      <w:lvlText w:val=""/>
      <w:lvlJc w:val="left"/>
      <w:pPr>
        <w:tabs>
          <w:tab w:val="num" w:pos="1080"/>
        </w:tabs>
        <w:ind w:left="1080" w:hanging="360"/>
      </w:pPr>
      <w:rPr>
        <w:rFonts w:ascii="Symbol" w:hAnsi="Symbol" w:hint="default"/>
      </w:rPr>
    </w:lvl>
  </w:abstractNum>
  <w:abstractNum w:abstractNumId="8">
    <w:nsid w:val="FFFFFF88"/>
    <w:multiLevelType w:val="singleLevel"/>
    <w:tmpl w:val="CCBCDEBA"/>
    <w:lvl w:ilvl="0">
      <w:start w:val="1"/>
      <w:numFmt w:val="decimal"/>
      <w:lvlText w:val="%1."/>
      <w:lvlJc w:val="left"/>
      <w:pPr>
        <w:tabs>
          <w:tab w:val="num" w:pos="360"/>
        </w:tabs>
        <w:ind w:left="360" w:hanging="360"/>
      </w:pPr>
    </w:lvl>
  </w:abstractNum>
  <w:abstractNum w:abstractNumId="9">
    <w:nsid w:val="FFFFFF89"/>
    <w:multiLevelType w:val="singleLevel"/>
    <w:tmpl w:val="E8F6D8F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86B8B294"/>
    <w:lvl w:ilvl="0">
      <w:start w:val="1"/>
      <w:numFmt w:val="decimal"/>
      <w:pStyle w:val="Heading1"/>
      <w:lvlText w:val="%1."/>
      <w:lvlJc w:val="left"/>
      <w:pPr>
        <w:tabs>
          <w:tab w:val="num" w:pos="992"/>
        </w:tabs>
        <w:ind w:left="992" w:hanging="992"/>
      </w:pPr>
    </w:lvl>
    <w:lvl w:ilvl="1">
      <w:start w:val="1"/>
      <w:numFmt w:val="decimal"/>
      <w:pStyle w:val="Heading2"/>
      <w:lvlText w:val="%1.%2"/>
      <w:lvlJc w:val="left"/>
      <w:pPr>
        <w:tabs>
          <w:tab w:val="num" w:pos="992"/>
        </w:tabs>
        <w:ind w:left="992" w:hanging="992"/>
      </w:pPr>
    </w:lvl>
    <w:lvl w:ilvl="2">
      <w:start w:val="1"/>
      <w:numFmt w:val="decimal"/>
      <w:pStyle w:val="Heading3"/>
      <w:lvlText w:val="%1.%2.%3"/>
      <w:lvlJc w:val="left"/>
      <w:pPr>
        <w:tabs>
          <w:tab w:val="num" w:pos="992"/>
        </w:tabs>
        <w:ind w:left="992" w:hanging="992"/>
      </w:pPr>
    </w:lvl>
    <w:lvl w:ilvl="3">
      <w:start w:val="1"/>
      <w:numFmt w:val="decimal"/>
      <w:pStyle w:val="Heading4"/>
      <w:lvlText w:val="%1.%2.%3.%4"/>
      <w:lvlJc w:val="left"/>
      <w:pPr>
        <w:tabs>
          <w:tab w:val="num" w:pos="992"/>
        </w:tabs>
        <w:ind w:left="992" w:hanging="992"/>
      </w:pPr>
    </w:lvl>
    <w:lvl w:ilvl="4">
      <w:start w:val="1"/>
      <w:numFmt w:val="lowerLetter"/>
      <w:lvlText w:val="%5)"/>
      <w:lvlJc w:val="left"/>
      <w:pPr>
        <w:tabs>
          <w:tab w:val="num" w:pos="992"/>
        </w:tabs>
        <w:ind w:left="992" w:hanging="992"/>
      </w:pPr>
    </w:lvl>
    <w:lvl w:ilvl="5">
      <w:start w:val="1"/>
      <w:numFmt w:val="lowerRoman"/>
      <w:lvlText w:val="%6)"/>
      <w:lvlJc w:val="left"/>
      <w:pPr>
        <w:tabs>
          <w:tab w:val="num" w:pos="992"/>
        </w:tabs>
        <w:ind w:left="992" w:hanging="992"/>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nsid w:val="004F13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2B057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55428B1"/>
    <w:multiLevelType w:val="hybridMultilevel"/>
    <w:tmpl w:val="B156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8072D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D3608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49B4118"/>
    <w:multiLevelType w:val="multilevel"/>
    <w:tmpl w:val="EC44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63805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7C062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9A62659"/>
    <w:multiLevelType w:val="singleLevel"/>
    <w:tmpl w:val="8F66BF4C"/>
    <w:lvl w:ilvl="0">
      <w:start w:val="1"/>
      <w:numFmt w:val="bullet"/>
      <w:pStyle w:val="A-ListSubsidiary"/>
      <w:lvlText w:val=""/>
      <w:lvlJc w:val="left"/>
      <w:pPr>
        <w:tabs>
          <w:tab w:val="num" w:pos="1987"/>
        </w:tabs>
        <w:ind w:left="1987" w:hanging="993"/>
      </w:pPr>
      <w:rPr>
        <w:rFonts w:ascii="Symbol" w:hAnsi="Symbol" w:hint="default"/>
      </w:rPr>
    </w:lvl>
  </w:abstractNum>
  <w:abstractNum w:abstractNumId="20">
    <w:nsid w:val="1D6901E1"/>
    <w:multiLevelType w:val="multilevel"/>
    <w:tmpl w:val="64440EC6"/>
    <w:lvl w:ilvl="0">
      <w:start w:val="1"/>
      <w:numFmt w:val="decimal"/>
      <w:lvlText w:val="%1."/>
      <w:lvlJc w:val="left"/>
      <w:pPr>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D6E41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15C7C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7BC1858"/>
    <w:multiLevelType w:val="hybridMultilevel"/>
    <w:tmpl w:val="1CB23C8A"/>
    <w:lvl w:ilvl="0" w:tplc="B204CB42">
      <w:start w:val="1"/>
      <w:numFmt w:val="bullet"/>
      <w:pStyle w:val="ListBullet2"/>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nsid w:val="29862B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A0302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C154F6E"/>
    <w:multiLevelType w:val="multilevel"/>
    <w:tmpl w:val="8B5E35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2E4133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FCA10E5"/>
    <w:multiLevelType w:val="hybridMultilevel"/>
    <w:tmpl w:val="BB5EB9F2"/>
    <w:lvl w:ilvl="0" w:tplc="8536DF56">
      <w:start w:val="1"/>
      <w:numFmt w:val="decimal"/>
      <w:pStyle w:val="E-ListNumber"/>
      <w:lvlText w:val="%1."/>
      <w:lvlJc w:val="left"/>
      <w:pPr>
        <w:tabs>
          <w:tab w:val="num" w:pos="992"/>
        </w:tabs>
        <w:ind w:left="992" w:hanging="9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FCB3E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2330398"/>
    <w:multiLevelType w:val="multilevel"/>
    <w:tmpl w:val="8B5E35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34445FAF"/>
    <w:multiLevelType w:val="singleLevel"/>
    <w:tmpl w:val="DB2A6048"/>
    <w:lvl w:ilvl="0">
      <w:start w:val="1"/>
      <w:numFmt w:val="bullet"/>
      <w:pStyle w:val="E-ListBullet"/>
      <w:lvlText w:val=""/>
      <w:lvlJc w:val="left"/>
      <w:pPr>
        <w:tabs>
          <w:tab w:val="num" w:pos="994"/>
        </w:tabs>
        <w:ind w:left="994" w:hanging="994"/>
      </w:pPr>
      <w:rPr>
        <w:rFonts w:ascii="Symbol" w:hAnsi="Symbol" w:hint="default"/>
      </w:rPr>
    </w:lvl>
  </w:abstractNum>
  <w:abstractNum w:abstractNumId="32">
    <w:nsid w:val="36145E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74059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84A1A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01764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40403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03A03C6"/>
    <w:multiLevelType w:val="hybridMultilevel"/>
    <w:tmpl w:val="CA967C02"/>
    <w:lvl w:ilvl="0" w:tplc="AC363D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A03A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A787491"/>
    <w:multiLevelType w:val="hybridMultilevel"/>
    <w:tmpl w:val="A78AF336"/>
    <w:lvl w:ilvl="0" w:tplc="E8F800D8">
      <w:start w:val="1"/>
      <w:numFmt w:val="decimal"/>
      <w:pStyle w:val="List1"/>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nsid w:val="75E63A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86625A8"/>
    <w:multiLevelType w:val="hybridMultilevel"/>
    <w:tmpl w:val="8B5E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F00B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10"/>
  </w:num>
  <w:num w:numId="3">
    <w:abstractNumId w:val="31"/>
  </w:num>
  <w:num w:numId="4">
    <w:abstractNumId w:val="19"/>
  </w:num>
  <w:num w:numId="5">
    <w:abstractNumId w:val="28"/>
  </w:num>
  <w:num w:numId="6">
    <w:abstractNumId w:val="23"/>
  </w:num>
  <w:num w:numId="7">
    <w:abstractNumId w:val="16"/>
  </w:num>
  <w:num w:numId="8">
    <w:abstractNumId w:val="41"/>
  </w:num>
  <w:num w:numId="9">
    <w:abstractNumId w:val="30"/>
  </w:num>
  <w:num w:numId="10">
    <w:abstractNumId w:val="9"/>
  </w:num>
  <w:num w:numId="11">
    <w:abstractNumId w:val="7"/>
  </w:num>
  <w:num w:numId="12">
    <w:abstractNumId w:val="6"/>
  </w:num>
  <w:num w:numId="13">
    <w:abstractNumId w:val="5"/>
  </w:num>
  <w:num w:numId="14">
    <w:abstractNumId w:val="8"/>
  </w:num>
  <w:num w:numId="15">
    <w:abstractNumId w:val="4"/>
  </w:num>
  <w:num w:numId="16">
    <w:abstractNumId w:val="3"/>
  </w:num>
  <w:num w:numId="17">
    <w:abstractNumId w:val="2"/>
  </w:num>
  <w:num w:numId="18">
    <w:abstractNumId w:val="1"/>
  </w:num>
  <w:num w:numId="19">
    <w:abstractNumId w:val="0"/>
  </w:num>
  <w:num w:numId="20">
    <w:abstractNumId w:val="26"/>
  </w:num>
  <w:num w:numId="21">
    <w:abstractNumId w:val="42"/>
  </w:num>
  <w:num w:numId="22">
    <w:abstractNumId w:val="20"/>
  </w:num>
  <w:num w:numId="23">
    <w:abstractNumId w:val="33"/>
  </w:num>
  <w:num w:numId="24">
    <w:abstractNumId w:val="36"/>
  </w:num>
  <w:num w:numId="25">
    <w:abstractNumId w:val="35"/>
  </w:num>
  <w:num w:numId="26">
    <w:abstractNumId w:val="32"/>
  </w:num>
  <w:num w:numId="27">
    <w:abstractNumId w:val="21"/>
  </w:num>
  <w:num w:numId="28">
    <w:abstractNumId w:val="11"/>
  </w:num>
  <w:num w:numId="29">
    <w:abstractNumId w:val="34"/>
  </w:num>
  <w:num w:numId="30">
    <w:abstractNumId w:val="18"/>
  </w:num>
  <w:num w:numId="31">
    <w:abstractNumId w:val="15"/>
  </w:num>
  <w:num w:numId="32">
    <w:abstractNumId w:val="14"/>
  </w:num>
  <w:num w:numId="33">
    <w:abstractNumId w:val="25"/>
  </w:num>
  <w:num w:numId="34">
    <w:abstractNumId w:val="40"/>
  </w:num>
  <w:num w:numId="35">
    <w:abstractNumId w:val="12"/>
  </w:num>
  <w:num w:numId="36">
    <w:abstractNumId w:val="27"/>
  </w:num>
  <w:num w:numId="37">
    <w:abstractNumId w:val="29"/>
  </w:num>
  <w:num w:numId="38">
    <w:abstractNumId w:val="38"/>
  </w:num>
  <w:num w:numId="39">
    <w:abstractNumId w:val="24"/>
  </w:num>
  <w:num w:numId="40">
    <w:abstractNumId w:val="17"/>
  </w:num>
  <w:num w:numId="41">
    <w:abstractNumId w:val="22"/>
  </w:num>
  <w:num w:numId="42">
    <w:abstractNumId w:val="37"/>
  </w:num>
  <w:num w:numId="4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04E"/>
    <w:rsid w:val="00013280"/>
    <w:rsid w:val="0001544C"/>
    <w:rsid w:val="00015A7B"/>
    <w:rsid w:val="000240CD"/>
    <w:rsid w:val="0002540E"/>
    <w:rsid w:val="00027460"/>
    <w:rsid w:val="00027729"/>
    <w:rsid w:val="00031E0C"/>
    <w:rsid w:val="00035625"/>
    <w:rsid w:val="00037B49"/>
    <w:rsid w:val="000404AB"/>
    <w:rsid w:val="000415CC"/>
    <w:rsid w:val="00054C2C"/>
    <w:rsid w:val="00057428"/>
    <w:rsid w:val="00061E51"/>
    <w:rsid w:val="00063949"/>
    <w:rsid w:val="0006604E"/>
    <w:rsid w:val="000674E2"/>
    <w:rsid w:val="00070200"/>
    <w:rsid w:val="00083938"/>
    <w:rsid w:val="000845C0"/>
    <w:rsid w:val="00084814"/>
    <w:rsid w:val="00085B51"/>
    <w:rsid w:val="0008623D"/>
    <w:rsid w:val="0008670D"/>
    <w:rsid w:val="00091647"/>
    <w:rsid w:val="0009199E"/>
    <w:rsid w:val="00091C79"/>
    <w:rsid w:val="000934CF"/>
    <w:rsid w:val="0009584F"/>
    <w:rsid w:val="00097FE2"/>
    <w:rsid w:val="000A0CE4"/>
    <w:rsid w:val="000A502C"/>
    <w:rsid w:val="000B0CF5"/>
    <w:rsid w:val="000B7559"/>
    <w:rsid w:val="000C3B7C"/>
    <w:rsid w:val="000D01E3"/>
    <w:rsid w:val="000D462B"/>
    <w:rsid w:val="000D4A62"/>
    <w:rsid w:val="000D5701"/>
    <w:rsid w:val="000E0756"/>
    <w:rsid w:val="000E6B0F"/>
    <w:rsid w:val="000F06C4"/>
    <w:rsid w:val="000F3A04"/>
    <w:rsid w:val="000F53CF"/>
    <w:rsid w:val="001047FA"/>
    <w:rsid w:val="00107C69"/>
    <w:rsid w:val="00112BC4"/>
    <w:rsid w:val="00126907"/>
    <w:rsid w:val="00130D0E"/>
    <w:rsid w:val="00136FF3"/>
    <w:rsid w:val="0014338E"/>
    <w:rsid w:val="0014776F"/>
    <w:rsid w:val="00150D6D"/>
    <w:rsid w:val="0015101F"/>
    <w:rsid w:val="0015302B"/>
    <w:rsid w:val="001546DB"/>
    <w:rsid w:val="001551C0"/>
    <w:rsid w:val="00163E82"/>
    <w:rsid w:val="001670F9"/>
    <w:rsid w:val="001721B6"/>
    <w:rsid w:val="0017714B"/>
    <w:rsid w:val="00177499"/>
    <w:rsid w:val="00183073"/>
    <w:rsid w:val="00184FBA"/>
    <w:rsid w:val="00194F96"/>
    <w:rsid w:val="00196409"/>
    <w:rsid w:val="001A52E9"/>
    <w:rsid w:val="001B2E99"/>
    <w:rsid w:val="001C27FE"/>
    <w:rsid w:val="001D070A"/>
    <w:rsid w:val="001E0136"/>
    <w:rsid w:val="001E595A"/>
    <w:rsid w:val="001F234B"/>
    <w:rsid w:val="001F3D46"/>
    <w:rsid w:val="001F5DBA"/>
    <w:rsid w:val="00200613"/>
    <w:rsid w:val="0020370D"/>
    <w:rsid w:val="0020396E"/>
    <w:rsid w:val="002160E1"/>
    <w:rsid w:val="00216F3B"/>
    <w:rsid w:val="0022176F"/>
    <w:rsid w:val="00222A8D"/>
    <w:rsid w:val="002262D6"/>
    <w:rsid w:val="00226FC9"/>
    <w:rsid w:val="00232F3F"/>
    <w:rsid w:val="0023321B"/>
    <w:rsid w:val="00237216"/>
    <w:rsid w:val="00237CC3"/>
    <w:rsid w:val="00245E09"/>
    <w:rsid w:val="00245FC7"/>
    <w:rsid w:val="00247EAB"/>
    <w:rsid w:val="002565FC"/>
    <w:rsid w:val="00260E83"/>
    <w:rsid w:val="0026515E"/>
    <w:rsid w:val="00275F49"/>
    <w:rsid w:val="00276239"/>
    <w:rsid w:val="00276434"/>
    <w:rsid w:val="00280F83"/>
    <w:rsid w:val="00287C4F"/>
    <w:rsid w:val="00287D36"/>
    <w:rsid w:val="00290463"/>
    <w:rsid w:val="00290EF2"/>
    <w:rsid w:val="00295298"/>
    <w:rsid w:val="002953C6"/>
    <w:rsid w:val="0029605D"/>
    <w:rsid w:val="002A1C3D"/>
    <w:rsid w:val="002A1E8D"/>
    <w:rsid w:val="002A20D4"/>
    <w:rsid w:val="002A4A09"/>
    <w:rsid w:val="002B188F"/>
    <w:rsid w:val="002C28BE"/>
    <w:rsid w:val="002C5123"/>
    <w:rsid w:val="002C6D2C"/>
    <w:rsid w:val="002E42BC"/>
    <w:rsid w:val="003033A7"/>
    <w:rsid w:val="003145DE"/>
    <w:rsid w:val="00316CE7"/>
    <w:rsid w:val="00317665"/>
    <w:rsid w:val="00317885"/>
    <w:rsid w:val="00324C46"/>
    <w:rsid w:val="00335D4C"/>
    <w:rsid w:val="00337106"/>
    <w:rsid w:val="003542EC"/>
    <w:rsid w:val="00355671"/>
    <w:rsid w:val="00356BC1"/>
    <w:rsid w:val="003606B9"/>
    <w:rsid w:val="00361522"/>
    <w:rsid w:val="003634E0"/>
    <w:rsid w:val="00373F3F"/>
    <w:rsid w:val="003747B0"/>
    <w:rsid w:val="00374BC8"/>
    <w:rsid w:val="00383EDD"/>
    <w:rsid w:val="00387249"/>
    <w:rsid w:val="00393D9A"/>
    <w:rsid w:val="003A00DD"/>
    <w:rsid w:val="003A614F"/>
    <w:rsid w:val="003A7D45"/>
    <w:rsid w:val="003B23BF"/>
    <w:rsid w:val="003B4E54"/>
    <w:rsid w:val="003B5043"/>
    <w:rsid w:val="003C1145"/>
    <w:rsid w:val="003C135D"/>
    <w:rsid w:val="003C2C5F"/>
    <w:rsid w:val="003C6F07"/>
    <w:rsid w:val="003E1333"/>
    <w:rsid w:val="003E1338"/>
    <w:rsid w:val="003E3E9F"/>
    <w:rsid w:val="003F600A"/>
    <w:rsid w:val="0040556F"/>
    <w:rsid w:val="00406BF8"/>
    <w:rsid w:val="004157F7"/>
    <w:rsid w:val="00421F72"/>
    <w:rsid w:val="0043123A"/>
    <w:rsid w:val="004333AC"/>
    <w:rsid w:val="004364A9"/>
    <w:rsid w:val="00444C60"/>
    <w:rsid w:val="00447279"/>
    <w:rsid w:val="00451AC1"/>
    <w:rsid w:val="00452DA8"/>
    <w:rsid w:val="004550D3"/>
    <w:rsid w:val="00456C1C"/>
    <w:rsid w:val="00457AC8"/>
    <w:rsid w:val="00457DF8"/>
    <w:rsid w:val="00492E4C"/>
    <w:rsid w:val="004930D2"/>
    <w:rsid w:val="004A46B6"/>
    <w:rsid w:val="004B10A8"/>
    <w:rsid w:val="004B2470"/>
    <w:rsid w:val="004C313D"/>
    <w:rsid w:val="004C5551"/>
    <w:rsid w:val="004D3DA3"/>
    <w:rsid w:val="004D5A5C"/>
    <w:rsid w:val="004D69DE"/>
    <w:rsid w:val="004D7D5F"/>
    <w:rsid w:val="004E06C8"/>
    <w:rsid w:val="004E3CEC"/>
    <w:rsid w:val="004E4889"/>
    <w:rsid w:val="004E569E"/>
    <w:rsid w:val="004E6AAE"/>
    <w:rsid w:val="004F6066"/>
    <w:rsid w:val="004F7039"/>
    <w:rsid w:val="00512319"/>
    <w:rsid w:val="005134C2"/>
    <w:rsid w:val="00514D69"/>
    <w:rsid w:val="005172BA"/>
    <w:rsid w:val="00524A22"/>
    <w:rsid w:val="00531E70"/>
    <w:rsid w:val="00533D81"/>
    <w:rsid w:val="005366F8"/>
    <w:rsid w:val="00536F2F"/>
    <w:rsid w:val="0054099D"/>
    <w:rsid w:val="005450CD"/>
    <w:rsid w:val="005463FF"/>
    <w:rsid w:val="00553811"/>
    <w:rsid w:val="005554BA"/>
    <w:rsid w:val="0057103F"/>
    <w:rsid w:val="0057240E"/>
    <w:rsid w:val="0057556D"/>
    <w:rsid w:val="00585692"/>
    <w:rsid w:val="00590A58"/>
    <w:rsid w:val="00591F5F"/>
    <w:rsid w:val="00592C19"/>
    <w:rsid w:val="00593575"/>
    <w:rsid w:val="005960AC"/>
    <w:rsid w:val="005A6C77"/>
    <w:rsid w:val="005A798D"/>
    <w:rsid w:val="005B5F5E"/>
    <w:rsid w:val="005B7A83"/>
    <w:rsid w:val="005D6408"/>
    <w:rsid w:val="005E681A"/>
    <w:rsid w:val="005E7A01"/>
    <w:rsid w:val="00601976"/>
    <w:rsid w:val="00603026"/>
    <w:rsid w:val="0060534D"/>
    <w:rsid w:val="00610415"/>
    <w:rsid w:val="00613167"/>
    <w:rsid w:val="00616A0C"/>
    <w:rsid w:val="00616C1B"/>
    <w:rsid w:val="006239B6"/>
    <w:rsid w:val="006246A4"/>
    <w:rsid w:val="0063484C"/>
    <w:rsid w:val="00643E9F"/>
    <w:rsid w:val="006467E7"/>
    <w:rsid w:val="00661B5E"/>
    <w:rsid w:val="00661C5E"/>
    <w:rsid w:val="006669AB"/>
    <w:rsid w:val="006675AA"/>
    <w:rsid w:val="006675FA"/>
    <w:rsid w:val="006748B6"/>
    <w:rsid w:val="006755B8"/>
    <w:rsid w:val="00690456"/>
    <w:rsid w:val="00692B53"/>
    <w:rsid w:val="00695074"/>
    <w:rsid w:val="006951E9"/>
    <w:rsid w:val="006A01AC"/>
    <w:rsid w:val="006A2005"/>
    <w:rsid w:val="006A69AA"/>
    <w:rsid w:val="006B128A"/>
    <w:rsid w:val="006B16EA"/>
    <w:rsid w:val="006B4455"/>
    <w:rsid w:val="006C2125"/>
    <w:rsid w:val="006C2682"/>
    <w:rsid w:val="006C70EA"/>
    <w:rsid w:val="006D15A7"/>
    <w:rsid w:val="006E4FF3"/>
    <w:rsid w:val="006F0684"/>
    <w:rsid w:val="006F54FC"/>
    <w:rsid w:val="006F65BE"/>
    <w:rsid w:val="00701E21"/>
    <w:rsid w:val="00711BBF"/>
    <w:rsid w:val="007169B0"/>
    <w:rsid w:val="007220E8"/>
    <w:rsid w:val="007322BD"/>
    <w:rsid w:val="00733A21"/>
    <w:rsid w:val="00736720"/>
    <w:rsid w:val="00737D7C"/>
    <w:rsid w:val="00740D13"/>
    <w:rsid w:val="00741130"/>
    <w:rsid w:val="007421CF"/>
    <w:rsid w:val="007523D4"/>
    <w:rsid w:val="00754FD7"/>
    <w:rsid w:val="00760FDD"/>
    <w:rsid w:val="00764E0B"/>
    <w:rsid w:val="0077261F"/>
    <w:rsid w:val="007814FE"/>
    <w:rsid w:val="007836E8"/>
    <w:rsid w:val="007942A4"/>
    <w:rsid w:val="007A3883"/>
    <w:rsid w:val="007B191C"/>
    <w:rsid w:val="007B1E4D"/>
    <w:rsid w:val="007C3E1E"/>
    <w:rsid w:val="007C6A8B"/>
    <w:rsid w:val="007E336F"/>
    <w:rsid w:val="007E49F7"/>
    <w:rsid w:val="0080259E"/>
    <w:rsid w:val="00810C77"/>
    <w:rsid w:val="008264AB"/>
    <w:rsid w:val="00840182"/>
    <w:rsid w:val="0084237B"/>
    <w:rsid w:val="00842E2A"/>
    <w:rsid w:val="008546CF"/>
    <w:rsid w:val="00856588"/>
    <w:rsid w:val="00867CBF"/>
    <w:rsid w:val="00867E02"/>
    <w:rsid w:val="00873F6E"/>
    <w:rsid w:val="00874476"/>
    <w:rsid w:val="00874918"/>
    <w:rsid w:val="00882401"/>
    <w:rsid w:val="00883814"/>
    <w:rsid w:val="00887483"/>
    <w:rsid w:val="00892F5B"/>
    <w:rsid w:val="00897C75"/>
    <w:rsid w:val="008A0585"/>
    <w:rsid w:val="008A4DCB"/>
    <w:rsid w:val="008C465F"/>
    <w:rsid w:val="008D1988"/>
    <w:rsid w:val="008D3030"/>
    <w:rsid w:val="008D6BB9"/>
    <w:rsid w:val="008E33CC"/>
    <w:rsid w:val="008F04D8"/>
    <w:rsid w:val="008F7529"/>
    <w:rsid w:val="008F7978"/>
    <w:rsid w:val="00917DC4"/>
    <w:rsid w:val="0092561A"/>
    <w:rsid w:val="009369F1"/>
    <w:rsid w:val="00944172"/>
    <w:rsid w:val="00946098"/>
    <w:rsid w:val="00950C3D"/>
    <w:rsid w:val="00951249"/>
    <w:rsid w:val="00954B8D"/>
    <w:rsid w:val="00956955"/>
    <w:rsid w:val="00964B7B"/>
    <w:rsid w:val="00966554"/>
    <w:rsid w:val="00967092"/>
    <w:rsid w:val="00970D0A"/>
    <w:rsid w:val="00970F89"/>
    <w:rsid w:val="00972E96"/>
    <w:rsid w:val="00975AAA"/>
    <w:rsid w:val="00977527"/>
    <w:rsid w:val="009801D4"/>
    <w:rsid w:val="009909F1"/>
    <w:rsid w:val="00990BE2"/>
    <w:rsid w:val="00992181"/>
    <w:rsid w:val="009957EB"/>
    <w:rsid w:val="00997724"/>
    <w:rsid w:val="009A411A"/>
    <w:rsid w:val="009A4541"/>
    <w:rsid w:val="009A53A9"/>
    <w:rsid w:val="009B01C9"/>
    <w:rsid w:val="009B0F30"/>
    <w:rsid w:val="009B276F"/>
    <w:rsid w:val="009B2B88"/>
    <w:rsid w:val="009C0969"/>
    <w:rsid w:val="009D0FEE"/>
    <w:rsid w:val="009D4DC1"/>
    <w:rsid w:val="009D5A67"/>
    <w:rsid w:val="009E42CF"/>
    <w:rsid w:val="009E7128"/>
    <w:rsid w:val="009F28E5"/>
    <w:rsid w:val="009F2F85"/>
    <w:rsid w:val="00A07DEE"/>
    <w:rsid w:val="00A1187B"/>
    <w:rsid w:val="00A1452B"/>
    <w:rsid w:val="00A15524"/>
    <w:rsid w:val="00A15652"/>
    <w:rsid w:val="00A15AF1"/>
    <w:rsid w:val="00A3095C"/>
    <w:rsid w:val="00A32C13"/>
    <w:rsid w:val="00A348D5"/>
    <w:rsid w:val="00A41F30"/>
    <w:rsid w:val="00A42005"/>
    <w:rsid w:val="00A43952"/>
    <w:rsid w:val="00A45A54"/>
    <w:rsid w:val="00A46BCD"/>
    <w:rsid w:val="00A5290A"/>
    <w:rsid w:val="00A52A1A"/>
    <w:rsid w:val="00A56A21"/>
    <w:rsid w:val="00A63C49"/>
    <w:rsid w:val="00A65428"/>
    <w:rsid w:val="00A75E3E"/>
    <w:rsid w:val="00A76307"/>
    <w:rsid w:val="00A824AD"/>
    <w:rsid w:val="00A911EB"/>
    <w:rsid w:val="00A92ABC"/>
    <w:rsid w:val="00AA2FE3"/>
    <w:rsid w:val="00AB79A0"/>
    <w:rsid w:val="00AD44F6"/>
    <w:rsid w:val="00AD7336"/>
    <w:rsid w:val="00AE403D"/>
    <w:rsid w:val="00AE5044"/>
    <w:rsid w:val="00AF2AA2"/>
    <w:rsid w:val="00AF6622"/>
    <w:rsid w:val="00B009E4"/>
    <w:rsid w:val="00B050B3"/>
    <w:rsid w:val="00B054B3"/>
    <w:rsid w:val="00B20B05"/>
    <w:rsid w:val="00B25E43"/>
    <w:rsid w:val="00B273C8"/>
    <w:rsid w:val="00B34DFA"/>
    <w:rsid w:val="00B40048"/>
    <w:rsid w:val="00B439CD"/>
    <w:rsid w:val="00B453EA"/>
    <w:rsid w:val="00B54E94"/>
    <w:rsid w:val="00B56602"/>
    <w:rsid w:val="00B5670F"/>
    <w:rsid w:val="00B56A05"/>
    <w:rsid w:val="00B666EA"/>
    <w:rsid w:val="00B6743C"/>
    <w:rsid w:val="00B71485"/>
    <w:rsid w:val="00B74C83"/>
    <w:rsid w:val="00B8660C"/>
    <w:rsid w:val="00B90810"/>
    <w:rsid w:val="00B90BE9"/>
    <w:rsid w:val="00B9493B"/>
    <w:rsid w:val="00B95CF8"/>
    <w:rsid w:val="00B974C7"/>
    <w:rsid w:val="00B97961"/>
    <w:rsid w:val="00BA411F"/>
    <w:rsid w:val="00BA63D2"/>
    <w:rsid w:val="00BC0E87"/>
    <w:rsid w:val="00BC51E0"/>
    <w:rsid w:val="00BE3842"/>
    <w:rsid w:val="00BE39CD"/>
    <w:rsid w:val="00C041B9"/>
    <w:rsid w:val="00C1081B"/>
    <w:rsid w:val="00C10ACE"/>
    <w:rsid w:val="00C11533"/>
    <w:rsid w:val="00C13BA1"/>
    <w:rsid w:val="00C20EAA"/>
    <w:rsid w:val="00C30EFF"/>
    <w:rsid w:val="00C318FE"/>
    <w:rsid w:val="00C34A0E"/>
    <w:rsid w:val="00C37646"/>
    <w:rsid w:val="00C460A0"/>
    <w:rsid w:val="00C64B86"/>
    <w:rsid w:val="00C6578C"/>
    <w:rsid w:val="00C7373F"/>
    <w:rsid w:val="00C74113"/>
    <w:rsid w:val="00C9007A"/>
    <w:rsid w:val="00C91B8F"/>
    <w:rsid w:val="00C92B28"/>
    <w:rsid w:val="00CA122E"/>
    <w:rsid w:val="00CA3B6D"/>
    <w:rsid w:val="00CA46C3"/>
    <w:rsid w:val="00CA7704"/>
    <w:rsid w:val="00CB1A1E"/>
    <w:rsid w:val="00CB72EB"/>
    <w:rsid w:val="00CD03F5"/>
    <w:rsid w:val="00CD1745"/>
    <w:rsid w:val="00CD4A16"/>
    <w:rsid w:val="00CE5290"/>
    <w:rsid w:val="00CE79D0"/>
    <w:rsid w:val="00CF21AA"/>
    <w:rsid w:val="00CF6BF1"/>
    <w:rsid w:val="00D064C1"/>
    <w:rsid w:val="00D10757"/>
    <w:rsid w:val="00D11082"/>
    <w:rsid w:val="00D11DC4"/>
    <w:rsid w:val="00D14F56"/>
    <w:rsid w:val="00D17A60"/>
    <w:rsid w:val="00D17AE2"/>
    <w:rsid w:val="00D21AE2"/>
    <w:rsid w:val="00D22211"/>
    <w:rsid w:val="00D22A91"/>
    <w:rsid w:val="00D31F0B"/>
    <w:rsid w:val="00D32B30"/>
    <w:rsid w:val="00D36A5E"/>
    <w:rsid w:val="00D409EB"/>
    <w:rsid w:val="00D50B15"/>
    <w:rsid w:val="00D50D96"/>
    <w:rsid w:val="00D54C88"/>
    <w:rsid w:val="00D57BE7"/>
    <w:rsid w:val="00D87BC8"/>
    <w:rsid w:val="00D957CE"/>
    <w:rsid w:val="00D9588B"/>
    <w:rsid w:val="00DA0351"/>
    <w:rsid w:val="00DA13A4"/>
    <w:rsid w:val="00DA530D"/>
    <w:rsid w:val="00DB1297"/>
    <w:rsid w:val="00DB6A60"/>
    <w:rsid w:val="00DC2568"/>
    <w:rsid w:val="00DD06C3"/>
    <w:rsid w:val="00DD6EBF"/>
    <w:rsid w:val="00DE0501"/>
    <w:rsid w:val="00DF08F3"/>
    <w:rsid w:val="00DF2969"/>
    <w:rsid w:val="00E038BB"/>
    <w:rsid w:val="00E12A94"/>
    <w:rsid w:val="00E21EF2"/>
    <w:rsid w:val="00E338F6"/>
    <w:rsid w:val="00E40DF0"/>
    <w:rsid w:val="00E4594F"/>
    <w:rsid w:val="00E45F03"/>
    <w:rsid w:val="00E50C2E"/>
    <w:rsid w:val="00E54101"/>
    <w:rsid w:val="00E55DC9"/>
    <w:rsid w:val="00E63315"/>
    <w:rsid w:val="00E65990"/>
    <w:rsid w:val="00E86353"/>
    <w:rsid w:val="00E96B1C"/>
    <w:rsid w:val="00E97766"/>
    <w:rsid w:val="00EB3AB1"/>
    <w:rsid w:val="00EC0E09"/>
    <w:rsid w:val="00EC31C3"/>
    <w:rsid w:val="00EC4791"/>
    <w:rsid w:val="00EC6FDA"/>
    <w:rsid w:val="00ED1BF7"/>
    <w:rsid w:val="00ED5E50"/>
    <w:rsid w:val="00ED745E"/>
    <w:rsid w:val="00EE7787"/>
    <w:rsid w:val="00EF5939"/>
    <w:rsid w:val="00EF7068"/>
    <w:rsid w:val="00EF72D3"/>
    <w:rsid w:val="00F0081F"/>
    <w:rsid w:val="00F0146B"/>
    <w:rsid w:val="00F02BC2"/>
    <w:rsid w:val="00F07097"/>
    <w:rsid w:val="00F07601"/>
    <w:rsid w:val="00F14A3C"/>
    <w:rsid w:val="00F23627"/>
    <w:rsid w:val="00F24E08"/>
    <w:rsid w:val="00F3078A"/>
    <w:rsid w:val="00F31585"/>
    <w:rsid w:val="00F3294E"/>
    <w:rsid w:val="00F3545A"/>
    <w:rsid w:val="00F41DE4"/>
    <w:rsid w:val="00F4409D"/>
    <w:rsid w:val="00F4797D"/>
    <w:rsid w:val="00F517E9"/>
    <w:rsid w:val="00F5452A"/>
    <w:rsid w:val="00F55305"/>
    <w:rsid w:val="00F6065B"/>
    <w:rsid w:val="00F662C4"/>
    <w:rsid w:val="00F70CF3"/>
    <w:rsid w:val="00F753CA"/>
    <w:rsid w:val="00F777E9"/>
    <w:rsid w:val="00F853AF"/>
    <w:rsid w:val="00F930A8"/>
    <w:rsid w:val="00F93BC6"/>
    <w:rsid w:val="00F94AFE"/>
    <w:rsid w:val="00F97264"/>
    <w:rsid w:val="00FA3242"/>
    <w:rsid w:val="00FA4F2D"/>
    <w:rsid w:val="00FA79F4"/>
    <w:rsid w:val="00FC0B8B"/>
    <w:rsid w:val="00FC7727"/>
    <w:rsid w:val="00FD11B1"/>
    <w:rsid w:val="00FD7EAC"/>
    <w:rsid w:val="00FE56B3"/>
    <w:rsid w:val="00FF0625"/>
    <w:rsid w:val="00FF147E"/>
    <w:rsid w:val="00FF4451"/>
    <w:rsid w:val="00FF45A5"/>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4C8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sv-SE"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toc 1" w:uiPriority="39"/>
    <w:lsdException w:name="toc 2" w:uiPriority="39"/>
    <w:lsdException w:name="toc 3" w:uiPriority="39"/>
    <w:lsdException w:name="toc 4" w:uiPriority="39"/>
    <w:lsdException w:name="toc 5" w:uiPriority="39"/>
    <w:lsdException w:name="caption" w:qFormat="1"/>
    <w:lsdException w:name="Title" w:uiPriority="10" w:qFormat="1"/>
    <w:lsdException w:name="Strong" w:qFormat="1"/>
    <w:lsdException w:name="Plain Text" w:uiPriority="99"/>
    <w:lsdException w:name="List Paragraph" w:uiPriority="34" w:qFormat="1"/>
  </w:latentStyles>
  <w:style w:type="paragraph" w:default="1" w:styleId="Normal">
    <w:name w:val="Normal"/>
    <w:qFormat/>
    <w:rsid w:val="00D50D96"/>
    <w:pPr>
      <w:spacing w:before="120" w:after="240"/>
    </w:pPr>
    <w:rPr>
      <w:rFonts w:ascii="Tahoma" w:eastAsia="Times New Roman" w:hAnsi="Tahoma"/>
      <w:sz w:val="22"/>
      <w:lang w:val="en-GB"/>
    </w:rPr>
  </w:style>
  <w:style w:type="paragraph" w:styleId="Heading1">
    <w:name w:val="heading 1"/>
    <w:next w:val="Normal"/>
    <w:link w:val="Heading1Char"/>
    <w:qFormat/>
    <w:rsid w:val="003E1333"/>
    <w:pPr>
      <w:keepNext/>
      <w:numPr>
        <w:numId w:val="2"/>
      </w:numPr>
      <w:spacing w:before="480" w:after="240"/>
      <w:outlineLvl w:val="0"/>
    </w:pPr>
    <w:rPr>
      <w:rFonts w:ascii="Tahoma" w:eastAsia="Times New Roman" w:hAnsi="Tahoma"/>
      <w:b/>
      <w:caps/>
      <w:szCs w:val="20"/>
      <w:lang w:val="en-GB" w:eastAsia="en-US"/>
    </w:rPr>
  </w:style>
  <w:style w:type="paragraph" w:styleId="Heading2">
    <w:name w:val="heading 2"/>
    <w:next w:val="Normal"/>
    <w:link w:val="Heading2Char"/>
    <w:qFormat/>
    <w:rsid w:val="00613167"/>
    <w:pPr>
      <w:keepNext/>
      <w:numPr>
        <w:ilvl w:val="1"/>
        <w:numId w:val="2"/>
      </w:numPr>
      <w:spacing w:before="120" w:after="240"/>
      <w:outlineLvl w:val="1"/>
    </w:pPr>
    <w:rPr>
      <w:rFonts w:ascii="Tahoma" w:hAnsi="Tahoma"/>
      <w:b/>
      <w:szCs w:val="20"/>
      <w:lang w:eastAsia="en-US"/>
    </w:rPr>
  </w:style>
  <w:style w:type="paragraph" w:styleId="Heading3">
    <w:name w:val="heading 3"/>
    <w:next w:val="Normal"/>
    <w:link w:val="Heading3Char"/>
    <w:qFormat/>
    <w:rsid w:val="006A69AA"/>
    <w:pPr>
      <w:keepNext/>
      <w:numPr>
        <w:ilvl w:val="2"/>
        <w:numId w:val="2"/>
      </w:numPr>
      <w:spacing w:before="120" w:after="120"/>
      <w:outlineLvl w:val="2"/>
    </w:pPr>
    <w:rPr>
      <w:rFonts w:ascii="Tahoma" w:hAnsi="Tahoma"/>
      <w:b/>
      <w:sz w:val="22"/>
      <w:szCs w:val="20"/>
      <w:lang w:eastAsia="en-US"/>
    </w:rPr>
  </w:style>
  <w:style w:type="paragraph" w:styleId="Heading4">
    <w:name w:val="heading 4"/>
    <w:next w:val="Normal"/>
    <w:link w:val="Heading4Char"/>
    <w:qFormat/>
    <w:rsid w:val="00553811"/>
    <w:pPr>
      <w:keepNext/>
      <w:numPr>
        <w:ilvl w:val="3"/>
        <w:numId w:val="2"/>
      </w:numPr>
      <w:spacing w:after="120"/>
      <w:outlineLvl w:val="3"/>
    </w:pPr>
    <w:rPr>
      <w:rFonts w:ascii="Tahoma" w:eastAsia="Times New Roman" w:hAnsi="Tahoma"/>
      <w:i/>
      <w:sz w:val="22"/>
      <w:szCs w:val="20"/>
      <w:lang w:val="en-GB" w:eastAsia="en-US"/>
    </w:rPr>
  </w:style>
  <w:style w:type="paragraph" w:styleId="Heading5">
    <w:name w:val="heading 5"/>
    <w:basedOn w:val="Heading4"/>
    <w:next w:val="BodyText"/>
    <w:link w:val="Heading5Char"/>
    <w:qFormat/>
    <w:rsid w:val="00C9007A"/>
    <w:pPr>
      <w:keepNext w:val="0"/>
      <w:numPr>
        <w:ilvl w:val="0"/>
        <w:numId w:val="0"/>
      </w:numPr>
      <w:tabs>
        <w:tab w:val="left" w:pos="1247"/>
        <w:tab w:val="num" w:pos="2552"/>
        <w:tab w:val="left" w:pos="3856"/>
        <w:tab w:val="left" w:pos="5216"/>
        <w:tab w:val="left" w:pos="6464"/>
        <w:tab w:val="left" w:pos="7768"/>
        <w:tab w:val="left" w:pos="9072"/>
        <w:tab w:val="left" w:pos="10206"/>
      </w:tabs>
      <w:spacing w:before="240" w:after="60"/>
      <w:ind w:left="2551" w:hanging="1304"/>
      <w:outlineLvl w:val="4"/>
    </w:pPr>
    <w:rPr>
      <w:rFonts w:ascii="Arial" w:hAnsi="Arial"/>
      <w:bCs/>
      <w:i w:val="0"/>
      <w:iCs/>
      <w:kern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1333"/>
    <w:rPr>
      <w:rFonts w:ascii="Tahoma" w:eastAsia="Times New Roman" w:hAnsi="Tahoma"/>
      <w:b/>
      <w:caps/>
      <w:szCs w:val="20"/>
      <w:lang w:val="en-GB" w:eastAsia="en-US"/>
    </w:rPr>
  </w:style>
  <w:style w:type="character" w:customStyle="1" w:styleId="Heading2Char">
    <w:name w:val="Heading 2 Char"/>
    <w:basedOn w:val="DefaultParagraphFont"/>
    <w:link w:val="Heading2"/>
    <w:rsid w:val="00613167"/>
    <w:rPr>
      <w:rFonts w:ascii="Tahoma" w:hAnsi="Tahoma"/>
      <w:b/>
      <w:szCs w:val="20"/>
      <w:lang w:eastAsia="en-US"/>
    </w:rPr>
  </w:style>
  <w:style w:type="character" w:customStyle="1" w:styleId="Heading3Char">
    <w:name w:val="Heading 3 Char"/>
    <w:basedOn w:val="DefaultParagraphFont"/>
    <w:link w:val="Heading3"/>
    <w:rsid w:val="006A69AA"/>
    <w:rPr>
      <w:rFonts w:ascii="Tahoma" w:hAnsi="Tahoma"/>
      <w:b/>
      <w:sz w:val="22"/>
      <w:szCs w:val="20"/>
      <w:lang w:eastAsia="en-US"/>
    </w:rPr>
  </w:style>
  <w:style w:type="character" w:customStyle="1" w:styleId="Heading4Char">
    <w:name w:val="Heading 4 Char"/>
    <w:basedOn w:val="DefaultParagraphFont"/>
    <w:link w:val="Heading4"/>
    <w:rsid w:val="00553811"/>
    <w:rPr>
      <w:rFonts w:ascii="Tahoma" w:eastAsia="Times New Roman" w:hAnsi="Tahoma"/>
      <w:i/>
      <w:sz w:val="22"/>
      <w:szCs w:val="20"/>
      <w:lang w:val="en-GB" w:eastAsia="en-US"/>
    </w:rPr>
  </w:style>
  <w:style w:type="paragraph" w:styleId="Footer">
    <w:name w:val="footer"/>
    <w:basedOn w:val="Normal"/>
    <w:link w:val="FooterChar"/>
    <w:semiHidden/>
    <w:rsid w:val="00C1081B"/>
    <w:pPr>
      <w:tabs>
        <w:tab w:val="center" w:pos="4536"/>
        <w:tab w:val="right" w:pos="9072"/>
      </w:tabs>
    </w:pPr>
  </w:style>
  <w:style w:type="character" w:customStyle="1" w:styleId="FooterChar">
    <w:name w:val="Footer Char"/>
    <w:basedOn w:val="DefaultParagraphFont"/>
    <w:link w:val="Footer"/>
    <w:semiHidden/>
    <w:rsid w:val="00C1081B"/>
    <w:rPr>
      <w:rFonts w:ascii="TitilliumText22L 400 wt" w:eastAsia="Times New Roman" w:hAnsi="TitilliumText22L 400 wt"/>
      <w:lang w:val="sv-SE"/>
    </w:rPr>
  </w:style>
  <w:style w:type="character" w:styleId="PageNumber">
    <w:name w:val="page number"/>
    <w:basedOn w:val="DefaultParagraphFont"/>
    <w:semiHidden/>
    <w:rsid w:val="00DA13A4"/>
    <w:rPr>
      <w:rFonts w:ascii="Arial" w:hAnsi="Arial"/>
    </w:rPr>
  </w:style>
  <w:style w:type="paragraph" w:customStyle="1" w:styleId="FirstParagraph">
    <w:name w:val="First Paragraph"/>
    <w:rsid w:val="00DA13A4"/>
    <w:pPr>
      <w:spacing w:line="300" w:lineRule="exact"/>
      <w:ind w:left="284" w:right="284"/>
    </w:pPr>
    <w:rPr>
      <w:rFonts w:ascii="Arial" w:eastAsia="Times New Roman" w:hAnsi="Arial"/>
      <w:lang w:val="en-GB"/>
    </w:rPr>
  </w:style>
  <w:style w:type="paragraph" w:customStyle="1" w:styleId="Footnotes">
    <w:name w:val="Footnotes"/>
    <w:rsid w:val="00DA13A4"/>
    <w:pPr>
      <w:ind w:left="567" w:right="567"/>
    </w:pPr>
    <w:rPr>
      <w:rFonts w:ascii="Arial" w:eastAsia="Times New Roman" w:hAnsi="Arial"/>
      <w:lang w:val="sv-SE"/>
    </w:rPr>
  </w:style>
  <w:style w:type="character" w:styleId="FootnoteReference">
    <w:name w:val="footnote reference"/>
    <w:basedOn w:val="DefaultParagraphFont"/>
    <w:semiHidden/>
    <w:rsid w:val="00DA13A4"/>
    <w:rPr>
      <w:rFonts w:ascii="Arial" w:hAnsi="Arial"/>
      <w:vertAlign w:val="superscript"/>
    </w:rPr>
  </w:style>
  <w:style w:type="paragraph" w:styleId="Header">
    <w:name w:val="header"/>
    <w:basedOn w:val="Normal"/>
    <w:link w:val="HeaderChar"/>
    <w:uiPriority w:val="99"/>
    <w:semiHidden/>
    <w:rsid w:val="00C1081B"/>
    <w:pPr>
      <w:tabs>
        <w:tab w:val="center" w:pos="4536"/>
        <w:tab w:val="right" w:pos="9072"/>
      </w:tabs>
    </w:pPr>
  </w:style>
  <w:style w:type="character" w:customStyle="1" w:styleId="HeaderChar">
    <w:name w:val="Header Char"/>
    <w:basedOn w:val="DefaultParagraphFont"/>
    <w:link w:val="Header"/>
    <w:uiPriority w:val="99"/>
    <w:semiHidden/>
    <w:rsid w:val="00C1081B"/>
    <w:rPr>
      <w:rFonts w:ascii="TitilliumText22L 400 wt" w:eastAsia="Times New Roman" w:hAnsi="TitilliumText22L 400 wt"/>
      <w:lang w:val="sv-SE"/>
    </w:rPr>
  </w:style>
  <w:style w:type="character" w:styleId="Hyperlink">
    <w:name w:val="Hyperlink"/>
    <w:basedOn w:val="DefaultParagraphFont"/>
    <w:semiHidden/>
    <w:rsid w:val="00DA13A4"/>
    <w:rPr>
      <w:rFonts w:ascii="Arial" w:hAnsi="Arial"/>
      <w:color w:val="0000FF"/>
      <w:u w:val="single"/>
    </w:rPr>
  </w:style>
  <w:style w:type="paragraph" w:customStyle="1" w:styleId="References">
    <w:name w:val="References"/>
    <w:basedOn w:val="Normal"/>
    <w:rsid w:val="00DD1F2A"/>
    <w:pPr>
      <w:spacing w:line="300" w:lineRule="exact"/>
      <w:ind w:left="641" w:right="284" w:hanging="357"/>
    </w:pPr>
    <w:rPr>
      <w:szCs w:val="48"/>
    </w:rPr>
  </w:style>
  <w:style w:type="paragraph" w:styleId="List">
    <w:name w:val="List"/>
    <w:basedOn w:val="Normal"/>
    <w:rsid w:val="002160E1"/>
    <w:pPr>
      <w:ind w:left="283" w:hanging="283"/>
      <w:contextualSpacing/>
    </w:pPr>
  </w:style>
  <w:style w:type="paragraph" w:customStyle="1" w:styleId="Caption1">
    <w:name w:val="Caption1"/>
    <w:link w:val="CaptionChar"/>
    <w:qFormat/>
    <w:rsid w:val="00DA13A4"/>
    <w:pPr>
      <w:spacing w:line="300" w:lineRule="exact"/>
      <w:ind w:left="357"/>
    </w:pPr>
    <w:rPr>
      <w:rFonts w:ascii="Arial" w:eastAsia="Times New Roman" w:hAnsi="Arial"/>
      <w:sz w:val="16"/>
      <w:lang w:val="en-GB"/>
    </w:rPr>
  </w:style>
  <w:style w:type="character" w:customStyle="1" w:styleId="CaptionChar">
    <w:name w:val="Caption Char"/>
    <w:basedOn w:val="DefaultParagraphFont"/>
    <w:link w:val="Caption1"/>
    <w:rsid w:val="00DA13A4"/>
    <w:rPr>
      <w:rFonts w:ascii="Arial" w:eastAsia="Times New Roman" w:hAnsi="Arial"/>
      <w:sz w:val="16"/>
      <w:lang w:val="en-GB"/>
    </w:rPr>
  </w:style>
  <w:style w:type="paragraph" w:styleId="TOC1">
    <w:name w:val="toc 1"/>
    <w:basedOn w:val="Normal"/>
    <w:next w:val="Normal"/>
    <w:uiPriority w:val="39"/>
    <w:rsid w:val="00FC7727"/>
    <w:pPr>
      <w:tabs>
        <w:tab w:val="left" w:pos="990"/>
        <w:tab w:val="right" w:leader="dot" w:pos="9060"/>
      </w:tabs>
      <w:spacing w:after="120"/>
    </w:pPr>
    <w:rPr>
      <w:b/>
      <w:bCs/>
      <w:noProof/>
      <w:szCs w:val="20"/>
    </w:rPr>
  </w:style>
  <w:style w:type="paragraph" w:styleId="TOC2">
    <w:name w:val="toc 2"/>
    <w:basedOn w:val="Normal"/>
    <w:next w:val="Normal"/>
    <w:uiPriority w:val="39"/>
    <w:rsid w:val="00FC7727"/>
    <w:pPr>
      <w:tabs>
        <w:tab w:val="left" w:pos="993"/>
        <w:tab w:val="right" w:leader="dot" w:pos="9060"/>
      </w:tabs>
      <w:spacing w:after="120"/>
      <w:ind w:right="567"/>
    </w:pPr>
    <w:rPr>
      <w:iCs/>
      <w:noProof/>
      <w:szCs w:val="20"/>
    </w:rPr>
  </w:style>
  <w:style w:type="paragraph" w:styleId="TOC3">
    <w:name w:val="toc 3"/>
    <w:basedOn w:val="Normal"/>
    <w:next w:val="Normal"/>
    <w:uiPriority w:val="39"/>
    <w:rsid w:val="00FC7727"/>
    <w:pPr>
      <w:tabs>
        <w:tab w:val="left" w:pos="993"/>
        <w:tab w:val="right" w:leader="dot" w:pos="9060"/>
      </w:tabs>
      <w:spacing w:after="120"/>
      <w:ind w:right="567"/>
    </w:pPr>
    <w:rPr>
      <w:noProof/>
      <w:szCs w:val="20"/>
    </w:rPr>
  </w:style>
  <w:style w:type="paragraph" w:customStyle="1" w:styleId="List1">
    <w:name w:val="List1"/>
    <w:aliases w:val="reference"/>
    <w:rsid w:val="00553811"/>
    <w:pPr>
      <w:numPr>
        <w:numId w:val="1"/>
      </w:numPr>
      <w:spacing w:line="300" w:lineRule="exact"/>
      <w:ind w:left="714" w:hanging="357"/>
    </w:pPr>
    <w:rPr>
      <w:rFonts w:ascii="Tahoma" w:eastAsia="Times New Roman" w:hAnsi="Tahoma"/>
      <w:sz w:val="22"/>
      <w:szCs w:val="48"/>
      <w:lang w:val="en-GB"/>
    </w:rPr>
  </w:style>
  <w:style w:type="paragraph" w:customStyle="1" w:styleId="Formatmall1">
    <w:name w:val="Formatmall1"/>
    <w:basedOn w:val="FirstParagraph"/>
    <w:rsid w:val="00DA13A4"/>
  </w:style>
  <w:style w:type="paragraph" w:customStyle="1" w:styleId="E-Guided">
    <w:name w:val="E-Guided"/>
    <w:rsid w:val="005366F8"/>
    <w:pPr>
      <w:spacing w:before="60"/>
    </w:pPr>
    <w:rPr>
      <w:rFonts w:ascii="Arial" w:eastAsia="Times New Roman" w:hAnsi="Arial"/>
      <w:sz w:val="20"/>
      <w:szCs w:val="20"/>
      <w:lang w:val="en-GB" w:eastAsia="en-US"/>
    </w:rPr>
  </w:style>
  <w:style w:type="paragraph" w:customStyle="1" w:styleId="E-GuidedBold">
    <w:name w:val="E-Guided Bold"/>
    <w:rsid w:val="003E3E9F"/>
    <w:pPr>
      <w:spacing w:before="60" w:after="120"/>
    </w:pPr>
    <w:rPr>
      <w:rFonts w:ascii="Arial" w:eastAsia="Times New Roman" w:hAnsi="Arial"/>
      <w:sz w:val="20"/>
      <w:szCs w:val="20"/>
      <w:lang w:val="en-GB" w:eastAsia="en-US"/>
    </w:rPr>
  </w:style>
  <w:style w:type="paragraph" w:customStyle="1" w:styleId="E-FrontPageTitle">
    <w:name w:val="E-FrontPage Title"/>
    <w:basedOn w:val="Normal"/>
    <w:rsid w:val="00741130"/>
    <w:pPr>
      <w:spacing w:after="120"/>
      <w:jc w:val="center"/>
    </w:pPr>
    <w:rPr>
      <w:sz w:val="28"/>
      <w:szCs w:val="20"/>
      <w:lang w:eastAsia="en-US"/>
    </w:rPr>
  </w:style>
  <w:style w:type="paragraph" w:customStyle="1" w:styleId="E-Heading1">
    <w:name w:val="E-Heading 1"/>
    <w:next w:val="Normal"/>
    <w:rsid w:val="00553811"/>
    <w:pPr>
      <w:keepNext/>
      <w:spacing w:before="480" w:after="240"/>
      <w:outlineLvl w:val="0"/>
    </w:pPr>
    <w:rPr>
      <w:rFonts w:ascii="Tahoma" w:eastAsia="Times New Roman" w:hAnsi="Tahoma"/>
      <w:b/>
      <w:caps/>
      <w:szCs w:val="20"/>
      <w:lang w:val="en-GB" w:eastAsia="en-US"/>
    </w:rPr>
  </w:style>
  <w:style w:type="paragraph" w:customStyle="1" w:styleId="E-DocumentName">
    <w:name w:val="E-Document Name"/>
    <w:basedOn w:val="E-GuidedBold"/>
    <w:rsid w:val="003E3E9F"/>
  </w:style>
  <w:style w:type="paragraph" w:customStyle="1" w:styleId="E-LineL1">
    <w:name w:val="E-Line L 1"/>
    <w:basedOn w:val="E-Guided"/>
    <w:rsid w:val="00553811"/>
    <w:rPr>
      <w:rFonts w:ascii="Tahoma" w:hAnsi="Tahoma"/>
      <w:sz w:val="16"/>
    </w:rPr>
  </w:style>
  <w:style w:type="paragraph" w:customStyle="1" w:styleId="E-LineL2">
    <w:name w:val="E-Line L 2"/>
    <w:basedOn w:val="E-Guided"/>
    <w:rsid w:val="00553811"/>
    <w:rPr>
      <w:rFonts w:ascii="Tahoma" w:hAnsi="Tahoma"/>
      <w:sz w:val="16"/>
    </w:rPr>
  </w:style>
  <w:style w:type="paragraph" w:customStyle="1" w:styleId="E-LineR1">
    <w:name w:val="E-Line R 1"/>
    <w:basedOn w:val="Normal"/>
    <w:rsid w:val="005366F8"/>
    <w:pPr>
      <w:spacing w:before="60" w:after="0"/>
    </w:pPr>
    <w:rPr>
      <w:sz w:val="16"/>
      <w:szCs w:val="20"/>
      <w:lang w:eastAsia="en-US"/>
    </w:rPr>
  </w:style>
  <w:style w:type="paragraph" w:customStyle="1" w:styleId="E-LineR2">
    <w:name w:val="E-Line R 2"/>
    <w:basedOn w:val="Normal"/>
    <w:rsid w:val="005366F8"/>
    <w:pPr>
      <w:spacing w:before="60" w:after="0"/>
    </w:pPr>
    <w:rPr>
      <w:sz w:val="16"/>
      <w:szCs w:val="20"/>
      <w:lang w:eastAsia="en-US"/>
    </w:rPr>
  </w:style>
  <w:style w:type="paragraph" w:customStyle="1" w:styleId="E-LineR3">
    <w:name w:val="E-Line R 3"/>
    <w:basedOn w:val="Normal"/>
    <w:rsid w:val="005366F8"/>
    <w:pPr>
      <w:spacing w:before="60" w:after="0"/>
    </w:pPr>
    <w:rPr>
      <w:sz w:val="16"/>
      <w:szCs w:val="20"/>
      <w:lang w:eastAsia="en-US"/>
    </w:rPr>
  </w:style>
  <w:style w:type="paragraph" w:customStyle="1" w:styleId="E-LineR4">
    <w:name w:val="E-Line R 4"/>
    <w:basedOn w:val="Normal"/>
    <w:rsid w:val="001047FA"/>
    <w:pPr>
      <w:spacing w:before="60"/>
    </w:pPr>
    <w:rPr>
      <w:sz w:val="16"/>
      <w:szCs w:val="20"/>
      <w:lang w:eastAsia="en-US"/>
    </w:rPr>
  </w:style>
  <w:style w:type="paragraph" w:customStyle="1" w:styleId="E-LineL3">
    <w:name w:val="E-Line L 3"/>
    <w:basedOn w:val="E-Guided"/>
    <w:rsid w:val="00553811"/>
    <w:rPr>
      <w:rFonts w:ascii="Tahoma" w:hAnsi="Tahoma"/>
      <w:sz w:val="16"/>
    </w:rPr>
  </w:style>
  <w:style w:type="paragraph" w:customStyle="1" w:styleId="E-LineL4">
    <w:name w:val="E-Line L 4"/>
    <w:basedOn w:val="E-Guided"/>
    <w:rsid w:val="00553811"/>
    <w:rPr>
      <w:rFonts w:ascii="Tahoma" w:hAnsi="Tahoma"/>
      <w:sz w:val="16"/>
    </w:rPr>
  </w:style>
  <w:style w:type="paragraph" w:customStyle="1" w:styleId="E-Heading2">
    <w:name w:val="E-Heading 2"/>
    <w:next w:val="Normal"/>
    <w:rsid w:val="004333AC"/>
    <w:pPr>
      <w:keepNext/>
      <w:spacing w:before="120" w:after="120"/>
      <w:outlineLvl w:val="1"/>
    </w:pPr>
    <w:rPr>
      <w:rFonts w:ascii="Tahoma" w:eastAsia="Times New Roman" w:hAnsi="Tahoma"/>
      <w:szCs w:val="20"/>
      <w:lang w:val="en-GB" w:eastAsia="en-US"/>
    </w:rPr>
  </w:style>
  <w:style w:type="paragraph" w:customStyle="1" w:styleId="E-Heading3">
    <w:name w:val="E-Heading 3"/>
    <w:next w:val="Normal"/>
    <w:rsid w:val="003E3E9F"/>
    <w:pPr>
      <w:keepNext/>
      <w:spacing w:after="120"/>
      <w:outlineLvl w:val="2"/>
    </w:pPr>
    <w:rPr>
      <w:rFonts w:ascii="Arial" w:eastAsia="Times New Roman" w:hAnsi="Arial"/>
      <w:szCs w:val="20"/>
      <w:lang w:val="en-GB" w:eastAsia="en-US"/>
    </w:rPr>
  </w:style>
  <w:style w:type="paragraph" w:customStyle="1" w:styleId="E-Heading4">
    <w:name w:val="E-Heading 4"/>
    <w:next w:val="Normal"/>
    <w:rsid w:val="003E3E9F"/>
    <w:pPr>
      <w:keepNext/>
      <w:spacing w:after="120"/>
      <w:outlineLvl w:val="3"/>
    </w:pPr>
    <w:rPr>
      <w:rFonts w:ascii="Arial" w:eastAsia="Times New Roman" w:hAnsi="Arial"/>
      <w:szCs w:val="20"/>
      <w:lang w:val="en-GB" w:eastAsia="en-US"/>
    </w:rPr>
  </w:style>
  <w:style w:type="paragraph" w:customStyle="1" w:styleId="E-Unassigned">
    <w:name w:val="E-Unassigned"/>
    <w:next w:val="Normal"/>
    <w:rsid w:val="003E3E9F"/>
    <w:pPr>
      <w:keepNext/>
      <w:spacing w:before="120" w:after="120"/>
    </w:pPr>
    <w:rPr>
      <w:rFonts w:ascii="Arial" w:eastAsia="Times New Roman" w:hAnsi="Arial"/>
      <w:szCs w:val="20"/>
      <w:lang w:val="en-GB" w:eastAsia="en-US"/>
    </w:rPr>
  </w:style>
  <w:style w:type="paragraph" w:customStyle="1" w:styleId="E-Unnumbered">
    <w:name w:val="E-Unnumbered"/>
    <w:next w:val="Normal"/>
    <w:rsid w:val="00553811"/>
    <w:pPr>
      <w:keepNext/>
      <w:pageBreakBefore/>
      <w:spacing w:before="480" w:after="240"/>
    </w:pPr>
    <w:rPr>
      <w:rFonts w:ascii="Tahoma" w:eastAsia="Times New Roman" w:hAnsi="Tahoma"/>
      <w:b/>
      <w:caps/>
      <w:szCs w:val="20"/>
      <w:lang w:val="en-GB" w:eastAsia="en-US"/>
    </w:rPr>
  </w:style>
  <w:style w:type="paragraph" w:styleId="TOC5">
    <w:name w:val="toc 5"/>
    <w:basedOn w:val="Normal"/>
    <w:next w:val="Normal"/>
    <w:autoRedefine/>
    <w:uiPriority w:val="39"/>
    <w:rsid w:val="00216F3B"/>
    <w:pPr>
      <w:spacing w:after="100"/>
      <w:ind w:left="880"/>
    </w:pPr>
  </w:style>
  <w:style w:type="table" w:styleId="TableGrid">
    <w:name w:val="Table Grid"/>
    <w:basedOn w:val="TableNormal"/>
    <w:rsid w:val="003E3E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qFormat/>
    <w:rsid w:val="00150D6D"/>
    <w:pPr>
      <w:spacing w:before="240" w:after="200"/>
      <w:ind w:left="992" w:hanging="992"/>
    </w:pPr>
    <w:rPr>
      <w:b/>
      <w:bCs/>
      <w:szCs w:val="22"/>
    </w:rPr>
  </w:style>
  <w:style w:type="paragraph" w:styleId="TableofAuthorities">
    <w:name w:val="table of authorities"/>
    <w:basedOn w:val="Normal"/>
    <w:next w:val="Normal"/>
    <w:rsid w:val="005366F8"/>
    <w:pPr>
      <w:spacing w:before="0" w:after="0"/>
      <w:ind w:left="220" w:hanging="220"/>
    </w:pPr>
    <w:rPr>
      <w:rFonts w:asciiTheme="minorHAnsi" w:hAnsiTheme="minorHAnsi"/>
      <w:sz w:val="20"/>
      <w:szCs w:val="20"/>
    </w:rPr>
  </w:style>
  <w:style w:type="paragraph" w:styleId="TOAHeading">
    <w:name w:val="toa heading"/>
    <w:basedOn w:val="Normal"/>
    <w:next w:val="Normal"/>
    <w:rsid w:val="005366F8"/>
    <w:pPr>
      <w:spacing w:before="240" w:after="120"/>
    </w:pPr>
    <w:rPr>
      <w:rFonts w:asciiTheme="minorHAnsi" w:hAnsiTheme="minorHAnsi"/>
      <w:b/>
      <w:caps/>
      <w:sz w:val="20"/>
      <w:szCs w:val="20"/>
    </w:rPr>
  </w:style>
  <w:style w:type="paragraph" w:styleId="Index1">
    <w:name w:val="index 1"/>
    <w:basedOn w:val="Normal"/>
    <w:next w:val="Normal"/>
    <w:autoRedefine/>
    <w:rsid w:val="004157F7"/>
    <w:pPr>
      <w:ind w:left="220" w:hanging="220"/>
    </w:pPr>
  </w:style>
  <w:style w:type="paragraph" w:styleId="Index2">
    <w:name w:val="index 2"/>
    <w:basedOn w:val="Normal"/>
    <w:next w:val="Normal"/>
    <w:autoRedefine/>
    <w:rsid w:val="004157F7"/>
    <w:pPr>
      <w:ind w:left="440" w:hanging="220"/>
    </w:pPr>
  </w:style>
  <w:style w:type="paragraph" w:styleId="Index3">
    <w:name w:val="index 3"/>
    <w:basedOn w:val="Normal"/>
    <w:next w:val="Normal"/>
    <w:autoRedefine/>
    <w:rsid w:val="004157F7"/>
    <w:pPr>
      <w:ind w:left="660" w:hanging="220"/>
    </w:pPr>
  </w:style>
  <w:style w:type="paragraph" w:styleId="Index4">
    <w:name w:val="index 4"/>
    <w:basedOn w:val="Normal"/>
    <w:next w:val="Normal"/>
    <w:autoRedefine/>
    <w:rsid w:val="004157F7"/>
    <w:pPr>
      <w:ind w:left="880" w:hanging="220"/>
    </w:pPr>
  </w:style>
  <w:style w:type="paragraph" w:styleId="Index5">
    <w:name w:val="index 5"/>
    <w:basedOn w:val="Normal"/>
    <w:next w:val="Normal"/>
    <w:autoRedefine/>
    <w:rsid w:val="004157F7"/>
    <w:pPr>
      <w:ind w:left="1100" w:hanging="220"/>
    </w:pPr>
  </w:style>
  <w:style w:type="paragraph" w:styleId="Index6">
    <w:name w:val="index 6"/>
    <w:basedOn w:val="Normal"/>
    <w:next w:val="Normal"/>
    <w:autoRedefine/>
    <w:rsid w:val="004157F7"/>
    <w:pPr>
      <w:ind w:left="1320" w:hanging="220"/>
    </w:pPr>
  </w:style>
  <w:style w:type="paragraph" w:styleId="Index7">
    <w:name w:val="index 7"/>
    <w:basedOn w:val="Normal"/>
    <w:next w:val="Normal"/>
    <w:autoRedefine/>
    <w:rsid w:val="004157F7"/>
    <w:pPr>
      <w:ind w:left="1540" w:hanging="220"/>
    </w:pPr>
  </w:style>
  <w:style w:type="paragraph" w:styleId="Index8">
    <w:name w:val="index 8"/>
    <w:basedOn w:val="Normal"/>
    <w:next w:val="Normal"/>
    <w:autoRedefine/>
    <w:rsid w:val="004157F7"/>
    <w:pPr>
      <w:ind w:left="1760" w:hanging="220"/>
    </w:pPr>
  </w:style>
  <w:style w:type="paragraph" w:styleId="Index9">
    <w:name w:val="index 9"/>
    <w:basedOn w:val="Normal"/>
    <w:next w:val="Normal"/>
    <w:autoRedefine/>
    <w:rsid w:val="004157F7"/>
    <w:pPr>
      <w:ind w:left="1980" w:hanging="220"/>
    </w:pPr>
  </w:style>
  <w:style w:type="paragraph" w:styleId="IndexHeading">
    <w:name w:val="index heading"/>
    <w:basedOn w:val="Normal"/>
    <w:next w:val="Index1"/>
    <w:rsid w:val="004157F7"/>
  </w:style>
  <w:style w:type="paragraph" w:styleId="BalloonText">
    <w:name w:val="Balloon Text"/>
    <w:basedOn w:val="Normal"/>
    <w:link w:val="BalloonTextChar"/>
    <w:rsid w:val="00383ED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383EDD"/>
    <w:rPr>
      <w:rFonts w:ascii="Lucida Grande" w:eastAsia="Times New Roman" w:hAnsi="Lucida Grande" w:cs="Lucida Grande"/>
      <w:sz w:val="18"/>
      <w:szCs w:val="18"/>
      <w:lang w:val="en-GB"/>
    </w:rPr>
  </w:style>
  <w:style w:type="paragraph" w:styleId="TOC4">
    <w:name w:val="toc 4"/>
    <w:basedOn w:val="Normal"/>
    <w:next w:val="Normal"/>
    <w:uiPriority w:val="39"/>
    <w:rsid w:val="000A0CE4"/>
    <w:pPr>
      <w:spacing w:after="100"/>
      <w:ind w:left="1304" w:hanging="1304"/>
    </w:pPr>
  </w:style>
  <w:style w:type="paragraph" w:customStyle="1" w:styleId="E-ListBullet">
    <w:name w:val="E-List Bullet"/>
    <w:qFormat/>
    <w:rsid w:val="00B054B3"/>
    <w:pPr>
      <w:numPr>
        <w:numId w:val="3"/>
      </w:numPr>
      <w:spacing w:after="240" w:line="280" w:lineRule="atLeast"/>
    </w:pPr>
    <w:rPr>
      <w:rFonts w:ascii="Tahoma" w:eastAsia="Times New Roman" w:hAnsi="Tahoma"/>
      <w:sz w:val="22"/>
      <w:szCs w:val="20"/>
      <w:lang w:val="en-GB" w:eastAsia="en-US"/>
    </w:rPr>
  </w:style>
  <w:style w:type="paragraph" w:customStyle="1" w:styleId="E-ListNumber">
    <w:name w:val="E-List Number"/>
    <w:qFormat/>
    <w:rsid w:val="003606B9"/>
    <w:pPr>
      <w:numPr>
        <w:numId w:val="5"/>
      </w:numPr>
      <w:spacing w:after="240" w:line="280" w:lineRule="atLeast"/>
    </w:pPr>
    <w:rPr>
      <w:rFonts w:ascii="Tahoma" w:eastAsia="Times New Roman" w:hAnsi="Tahoma"/>
      <w:sz w:val="22"/>
      <w:szCs w:val="20"/>
      <w:lang w:val="en-GB" w:eastAsia="en-US"/>
    </w:rPr>
  </w:style>
  <w:style w:type="paragraph" w:customStyle="1" w:styleId="A-ListSubsidiary">
    <w:name w:val="A-List Subsidiary"/>
    <w:rsid w:val="00B054B3"/>
    <w:pPr>
      <w:numPr>
        <w:numId w:val="4"/>
      </w:numPr>
      <w:tabs>
        <w:tab w:val="left" w:pos="1440"/>
      </w:tabs>
      <w:spacing w:after="240" w:line="280" w:lineRule="atLeast"/>
    </w:pPr>
    <w:rPr>
      <w:rFonts w:ascii="Times New Roman" w:eastAsia="Times New Roman" w:hAnsi="Times New Roman"/>
      <w:szCs w:val="20"/>
      <w:lang w:val="en-GB" w:eastAsia="en-US"/>
    </w:rPr>
  </w:style>
  <w:style w:type="paragraph" w:customStyle="1" w:styleId="E-TableHeader">
    <w:name w:val="E-Table Header"/>
    <w:next w:val="Normal"/>
    <w:qFormat/>
    <w:rsid w:val="00150D6D"/>
    <w:pPr>
      <w:keepNext/>
      <w:spacing w:before="60" w:after="60"/>
    </w:pPr>
    <w:rPr>
      <w:rFonts w:ascii="Tahoma" w:eastAsia="Times New Roman" w:hAnsi="Tahoma"/>
      <w:b/>
      <w:bCs/>
      <w:sz w:val="22"/>
      <w:szCs w:val="22"/>
      <w:lang w:val="en-GB" w:eastAsia="en-US"/>
    </w:rPr>
  </w:style>
  <w:style w:type="paragraph" w:customStyle="1" w:styleId="E-TableText">
    <w:name w:val="E-Table Text"/>
    <w:qFormat/>
    <w:rsid w:val="00B054B3"/>
    <w:pPr>
      <w:spacing w:before="60" w:after="60"/>
    </w:pPr>
    <w:rPr>
      <w:rFonts w:ascii="Tahoma" w:eastAsia="Times New Roman" w:hAnsi="Tahoma"/>
      <w:sz w:val="22"/>
      <w:szCs w:val="20"/>
      <w:lang w:val="en-GB" w:eastAsia="en-US"/>
    </w:rPr>
  </w:style>
  <w:style w:type="table" w:customStyle="1" w:styleId="TableGrid1">
    <w:name w:val="Table Grid1"/>
    <w:basedOn w:val="TableNormal"/>
    <w:next w:val="TableGrid"/>
    <w:rsid w:val="006F54FC"/>
    <w:rPr>
      <w:rFonts w:eastAsia="MS Mincho"/>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C9007A"/>
    <w:rPr>
      <w:rFonts w:ascii="Arial" w:eastAsia="Times New Roman" w:hAnsi="Arial"/>
      <w:bCs/>
      <w:iCs/>
      <w:kern w:val="28"/>
      <w:sz w:val="22"/>
      <w:szCs w:val="26"/>
      <w:lang w:val="en-GB" w:eastAsia="en-US"/>
    </w:rPr>
  </w:style>
  <w:style w:type="paragraph" w:styleId="BodyText">
    <w:name w:val="Body Text"/>
    <w:link w:val="BodyTextChar"/>
    <w:rsid w:val="00C9007A"/>
    <w:pPr>
      <w:keepLines/>
      <w:tabs>
        <w:tab w:val="left" w:pos="1247"/>
        <w:tab w:val="left" w:pos="2552"/>
        <w:tab w:val="left" w:pos="3856"/>
        <w:tab w:val="left" w:pos="5216"/>
        <w:tab w:val="left" w:pos="6464"/>
        <w:tab w:val="left" w:pos="7768"/>
        <w:tab w:val="left" w:pos="9072"/>
        <w:tab w:val="left" w:pos="10206"/>
      </w:tabs>
      <w:spacing w:before="240"/>
      <w:ind w:left="2552"/>
    </w:pPr>
    <w:rPr>
      <w:rFonts w:ascii="Arial" w:eastAsia="Times New Roman" w:hAnsi="Arial"/>
      <w:sz w:val="22"/>
      <w:szCs w:val="20"/>
      <w:lang w:val="en-GB" w:eastAsia="en-US"/>
    </w:rPr>
  </w:style>
  <w:style w:type="character" w:customStyle="1" w:styleId="BodyTextChar">
    <w:name w:val="Body Text Char"/>
    <w:basedOn w:val="DefaultParagraphFont"/>
    <w:link w:val="BodyText"/>
    <w:rsid w:val="00C9007A"/>
    <w:rPr>
      <w:rFonts w:ascii="Arial" w:eastAsia="Times New Roman" w:hAnsi="Arial"/>
      <w:sz w:val="22"/>
      <w:szCs w:val="20"/>
      <w:lang w:val="en-GB" w:eastAsia="en-US"/>
    </w:rPr>
  </w:style>
  <w:style w:type="paragraph" w:styleId="ListBullet2">
    <w:name w:val="List Bullet 2"/>
    <w:basedOn w:val="BodyText"/>
    <w:autoRedefine/>
    <w:rsid w:val="00C9007A"/>
    <w:pPr>
      <w:numPr>
        <w:numId w:val="6"/>
      </w:numPr>
      <w:spacing w:before="120"/>
    </w:pPr>
  </w:style>
  <w:style w:type="paragraph" w:styleId="ListParagraph">
    <w:name w:val="List Paragraph"/>
    <w:basedOn w:val="Normal"/>
    <w:uiPriority w:val="34"/>
    <w:qFormat/>
    <w:rsid w:val="00C9007A"/>
    <w:pPr>
      <w:spacing w:after="0"/>
      <w:ind w:left="720"/>
      <w:contextualSpacing/>
    </w:pPr>
    <w:rPr>
      <w:rFonts w:ascii="Arial" w:hAnsi="Arial"/>
      <w:szCs w:val="20"/>
      <w:lang w:eastAsia="ja-JP"/>
    </w:rPr>
  </w:style>
  <w:style w:type="character" w:styleId="Strong">
    <w:name w:val="Strong"/>
    <w:basedOn w:val="DefaultParagraphFont"/>
    <w:qFormat/>
    <w:rsid w:val="00C9007A"/>
    <w:rPr>
      <w:b/>
      <w:bCs/>
    </w:rPr>
  </w:style>
  <w:style w:type="paragraph" w:styleId="TOC6">
    <w:name w:val="toc 6"/>
    <w:basedOn w:val="Normal"/>
    <w:next w:val="Normal"/>
    <w:autoRedefine/>
    <w:rsid w:val="006246A4"/>
    <w:pPr>
      <w:ind w:left="1100"/>
    </w:pPr>
  </w:style>
  <w:style w:type="paragraph" w:styleId="TOC7">
    <w:name w:val="toc 7"/>
    <w:basedOn w:val="Normal"/>
    <w:next w:val="Normal"/>
    <w:autoRedefine/>
    <w:rsid w:val="006246A4"/>
    <w:pPr>
      <w:ind w:left="1320"/>
    </w:pPr>
  </w:style>
  <w:style w:type="paragraph" w:styleId="TOC8">
    <w:name w:val="toc 8"/>
    <w:basedOn w:val="Normal"/>
    <w:next w:val="Normal"/>
    <w:autoRedefine/>
    <w:rsid w:val="006246A4"/>
    <w:pPr>
      <w:ind w:left="1540"/>
    </w:pPr>
  </w:style>
  <w:style w:type="paragraph" w:styleId="TOC9">
    <w:name w:val="toc 9"/>
    <w:basedOn w:val="Normal"/>
    <w:next w:val="Normal"/>
    <w:autoRedefine/>
    <w:rsid w:val="006246A4"/>
    <w:pPr>
      <w:ind w:left="1760"/>
    </w:pPr>
  </w:style>
  <w:style w:type="character" w:customStyle="1" w:styleId="apple-converted-space">
    <w:name w:val="apple-converted-space"/>
    <w:basedOn w:val="DefaultParagraphFont"/>
    <w:rsid w:val="00F662C4"/>
  </w:style>
  <w:style w:type="paragraph" w:styleId="DocumentMap">
    <w:name w:val="Document Map"/>
    <w:basedOn w:val="Normal"/>
    <w:link w:val="DocumentMapChar"/>
    <w:rsid w:val="00F07097"/>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F07097"/>
    <w:rPr>
      <w:rFonts w:ascii="Lucida Grande" w:eastAsia="Times New Roman" w:hAnsi="Lucida Grande" w:cs="Lucida Grande"/>
      <w:lang w:val="en-GB"/>
    </w:rPr>
  </w:style>
  <w:style w:type="character" w:styleId="CommentReference">
    <w:name w:val="annotation reference"/>
    <w:basedOn w:val="DefaultParagraphFont"/>
    <w:rsid w:val="0060534D"/>
    <w:rPr>
      <w:sz w:val="16"/>
      <w:szCs w:val="16"/>
    </w:rPr>
  </w:style>
  <w:style w:type="paragraph" w:styleId="CommentText">
    <w:name w:val="annotation text"/>
    <w:basedOn w:val="Normal"/>
    <w:link w:val="CommentTextChar"/>
    <w:rsid w:val="0060534D"/>
    <w:rPr>
      <w:sz w:val="20"/>
      <w:szCs w:val="20"/>
    </w:rPr>
  </w:style>
  <w:style w:type="character" w:customStyle="1" w:styleId="CommentTextChar">
    <w:name w:val="Comment Text Char"/>
    <w:basedOn w:val="DefaultParagraphFont"/>
    <w:link w:val="CommentText"/>
    <w:rsid w:val="0060534D"/>
    <w:rPr>
      <w:rFonts w:ascii="Tahoma" w:eastAsia="Times New Roman" w:hAnsi="Tahoma"/>
      <w:sz w:val="20"/>
      <w:szCs w:val="20"/>
      <w:lang w:val="en-GB"/>
    </w:rPr>
  </w:style>
  <w:style w:type="paragraph" w:styleId="CommentSubject">
    <w:name w:val="annotation subject"/>
    <w:basedOn w:val="CommentText"/>
    <w:next w:val="CommentText"/>
    <w:link w:val="CommentSubjectChar"/>
    <w:rsid w:val="0060534D"/>
    <w:rPr>
      <w:b/>
      <w:bCs/>
    </w:rPr>
  </w:style>
  <w:style w:type="character" w:customStyle="1" w:styleId="CommentSubjectChar">
    <w:name w:val="Comment Subject Char"/>
    <w:basedOn w:val="CommentTextChar"/>
    <w:link w:val="CommentSubject"/>
    <w:rsid w:val="0060534D"/>
    <w:rPr>
      <w:rFonts w:ascii="Tahoma" w:eastAsia="Times New Roman" w:hAnsi="Tahoma"/>
      <w:b/>
      <w:bCs/>
      <w:sz w:val="20"/>
      <w:szCs w:val="20"/>
      <w:lang w:val="en-GB"/>
    </w:rPr>
  </w:style>
  <w:style w:type="paragraph" w:styleId="Title">
    <w:name w:val="Title"/>
    <w:basedOn w:val="Normal"/>
    <w:next w:val="Normal"/>
    <w:link w:val="TitleChar"/>
    <w:uiPriority w:val="10"/>
    <w:qFormat/>
    <w:rsid w:val="00057428"/>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57428"/>
    <w:rPr>
      <w:rFonts w:asciiTheme="majorHAnsi" w:eastAsiaTheme="majorEastAsia" w:hAnsiTheme="majorHAnsi" w:cstheme="majorBidi"/>
      <w:color w:val="17365D" w:themeColor="text2" w:themeShade="BF"/>
      <w:spacing w:val="5"/>
      <w:kern w:val="28"/>
      <w:sz w:val="52"/>
      <w:szCs w:val="52"/>
      <w:lang w:val="en-GB" w:eastAsia="en-US"/>
    </w:rPr>
  </w:style>
  <w:style w:type="character" w:styleId="PlaceholderText">
    <w:name w:val="Placeholder Text"/>
    <w:basedOn w:val="DefaultParagraphFont"/>
    <w:rsid w:val="00536F2F"/>
    <w:rPr>
      <w:color w:val="808080"/>
    </w:rPr>
  </w:style>
  <w:style w:type="paragraph" w:styleId="FootnoteText">
    <w:name w:val="footnote text"/>
    <w:basedOn w:val="Normal"/>
    <w:link w:val="FootnoteTextChar"/>
    <w:rsid w:val="001551C0"/>
    <w:pPr>
      <w:spacing w:before="0" w:after="0"/>
    </w:pPr>
    <w:rPr>
      <w:sz w:val="20"/>
      <w:szCs w:val="20"/>
    </w:rPr>
  </w:style>
  <w:style w:type="character" w:customStyle="1" w:styleId="FootnoteTextChar">
    <w:name w:val="Footnote Text Char"/>
    <w:basedOn w:val="DefaultParagraphFont"/>
    <w:link w:val="FootnoteText"/>
    <w:rsid w:val="001551C0"/>
    <w:rPr>
      <w:rFonts w:ascii="Tahoma" w:eastAsia="Times New Roman" w:hAnsi="Tahoma"/>
      <w:sz w:val="20"/>
      <w:szCs w:val="20"/>
      <w:lang w:val="en-GB"/>
    </w:rPr>
  </w:style>
  <w:style w:type="paragraph" w:styleId="PlainText">
    <w:name w:val="Plain Text"/>
    <w:basedOn w:val="Normal"/>
    <w:link w:val="PlainTextChar"/>
    <w:uiPriority w:val="99"/>
    <w:unhideWhenUsed/>
    <w:rsid w:val="004E4889"/>
    <w:pPr>
      <w:spacing w:before="0" w:after="0"/>
    </w:pPr>
    <w:rPr>
      <w:rFonts w:ascii="Calibri" w:eastAsiaTheme="minorHAnsi" w:hAnsi="Calibri" w:cstheme="minorBidi"/>
      <w:szCs w:val="21"/>
      <w:lang w:val="en-US" w:eastAsia="en-US"/>
    </w:rPr>
  </w:style>
  <w:style w:type="character" w:customStyle="1" w:styleId="PlainTextChar">
    <w:name w:val="Plain Text Char"/>
    <w:basedOn w:val="DefaultParagraphFont"/>
    <w:link w:val="PlainText"/>
    <w:uiPriority w:val="99"/>
    <w:rsid w:val="004E4889"/>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sv-SE"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toc 1" w:uiPriority="39"/>
    <w:lsdException w:name="toc 2" w:uiPriority="39"/>
    <w:lsdException w:name="toc 3" w:uiPriority="39"/>
    <w:lsdException w:name="toc 4" w:uiPriority="39"/>
    <w:lsdException w:name="toc 5" w:uiPriority="39"/>
    <w:lsdException w:name="caption" w:qFormat="1"/>
    <w:lsdException w:name="Title" w:uiPriority="10" w:qFormat="1"/>
    <w:lsdException w:name="Strong" w:qFormat="1"/>
    <w:lsdException w:name="Plain Text" w:uiPriority="99"/>
    <w:lsdException w:name="List Paragraph" w:uiPriority="34" w:qFormat="1"/>
  </w:latentStyles>
  <w:style w:type="paragraph" w:default="1" w:styleId="Normal">
    <w:name w:val="Normal"/>
    <w:qFormat/>
    <w:rsid w:val="00D50D96"/>
    <w:pPr>
      <w:spacing w:before="120" w:after="240"/>
    </w:pPr>
    <w:rPr>
      <w:rFonts w:ascii="Tahoma" w:eastAsia="Times New Roman" w:hAnsi="Tahoma"/>
      <w:sz w:val="22"/>
      <w:lang w:val="en-GB"/>
    </w:rPr>
  </w:style>
  <w:style w:type="paragraph" w:styleId="Heading1">
    <w:name w:val="heading 1"/>
    <w:next w:val="Normal"/>
    <w:link w:val="Heading1Char"/>
    <w:qFormat/>
    <w:rsid w:val="003E1333"/>
    <w:pPr>
      <w:keepNext/>
      <w:numPr>
        <w:numId w:val="2"/>
      </w:numPr>
      <w:spacing w:before="480" w:after="240"/>
      <w:outlineLvl w:val="0"/>
    </w:pPr>
    <w:rPr>
      <w:rFonts w:ascii="Tahoma" w:eastAsia="Times New Roman" w:hAnsi="Tahoma"/>
      <w:b/>
      <w:caps/>
      <w:szCs w:val="20"/>
      <w:lang w:val="en-GB" w:eastAsia="en-US"/>
    </w:rPr>
  </w:style>
  <w:style w:type="paragraph" w:styleId="Heading2">
    <w:name w:val="heading 2"/>
    <w:next w:val="Normal"/>
    <w:link w:val="Heading2Char"/>
    <w:qFormat/>
    <w:rsid w:val="00613167"/>
    <w:pPr>
      <w:keepNext/>
      <w:numPr>
        <w:ilvl w:val="1"/>
        <w:numId w:val="2"/>
      </w:numPr>
      <w:spacing w:before="120" w:after="240"/>
      <w:outlineLvl w:val="1"/>
    </w:pPr>
    <w:rPr>
      <w:rFonts w:ascii="Tahoma" w:hAnsi="Tahoma"/>
      <w:b/>
      <w:szCs w:val="20"/>
      <w:lang w:eastAsia="en-US"/>
    </w:rPr>
  </w:style>
  <w:style w:type="paragraph" w:styleId="Heading3">
    <w:name w:val="heading 3"/>
    <w:next w:val="Normal"/>
    <w:link w:val="Heading3Char"/>
    <w:qFormat/>
    <w:rsid w:val="006A69AA"/>
    <w:pPr>
      <w:keepNext/>
      <w:numPr>
        <w:ilvl w:val="2"/>
        <w:numId w:val="2"/>
      </w:numPr>
      <w:spacing w:before="120" w:after="120"/>
      <w:outlineLvl w:val="2"/>
    </w:pPr>
    <w:rPr>
      <w:rFonts w:ascii="Tahoma" w:hAnsi="Tahoma"/>
      <w:b/>
      <w:sz w:val="22"/>
      <w:szCs w:val="20"/>
      <w:lang w:eastAsia="en-US"/>
    </w:rPr>
  </w:style>
  <w:style w:type="paragraph" w:styleId="Heading4">
    <w:name w:val="heading 4"/>
    <w:next w:val="Normal"/>
    <w:link w:val="Heading4Char"/>
    <w:qFormat/>
    <w:rsid w:val="00553811"/>
    <w:pPr>
      <w:keepNext/>
      <w:numPr>
        <w:ilvl w:val="3"/>
        <w:numId w:val="2"/>
      </w:numPr>
      <w:spacing w:after="120"/>
      <w:outlineLvl w:val="3"/>
    </w:pPr>
    <w:rPr>
      <w:rFonts w:ascii="Tahoma" w:eastAsia="Times New Roman" w:hAnsi="Tahoma"/>
      <w:i/>
      <w:sz w:val="22"/>
      <w:szCs w:val="20"/>
      <w:lang w:val="en-GB" w:eastAsia="en-US"/>
    </w:rPr>
  </w:style>
  <w:style w:type="paragraph" w:styleId="Heading5">
    <w:name w:val="heading 5"/>
    <w:basedOn w:val="Heading4"/>
    <w:next w:val="BodyText"/>
    <w:link w:val="Heading5Char"/>
    <w:qFormat/>
    <w:rsid w:val="00C9007A"/>
    <w:pPr>
      <w:keepNext w:val="0"/>
      <w:numPr>
        <w:ilvl w:val="0"/>
        <w:numId w:val="0"/>
      </w:numPr>
      <w:tabs>
        <w:tab w:val="left" w:pos="1247"/>
        <w:tab w:val="num" w:pos="2552"/>
        <w:tab w:val="left" w:pos="3856"/>
        <w:tab w:val="left" w:pos="5216"/>
        <w:tab w:val="left" w:pos="6464"/>
        <w:tab w:val="left" w:pos="7768"/>
        <w:tab w:val="left" w:pos="9072"/>
        <w:tab w:val="left" w:pos="10206"/>
      </w:tabs>
      <w:spacing w:before="240" w:after="60"/>
      <w:ind w:left="2551" w:hanging="1304"/>
      <w:outlineLvl w:val="4"/>
    </w:pPr>
    <w:rPr>
      <w:rFonts w:ascii="Arial" w:hAnsi="Arial"/>
      <w:bCs/>
      <w:i w:val="0"/>
      <w:iCs/>
      <w:kern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1333"/>
    <w:rPr>
      <w:rFonts w:ascii="Tahoma" w:eastAsia="Times New Roman" w:hAnsi="Tahoma"/>
      <w:b/>
      <w:caps/>
      <w:szCs w:val="20"/>
      <w:lang w:val="en-GB" w:eastAsia="en-US"/>
    </w:rPr>
  </w:style>
  <w:style w:type="character" w:customStyle="1" w:styleId="Heading2Char">
    <w:name w:val="Heading 2 Char"/>
    <w:basedOn w:val="DefaultParagraphFont"/>
    <w:link w:val="Heading2"/>
    <w:rsid w:val="00613167"/>
    <w:rPr>
      <w:rFonts w:ascii="Tahoma" w:hAnsi="Tahoma"/>
      <w:b/>
      <w:szCs w:val="20"/>
      <w:lang w:eastAsia="en-US"/>
    </w:rPr>
  </w:style>
  <w:style w:type="character" w:customStyle="1" w:styleId="Heading3Char">
    <w:name w:val="Heading 3 Char"/>
    <w:basedOn w:val="DefaultParagraphFont"/>
    <w:link w:val="Heading3"/>
    <w:rsid w:val="006A69AA"/>
    <w:rPr>
      <w:rFonts w:ascii="Tahoma" w:hAnsi="Tahoma"/>
      <w:b/>
      <w:sz w:val="22"/>
      <w:szCs w:val="20"/>
      <w:lang w:eastAsia="en-US"/>
    </w:rPr>
  </w:style>
  <w:style w:type="character" w:customStyle="1" w:styleId="Heading4Char">
    <w:name w:val="Heading 4 Char"/>
    <w:basedOn w:val="DefaultParagraphFont"/>
    <w:link w:val="Heading4"/>
    <w:rsid w:val="00553811"/>
    <w:rPr>
      <w:rFonts w:ascii="Tahoma" w:eastAsia="Times New Roman" w:hAnsi="Tahoma"/>
      <w:i/>
      <w:sz w:val="22"/>
      <w:szCs w:val="20"/>
      <w:lang w:val="en-GB" w:eastAsia="en-US"/>
    </w:rPr>
  </w:style>
  <w:style w:type="paragraph" w:styleId="Footer">
    <w:name w:val="footer"/>
    <w:basedOn w:val="Normal"/>
    <w:link w:val="FooterChar"/>
    <w:semiHidden/>
    <w:rsid w:val="00C1081B"/>
    <w:pPr>
      <w:tabs>
        <w:tab w:val="center" w:pos="4536"/>
        <w:tab w:val="right" w:pos="9072"/>
      </w:tabs>
    </w:pPr>
  </w:style>
  <w:style w:type="character" w:customStyle="1" w:styleId="FooterChar">
    <w:name w:val="Footer Char"/>
    <w:basedOn w:val="DefaultParagraphFont"/>
    <w:link w:val="Footer"/>
    <w:semiHidden/>
    <w:rsid w:val="00C1081B"/>
    <w:rPr>
      <w:rFonts w:ascii="TitilliumText22L 400 wt" w:eastAsia="Times New Roman" w:hAnsi="TitilliumText22L 400 wt"/>
      <w:lang w:val="sv-SE"/>
    </w:rPr>
  </w:style>
  <w:style w:type="character" w:styleId="PageNumber">
    <w:name w:val="page number"/>
    <w:basedOn w:val="DefaultParagraphFont"/>
    <w:semiHidden/>
    <w:rsid w:val="00DA13A4"/>
    <w:rPr>
      <w:rFonts w:ascii="Arial" w:hAnsi="Arial"/>
    </w:rPr>
  </w:style>
  <w:style w:type="paragraph" w:customStyle="1" w:styleId="FirstParagraph">
    <w:name w:val="First Paragraph"/>
    <w:rsid w:val="00DA13A4"/>
    <w:pPr>
      <w:spacing w:line="300" w:lineRule="exact"/>
      <w:ind w:left="284" w:right="284"/>
    </w:pPr>
    <w:rPr>
      <w:rFonts w:ascii="Arial" w:eastAsia="Times New Roman" w:hAnsi="Arial"/>
      <w:lang w:val="en-GB"/>
    </w:rPr>
  </w:style>
  <w:style w:type="paragraph" w:customStyle="1" w:styleId="Footnotes">
    <w:name w:val="Footnotes"/>
    <w:rsid w:val="00DA13A4"/>
    <w:pPr>
      <w:ind w:left="567" w:right="567"/>
    </w:pPr>
    <w:rPr>
      <w:rFonts w:ascii="Arial" w:eastAsia="Times New Roman" w:hAnsi="Arial"/>
      <w:lang w:val="sv-SE"/>
    </w:rPr>
  </w:style>
  <w:style w:type="character" w:styleId="FootnoteReference">
    <w:name w:val="footnote reference"/>
    <w:basedOn w:val="DefaultParagraphFont"/>
    <w:semiHidden/>
    <w:rsid w:val="00DA13A4"/>
    <w:rPr>
      <w:rFonts w:ascii="Arial" w:hAnsi="Arial"/>
      <w:vertAlign w:val="superscript"/>
    </w:rPr>
  </w:style>
  <w:style w:type="paragraph" w:styleId="Header">
    <w:name w:val="header"/>
    <w:basedOn w:val="Normal"/>
    <w:link w:val="HeaderChar"/>
    <w:uiPriority w:val="99"/>
    <w:semiHidden/>
    <w:rsid w:val="00C1081B"/>
    <w:pPr>
      <w:tabs>
        <w:tab w:val="center" w:pos="4536"/>
        <w:tab w:val="right" w:pos="9072"/>
      </w:tabs>
    </w:pPr>
  </w:style>
  <w:style w:type="character" w:customStyle="1" w:styleId="HeaderChar">
    <w:name w:val="Header Char"/>
    <w:basedOn w:val="DefaultParagraphFont"/>
    <w:link w:val="Header"/>
    <w:uiPriority w:val="99"/>
    <w:semiHidden/>
    <w:rsid w:val="00C1081B"/>
    <w:rPr>
      <w:rFonts w:ascii="TitilliumText22L 400 wt" w:eastAsia="Times New Roman" w:hAnsi="TitilliumText22L 400 wt"/>
      <w:lang w:val="sv-SE"/>
    </w:rPr>
  </w:style>
  <w:style w:type="character" w:styleId="Hyperlink">
    <w:name w:val="Hyperlink"/>
    <w:basedOn w:val="DefaultParagraphFont"/>
    <w:semiHidden/>
    <w:rsid w:val="00DA13A4"/>
    <w:rPr>
      <w:rFonts w:ascii="Arial" w:hAnsi="Arial"/>
      <w:color w:val="0000FF"/>
      <w:u w:val="single"/>
    </w:rPr>
  </w:style>
  <w:style w:type="paragraph" w:customStyle="1" w:styleId="References">
    <w:name w:val="References"/>
    <w:basedOn w:val="Normal"/>
    <w:rsid w:val="00DD1F2A"/>
    <w:pPr>
      <w:spacing w:line="300" w:lineRule="exact"/>
      <w:ind w:left="641" w:right="284" w:hanging="357"/>
    </w:pPr>
    <w:rPr>
      <w:szCs w:val="48"/>
    </w:rPr>
  </w:style>
  <w:style w:type="paragraph" w:styleId="List">
    <w:name w:val="List"/>
    <w:basedOn w:val="Normal"/>
    <w:rsid w:val="002160E1"/>
    <w:pPr>
      <w:ind w:left="283" w:hanging="283"/>
      <w:contextualSpacing/>
    </w:pPr>
  </w:style>
  <w:style w:type="paragraph" w:customStyle="1" w:styleId="Caption1">
    <w:name w:val="Caption1"/>
    <w:link w:val="CaptionChar"/>
    <w:qFormat/>
    <w:rsid w:val="00DA13A4"/>
    <w:pPr>
      <w:spacing w:line="300" w:lineRule="exact"/>
      <w:ind w:left="357"/>
    </w:pPr>
    <w:rPr>
      <w:rFonts w:ascii="Arial" w:eastAsia="Times New Roman" w:hAnsi="Arial"/>
      <w:sz w:val="16"/>
      <w:lang w:val="en-GB"/>
    </w:rPr>
  </w:style>
  <w:style w:type="character" w:customStyle="1" w:styleId="CaptionChar">
    <w:name w:val="Caption Char"/>
    <w:basedOn w:val="DefaultParagraphFont"/>
    <w:link w:val="Caption1"/>
    <w:rsid w:val="00DA13A4"/>
    <w:rPr>
      <w:rFonts w:ascii="Arial" w:eastAsia="Times New Roman" w:hAnsi="Arial"/>
      <w:sz w:val="16"/>
      <w:lang w:val="en-GB"/>
    </w:rPr>
  </w:style>
  <w:style w:type="paragraph" w:styleId="TOC1">
    <w:name w:val="toc 1"/>
    <w:basedOn w:val="Normal"/>
    <w:next w:val="Normal"/>
    <w:uiPriority w:val="39"/>
    <w:rsid w:val="00FC7727"/>
    <w:pPr>
      <w:tabs>
        <w:tab w:val="left" w:pos="990"/>
        <w:tab w:val="right" w:leader="dot" w:pos="9060"/>
      </w:tabs>
      <w:spacing w:after="120"/>
    </w:pPr>
    <w:rPr>
      <w:b/>
      <w:bCs/>
      <w:noProof/>
      <w:szCs w:val="20"/>
    </w:rPr>
  </w:style>
  <w:style w:type="paragraph" w:styleId="TOC2">
    <w:name w:val="toc 2"/>
    <w:basedOn w:val="Normal"/>
    <w:next w:val="Normal"/>
    <w:uiPriority w:val="39"/>
    <w:rsid w:val="00FC7727"/>
    <w:pPr>
      <w:tabs>
        <w:tab w:val="left" w:pos="993"/>
        <w:tab w:val="right" w:leader="dot" w:pos="9060"/>
      </w:tabs>
      <w:spacing w:after="120"/>
      <w:ind w:right="567"/>
    </w:pPr>
    <w:rPr>
      <w:iCs/>
      <w:noProof/>
      <w:szCs w:val="20"/>
    </w:rPr>
  </w:style>
  <w:style w:type="paragraph" w:styleId="TOC3">
    <w:name w:val="toc 3"/>
    <w:basedOn w:val="Normal"/>
    <w:next w:val="Normal"/>
    <w:uiPriority w:val="39"/>
    <w:rsid w:val="00FC7727"/>
    <w:pPr>
      <w:tabs>
        <w:tab w:val="left" w:pos="993"/>
        <w:tab w:val="right" w:leader="dot" w:pos="9060"/>
      </w:tabs>
      <w:spacing w:after="120"/>
      <w:ind w:right="567"/>
    </w:pPr>
    <w:rPr>
      <w:noProof/>
      <w:szCs w:val="20"/>
    </w:rPr>
  </w:style>
  <w:style w:type="paragraph" w:customStyle="1" w:styleId="List1">
    <w:name w:val="List1"/>
    <w:aliases w:val="reference"/>
    <w:rsid w:val="00553811"/>
    <w:pPr>
      <w:numPr>
        <w:numId w:val="1"/>
      </w:numPr>
      <w:spacing w:line="300" w:lineRule="exact"/>
      <w:ind w:left="714" w:hanging="357"/>
    </w:pPr>
    <w:rPr>
      <w:rFonts w:ascii="Tahoma" w:eastAsia="Times New Roman" w:hAnsi="Tahoma"/>
      <w:sz w:val="22"/>
      <w:szCs w:val="48"/>
      <w:lang w:val="en-GB"/>
    </w:rPr>
  </w:style>
  <w:style w:type="paragraph" w:customStyle="1" w:styleId="Formatmall1">
    <w:name w:val="Formatmall1"/>
    <w:basedOn w:val="FirstParagraph"/>
    <w:rsid w:val="00DA13A4"/>
  </w:style>
  <w:style w:type="paragraph" w:customStyle="1" w:styleId="E-Guided">
    <w:name w:val="E-Guided"/>
    <w:rsid w:val="005366F8"/>
    <w:pPr>
      <w:spacing w:before="60"/>
    </w:pPr>
    <w:rPr>
      <w:rFonts w:ascii="Arial" w:eastAsia="Times New Roman" w:hAnsi="Arial"/>
      <w:sz w:val="20"/>
      <w:szCs w:val="20"/>
      <w:lang w:val="en-GB" w:eastAsia="en-US"/>
    </w:rPr>
  </w:style>
  <w:style w:type="paragraph" w:customStyle="1" w:styleId="E-GuidedBold">
    <w:name w:val="E-Guided Bold"/>
    <w:rsid w:val="003E3E9F"/>
    <w:pPr>
      <w:spacing w:before="60" w:after="120"/>
    </w:pPr>
    <w:rPr>
      <w:rFonts w:ascii="Arial" w:eastAsia="Times New Roman" w:hAnsi="Arial"/>
      <w:sz w:val="20"/>
      <w:szCs w:val="20"/>
      <w:lang w:val="en-GB" w:eastAsia="en-US"/>
    </w:rPr>
  </w:style>
  <w:style w:type="paragraph" w:customStyle="1" w:styleId="E-FrontPageTitle">
    <w:name w:val="E-FrontPage Title"/>
    <w:basedOn w:val="Normal"/>
    <w:rsid w:val="00741130"/>
    <w:pPr>
      <w:spacing w:after="120"/>
      <w:jc w:val="center"/>
    </w:pPr>
    <w:rPr>
      <w:sz w:val="28"/>
      <w:szCs w:val="20"/>
      <w:lang w:eastAsia="en-US"/>
    </w:rPr>
  </w:style>
  <w:style w:type="paragraph" w:customStyle="1" w:styleId="E-Heading1">
    <w:name w:val="E-Heading 1"/>
    <w:next w:val="Normal"/>
    <w:rsid w:val="00553811"/>
    <w:pPr>
      <w:keepNext/>
      <w:spacing w:before="480" w:after="240"/>
      <w:outlineLvl w:val="0"/>
    </w:pPr>
    <w:rPr>
      <w:rFonts w:ascii="Tahoma" w:eastAsia="Times New Roman" w:hAnsi="Tahoma"/>
      <w:b/>
      <w:caps/>
      <w:szCs w:val="20"/>
      <w:lang w:val="en-GB" w:eastAsia="en-US"/>
    </w:rPr>
  </w:style>
  <w:style w:type="paragraph" w:customStyle="1" w:styleId="E-DocumentName">
    <w:name w:val="E-Document Name"/>
    <w:basedOn w:val="E-GuidedBold"/>
    <w:rsid w:val="003E3E9F"/>
  </w:style>
  <w:style w:type="paragraph" w:customStyle="1" w:styleId="E-LineL1">
    <w:name w:val="E-Line L 1"/>
    <w:basedOn w:val="E-Guided"/>
    <w:rsid w:val="00553811"/>
    <w:rPr>
      <w:rFonts w:ascii="Tahoma" w:hAnsi="Tahoma"/>
      <w:sz w:val="16"/>
    </w:rPr>
  </w:style>
  <w:style w:type="paragraph" w:customStyle="1" w:styleId="E-LineL2">
    <w:name w:val="E-Line L 2"/>
    <w:basedOn w:val="E-Guided"/>
    <w:rsid w:val="00553811"/>
    <w:rPr>
      <w:rFonts w:ascii="Tahoma" w:hAnsi="Tahoma"/>
      <w:sz w:val="16"/>
    </w:rPr>
  </w:style>
  <w:style w:type="paragraph" w:customStyle="1" w:styleId="E-LineR1">
    <w:name w:val="E-Line R 1"/>
    <w:basedOn w:val="Normal"/>
    <w:rsid w:val="005366F8"/>
    <w:pPr>
      <w:spacing w:before="60" w:after="0"/>
    </w:pPr>
    <w:rPr>
      <w:sz w:val="16"/>
      <w:szCs w:val="20"/>
      <w:lang w:eastAsia="en-US"/>
    </w:rPr>
  </w:style>
  <w:style w:type="paragraph" w:customStyle="1" w:styleId="E-LineR2">
    <w:name w:val="E-Line R 2"/>
    <w:basedOn w:val="Normal"/>
    <w:rsid w:val="005366F8"/>
    <w:pPr>
      <w:spacing w:before="60" w:after="0"/>
    </w:pPr>
    <w:rPr>
      <w:sz w:val="16"/>
      <w:szCs w:val="20"/>
      <w:lang w:eastAsia="en-US"/>
    </w:rPr>
  </w:style>
  <w:style w:type="paragraph" w:customStyle="1" w:styleId="E-LineR3">
    <w:name w:val="E-Line R 3"/>
    <w:basedOn w:val="Normal"/>
    <w:rsid w:val="005366F8"/>
    <w:pPr>
      <w:spacing w:before="60" w:after="0"/>
    </w:pPr>
    <w:rPr>
      <w:sz w:val="16"/>
      <w:szCs w:val="20"/>
      <w:lang w:eastAsia="en-US"/>
    </w:rPr>
  </w:style>
  <w:style w:type="paragraph" w:customStyle="1" w:styleId="E-LineR4">
    <w:name w:val="E-Line R 4"/>
    <w:basedOn w:val="Normal"/>
    <w:rsid w:val="001047FA"/>
    <w:pPr>
      <w:spacing w:before="60"/>
    </w:pPr>
    <w:rPr>
      <w:sz w:val="16"/>
      <w:szCs w:val="20"/>
      <w:lang w:eastAsia="en-US"/>
    </w:rPr>
  </w:style>
  <w:style w:type="paragraph" w:customStyle="1" w:styleId="E-LineL3">
    <w:name w:val="E-Line L 3"/>
    <w:basedOn w:val="E-Guided"/>
    <w:rsid w:val="00553811"/>
    <w:rPr>
      <w:rFonts w:ascii="Tahoma" w:hAnsi="Tahoma"/>
      <w:sz w:val="16"/>
    </w:rPr>
  </w:style>
  <w:style w:type="paragraph" w:customStyle="1" w:styleId="E-LineL4">
    <w:name w:val="E-Line L 4"/>
    <w:basedOn w:val="E-Guided"/>
    <w:rsid w:val="00553811"/>
    <w:rPr>
      <w:rFonts w:ascii="Tahoma" w:hAnsi="Tahoma"/>
      <w:sz w:val="16"/>
    </w:rPr>
  </w:style>
  <w:style w:type="paragraph" w:customStyle="1" w:styleId="E-Heading2">
    <w:name w:val="E-Heading 2"/>
    <w:next w:val="Normal"/>
    <w:rsid w:val="004333AC"/>
    <w:pPr>
      <w:keepNext/>
      <w:spacing w:before="120" w:after="120"/>
      <w:outlineLvl w:val="1"/>
    </w:pPr>
    <w:rPr>
      <w:rFonts w:ascii="Tahoma" w:eastAsia="Times New Roman" w:hAnsi="Tahoma"/>
      <w:szCs w:val="20"/>
      <w:lang w:val="en-GB" w:eastAsia="en-US"/>
    </w:rPr>
  </w:style>
  <w:style w:type="paragraph" w:customStyle="1" w:styleId="E-Heading3">
    <w:name w:val="E-Heading 3"/>
    <w:next w:val="Normal"/>
    <w:rsid w:val="003E3E9F"/>
    <w:pPr>
      <w:keepNext/>
      <w:spacing w:after="120"/>
      <w:outlineLvl w:val="2"/>
    </w:pPr>
    <w:rPr>
      <w:rFonts w:ascii="Arial" w:eastAsia="Times New Roman" w:hAnsi="Arial"/>
      <w:szCs w:val="20"/>
      <w:lang w:val="en-GB" w:eastAsia="en-US"/>
    </w:rPr>
  </w:style>
  <w:style w:type="paragraph" w:customStyle="1" w:styleId="E-Heading4">
    <w:name w:val="E-Heading 4"/>
    <w:next w:val="Normal"/>
    <w:rsid w:val="003E3E9F"/>
    <w:pPr>
      <w:keepNext/>
      <w:spacing w:after="120"/>
      <w:outlineLvl w:val="3"/>
    </w:pPr>
    <w:rPr>
      <w:rFonts w:ascii="Arial" w:eastAsia="Times New Roman" w:hAnsi="Arial"/>
      <w:szCs w:val="20"/>
      <w:lang w:val="en-GB" w:eastAsia="en-US"/>
    </w:rPr>
  </w:style>
  <w:style w:type="paragraph" w:customStyle="1" w:styleId="E-Unassigned">
    <w:name w:val="E-Unassigned"/>
    <w:next w:val="Normal"/>
    <w:rsid w:val="003E3E9F"/>
    <w:pPr>
      <w:keepNext/>
      <w:spacing w:before="120" w:after="120"/>
    </w:pPr>
    <w:rPr>
      <w:rFonts w:ascii="Arial" w:eastAsia="Times New Roman" w:hAnsi="Arial"/>
      <w:szCs w:val="20"/>
      <w:lang w:val="en-GB" w:eastAsia="en-US"/>
    </w:rPr>
  </w:style>
  <w:style w:type="paragraph" w:customStyle="1" w:styleId="E-Unnumbered">
    <w:name w:val="E-Unnumbered"/>
    <w:next w:val="Normal"/>
    <w:rsid w:val="00553811"/>
    <w:pPr>
      <w:keepNext/>
      <w:pageBreakBefore/>
      <w:spacing w:before="480" w:after="240"/>
    </w:pPr>
    <w:rPr>
      <w:rFonts w:ascii="Tahoma" w:eastAsia="Times New Roman" w:hAnsi="Tahoma"/>
      <w:b/>
      <w:caps/>
      <w:szCs w:val="20"/>
      <w:lang w:val="en-GB" w:eastAsia="en-US"/>
    </w:rPr>
  </w:style>
  <w:style w:type="paragraph" w:styleId="TOC5">
    <w:name w:val="toc 5"/>
    <w:basedOn w:val="Normal"/>
    <w:next w:val="Normal"/>
    <w:autoRedefine/>
    <w:uiPriority w:val="39"/>
    <w:rsid w:val="00216F3B"/>
    <w:pPr>
      <w:spacing w:after="100"/>
      <w:ind w:left="880"/>
    </w:pPr>
  </w:style>
  <w:style w:type="table" w:styleId="TableGrid">
    <w:name w:val="Table Grid"/>
    <w:basedOn w:val="TableNormal"/>
    <w:rsid w:val="003E3E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qFormat/>
    <w:rsid w:val="00150D6D"/>
    <w:pPr>
      <w:spacing w:before="240" w:after="200"/>
      <w:ind w:left="992" w:hanging="992"/>
    </w:pPr>
    <w:rPr>
      <w:b/>
      <w:bCs/>
      <w:szCs w:val="22"/>
    </w:rPr>
  </w:style>
  <w:style w:type="paragraph" w:styleId="TableofAuthorities">
    <w:name w:val="table of authorities"/>
    <w:basedOn w:val="Normal"/>
    <w:next w:val="Normal"/>
    <w:rsid w:val="005366F8"/>
    <w:pPr>
      <w:spacing w:before="0" w:after="0"/>
      <w:ind w:left="220" w:hanging="220"/>
    </w:pPr>
    <w:rPr>
      <w:rFonts w:asciiTheme="minorHAnsi" w:hAnsiTheme="minorHAnsi"/>
      <w:sz w:val="20"/>
      <w:szCs w:val="20"/>
    </w:rPr>
  </w:style>
  <w:style w:type="paragraph" w:styleId="TOAHeading">
    <w:name w:val="toa heading"/>
    <w:basedOn w:val="Normal"/>
    <w:next w:val="Normal"/>
    <w:rsid w:val="005366F8"/>
    <w:pPr>
      <w:spacing w:before="240" w:after="120"/>
    </w:pPr>
    <w:rPr>
      <w:rFonts w:asciiTheme="minorHAnsi" w:hAnsiTheme="minorHAnsi"/>
      <w:b/>
      <w:caps/>
      <w:sz w:val="20"/>
      <w:szCs w:val="20"/>
    </w:rPr>
  </w:style>
  <w:style w:type="paragraph" w:styleId="Index1">
    <w:name w:val="index 1"/>
    <w:basedOn w:val="Normal"/>
    <w:next w:val="Normal"/>
    <w:autoRedefine/>
    <w:rsid w:val="004157F7"/>
    <w:pPr>
      <w:ind w:left="220" w:hanging="220"/>
    </w:pPr>
  </w:style>
  <w:style w:type="paragraph" w:styleId="Index2">
    <w:name w:val="index 2"/>
    <w:basedOn w:val="Normal"/>
    <w:next w:val="Normal"/>
    <w:autoRedefine/>
    <w:rsid w:val="004157F7"/>
    <w:pPr>
      <w:ind w:left="440" w:hanging="220"/>
    </w:pPr>
  </w:style>
  <w:style w:type="paragraph" w:styleId="Index3">
    <w:name w:val="index 3"/>
    <w:basedOn w:val="Normal"/>
    <w:next w:val="Normal"/>
    <w:autoRedefine/>
    <w:rsid w:val="004157F7"/>
    <w:pPr>
      <w:ind w:left="660" w:hanging="220"/>
    </w:pPr>
  </w:style>
  <w:style w:type="paragraph" w:styleId="Index4">
    <w:name w:val="index 4"/>
    <w:basedOn w:val="Normal"/>
    <w:next w:val="Normal"/>
    <w:autoRedefine/>
    <w:rsid w:val="004157F7"/>
    <w:pPr>
      <w:ind w:left="880" w:hanging="220"/>
    </w:pPr>
  </w:style>
  <w:style w:type="paragraph" w:styleId="Index5">
    <w:name w:val="index 5"/>
    <w:basedOn w:val="Normal"/>
    <w:next w:val="Normal"/>
    <w:autoRedefine/>
    <w:rsid w:val="004157F7"/>
    <w:pPr>
      <w:ind w:left="1100" w:hanging="220"/>
    </w:pPr>
  </w:style>
  <w:style w:type="paragraph" w:styleId="Index6">
    <w:name w:val="index 6"/>
    <w:basedOn w:val="Normal"/>
    <w:next w:val="Normal"/>
    <w:autoRedefine/>
    <w:rsid w:val="004157F7"/>
    <w:pPr>
      <w:ind w:left="1320" w:hanging="220"/>
    </w:pPr>
  </w:style>
  <w:style w:type="paragraph" w:styleId="Index7">
    <w:name w:val="index 7"/>
    <w:basedOn w:val="Normal"/>
    <w:next w:val="Normal"/>
    <w:autoRedefine/>
    <w:rsid w:val="004157F7"/>
    <w:pPr>
      <w:ind w:left="1540" w:hanging="220"/>
    </w:pPr>
  </w:style>
  <w:style w:type="paragraph" w:styleId="Index8">
    <w:name w:val="index 8"/>
    <w:basedOn w:val="Normal"/>
    <w:next w:val="Normal"/>
    <w:autoRedefine/>
    <w:rsid w:val="004157F7"/>
    <w:pPr>
      <w:ind w:left="1760" w:hanging="220"/>
    </w:pPr>
  </w:style>
  <w:style w:type="paragraph" w:styleId="Index9">
    <w:name w:val="index 9"/>
    <w:basedOn w:val="Normal"/>
    <w:next w:val="Normal"/>
    <w:autoRedefine/>
    <w:rsid w:val="004157F7"/>
    <w:pPr>
      <w:ind w:left="1980" w:hanging="220"/>
    </w:pPr>
  </w:style>
  <w:style w:type="paragraph" w:styleId="IndexHeading">
    <w:name w:val="index heading"/>
    <w:basedOn w:val="Normal"/>
    <w:next w:val="Index1"/>
    <w:rsid w:val="004157F7"/>
  </w:style>
  <w:style w:type="paragraph" w:styleId="BalloonText">
    <w:name w:val="Balloon Text"/>
    <w:basedOn w:val="Normal"/>
    <w:link w:val="BalloonTextChar"/>
    <w:rsid w:val="00383ED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383EDD"/>
    <w:rPr>
      <w:rFonts w:ascii="Lucida Grande" w:eastAsia="Times New Roman" w:hAnsi="Lucida Grande" w:cs="Lucida Grande"/>
      <w:sz w:val="18"/>
      <w:szCs w:val="18"/>
      <w:lang w:val="en-GB"/>
    </w:rPr>
  </w:style>
  <w:style w:type="paragraph" w:styleId="TOC4">
    <w:name w:val="toc 4"/>
    <w:basedOn w:val="Normal"/>
    <w:next w:val="Normal"/>
    <w:uiPriority w:val="39"/>
    <w:rsid w:val="000A0CE4"/>
    <w:pPr>
      <w:spacing w:after="100"/>
      <w:ind w:left="1304" w:hanging="1304"/>
    </w:pPr>
  </w:style>
  <w:style w:type="paragraph" w:customStyle="1" w:styleId="E-ListBullet">
    <w:name w:val="E-List Bullet"/>
    <w:qFormat/>
    <w:rsid w:val="00B054B3"/>
    <w:pPr>
      <w:numPr>
        <w:numId w:val="3"/>
      </w:numPr>
      <w:spacing w:after="240" w:line="280" w:lineRule="atLeast"/>
    </w:pPr>
    <w:rPr>
      <w:rFonts w:ascii="Tahoma" w:eastAsia="Times New Roman" w:hAnsi="Tahoma"/>
      <w:sz w:val="22"/>
      <w:szCs w:val="20"/>
      <w:lang w:val="en-GB" w:eastAsia="en-US"/>
    </w:rPr>
  </w:style>
  <w:style w:type="paragraph" w:customStyle="1" w:styleId="E-ListNumber">
    <w:name w:val="E-List Number"/>
    <w:qFormat/>
    <w:rsid w:val="003606B9"/>
    <w:pPr>
      <w:numPr>
        <w:numId w:val="5"/>
      </w:numPr>
      <w:spacing w:after="240" w:line="280" w:lineRule="atLeast"/>
    </w:pPr>
    <w:rPr>
      <w:rFonts w:ascii="Tahoma" w:eastAsia="Times New Roman" w:hAnsi="Tahoma"/>
      <w:sz w:val="22"/>
      <w:szCs w:val="20"/>
      <w:lang w:val="en-GB" w:eastAsia="en-US"/>
    </w:rPr>
  </w:style>
  <w:style w:type="paragraph" w:customStyle="1" w:styleId="A-ListSubsidiary">
    <w:name w:val="A-List Subsidiary"/>
    <w:rsid w:val="00B054B3"/>
    <w:pPr>
      <w:numPr>
        <w:numId w:val="4"/>
      </w:numPr>
      <w:tabs>
        <w:tab w:val="left" w:pos="1440"/>
      </w:tabs>
      <w:spacing w:after="240" w:line="280" w:lineRule="atLeast"/>
    </w:pPr>
    <w:rPr>
      <w:rFonts w:ascii="Times New Roman" w:eastAsia="Times New Roman" w:hAnsi="Times New Roman"/>
      <w:szCs w:val="20"/>
      <w:lang w:val="en-GB" w:eastAsia="en-US"/>
    </w:rPr>
  </w:style>
  <w:style w:type="paragraph" w:customStyle="1" w:styleId="E-TableHeader">
    <w:name w:val="E-Table Header"/>
    <w:next w:val="Normal"/>
    <w:qFormat/>
    <w:rsid w:val="00150D6D"/>
    <w:pPr>
      <w:keepNext/>
      <w:spacing w:before="60" w:after="60"/>
    </w:pPr>
    <w:rPr>
      <w:rFonts w:ascii="Tahoma" w:eastAsia="Times New Roman" w:hAnsi="Tahoma"/>
      <w:b/>
      <w:bCs/>
      <w:sz w:val="22"/>
      <w:szCs w:val="22"/>
      <w:lang w:val="en-GB" w:eastAsia="en-US"/>
    </w:rPr>
  </w:style>
  <w:style w:type="paragraph" w:customStyle="1" w:styleId="E-TableText">
    <w:name w:val="E-Table Text"/>
    <w:qFormat/>
    <w:rsid w:val="00B054B3"/>
    <w:pPr>
      <w:spacing w:before="60" w:after="60"/>
    </w:pPr>
    <w:rPr>
      <w:rFonts w:ascii="Tahoma" w:eastAsia="Times New Roman" w:hAnsi="Tahoma"/>
      <w:sz w:val="22"/>
      <w:szCs w:val="20"/>
      <w:lang w:val="en-GB" w:eastAsia="en-US"/>
    </w:rPr>
  </w:style>
  <w:style w:type="table" w:customStyle="1" w:styleId="TableGrid1">
    <w:name w:val="Table Grid1"/>
    <w:basedOn w:val="TableNormal"/>
    <w:next w:val="TableGrid"/>
    <w:rsid w:val="006F54FC"/>
    <w:rPr>
      <w:rFonts w:eastAsia="MS Mincho"/>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C9007A"/>
    <w:rPr>
      <w:rFonts w:ascii="Arial" w:eastAsia="Times New Roman" w:hAnsi="Arial"/>
      <w:bCs/>
      <w:iCs/>
      <w:kern w:val="28"/>
      <w:sz w:val="22"/>
      <w:szCs w:val="26"/>
      <w:lang w:val="en-GB" w:eastAsia="en-US"/>
    </w:rPr>
  </w:style>
  <w:style w:type="paragraph" w:styleId="BodyText">
    <w:name w:val="Body Text"/>
    <w:link w:val="BodyTextChar"/>
    <w:rsid w:val="00C9007A"/>
    <w:pPr>
      <w:keepLines/>
      <w:tabs>
        <w:tab w:val="left" w:pos="1247"/>
        <w:tab w:val="left" w:pos="2552"/>
        <w:tab w:val="left" w:pos="3856"/>
        <w:tab w:val="left" w:pos="5216"/>
        <w:tab w:val="left" w:pos="6464"/>
        <w:tab w:val="left" w:pos="7768"/>
        <w:tab w:val="left" w:pos="9072"/>
        <w:tab w:val="left" w:pos="10206"/>
      </w:tabs>
      <w:spacing w:before="240"/>
      <w:ind w:left="2552"/>
    </w:pPr>
    <w:rPr>
      <w:rFonts w:ascii="Arial" w:eastAsia="Times New Roman" w:hAnsi="Arial"/>
      <w:sz w:val="22"/>
      <w:szCs w:val="20"/>
      <w:lang w:val="en-GB" w:eastAsia="en-US"/>
    </w:rPr>
  </w:style>
  <w:style w:type="character" w:customStyle="1" w:styleId="BodyTextChar">
    <w:name w:val="Body Text Char"/>
    <w:basedOn w:val="DefaultParagraphFont"/>
    <w:link w:val="BodyText"/>
    <w:rsid w:val="00C9007A"/>
    <w:rPr>
      <w:rFonts w:ascii="Arial" w:eastAsia="Times New Roman" w:hAnsi="Arial"/>
      <w:sz w:val="22"/>
      <w:szCs w:val="20"/>
      <w:lang w:val="en-GB" w:eastAsia="en-US"/>
    </w:rPr>
  </w:style>
  <w:style w:type="paragraph" w:styleId="ListBullet2">
    <w:name w:val="List Bullet 2"/>
    <w:basedOn w:val="BodyText"/>
    <w:autoRedefine/>
    <w:rsid w:val="00C9007A"/>
    <w:pPr>
      <w:numPr>
        <w:numId w:val="6"/>
      </w:numPr>
      <w:spacing w:before="120"/>
    </w:pPr>
  </w:style>
  <w:style w:type="paragraph" w:styleId="ListParagraph">
    <w:name w:val="List Paragraph"/>
    <w:basedOn w:val="Normal"/>
    <w:uiPriority w:val="34"/>
    <w:qFormat/>
    <w:rsid w:val="00C9007A"/>
    <w:pPr>
      <w:spacing w:after="0"/>
      <w:ind w:left="720"/>
      <w:contextualSpacing/>
    </w:pPr>
    <w:rPr>
      <w:rFonts w:ascii="Arial" w:hAnsi="Arial"/>
      <w:szCs w:val="20"/>
      <w:lang w:eastAsia="ja-JP"/>
    </w:rPr>
  </w:style>
  <w:style w:type="character" w:styleId="Strong">
    <w:name w:val="Strong"/>
    <w:basedOn w:val="DefaultParagraphFont"/>
    <w:qFormat/>
    <w:rsid w:val="00C9007A"/>
    <w:rPr>
      <w:b/>
      <w:bCs/>
    </w:rPr>
  </w:style>
  <w:style w:type="paragraph" w:styleId="TOC6">
    <w:name w:val="toc 6"/>
    <w:basedOn w:val="Normal"/>
    <w:next w:val="Normal"/>
    <w:autoRedefine/>
    <w:rsid w:val="006246A4"/>
    <w:pPr>
      <w:ind w:left="1100"/>
    </w:pPr>
  </w:style>
  <w:style w:type="paragraph" w:styleId="TOC7">
    <w:name w:val="toc 7"/>
    <w:basedOn w:val="Normal"/>
    <w:next w:val="Normal"/>
    <w:autoRedefine/>
    <w:rsid w:val="006246A4"/>
    <w:pPr>
      <w:ind w:left="1320"/>
    </w:pPr>
  </w:style>
  <w:style w:type="paragraph" w:styleId="TOC8">
    <w:name w:val="toc 8"/>
    <w:basedOn w:val="Normal"/>
    <w:next w:val="Normal"/>
    <w:autoRedefine/>
    <w:rsid w:val="006246A4"/>
    <w:pPr>
      <w:ind w:left="1540"/>
    </w:pPr>
  </w:style>
  <w:style w:type="paragraph" w:styleId="TOC9">
    <w:name w:val="toc 9"/>
    <w:basedOn w:val="Normal"/>
    <w:next w:val="Normal"/>
    <w:autoRedefine/>
    <w:rsid w:val="006246A4"/>
    <w:pPr>
      <w:ind w:left="1760"/>
    </w:pPr>
  </w:style>
  <w:style w:type="character" w:customStyle="1" w:styleId="apple-converted-space">
    <w:name w:val="apple-converted-space"/>
    <w:basedOn w:val="DefaultParagraphFont"/>
    <w:rsid w:val="00F662C4"/>
  </w:style>
  <w:style w:type="paragraph" w:styleId="DocumentMap">
    <w:name w:val="Document Map"/>
    <w:basedOn w:val="Normal"/>
    <w:link w:val="DocumentMapChar"/>
    <w:rsid w:val="00F07097"/>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F07097"/>
    <w:rPr>
      <w:rFonts w:ascii="Lucida Grande" w:eastAsia="Times New Roman" w:hAnsi="Lucida Grande" w:cs="Lucida Grande"/>
      <w:lang w:val="en-GB"/>
    </w:rPr>
  </w:style>
  <w:style w:type="character" w:styleId="CommentReference">
    <w:name w:val="annotation reference"/>
    <w:basedOn w:val="DefaultParagraphFont"/>
    <w:rsid w:val="0060534D"/>
    <w:rPr>
      <w:sz w:val="16"/>
      <w:szCs w:val="16"/>
    </w:rPr>
  </w:style>
  <w:style w:type="paragraph" w:styleId="CommentText">
    <w:name w:val="annotation text"/>
    <w:basedOn w:val="Normal"/>
    <w:link w:val="CommentTextChar"/>
    <w:rsid w:val="0060534D"/>
    <w:rPr>
      <w:sz w:val="20"/>
      <w:szCs w:val="20"/>
    </w:rPr>
  </w:style>
  <w:style w:type="character" w:customStyle="1" w:styleId="CommentTextChar">
    <w:name w:val="Comment Text Char"/>
    <w:basedOn w:val="DefaultParagraphFont"/>
    <w:link w:val="CommentText"/>
    <w:rsid w:val="0060534D"/>
    <w:rPr>
      <w:rFonts w:ascii="Tahoma" w:eastAsia="Times New Roman" w:hAnsi="Tahoma"/>
      <w:sz w:val="20"/>
      <w:szCs w:val="20"/>
      <w:lang w:val="en-GB"/>
    </w:rPr>
  </w:style>
  <w:style w:type="paragraph" w:styleId="CommentSubject">
    <w:name w:val="annotation subject"/>
    <w:basedOn w:val="CommentText"/>
    <w:next w:val="CommentText"/>
    <w:link w:val="CommentSubjectChar"/>
    <w:rsid w:val="0060534D"/>
    <w:rPr>
      <w:b/>
      <w:bCs/>
    </w:rPr>
  </w:style>
  <w:style w:type="character" w:customStyle="1" w:styleId="CommentSubjectChar">
    <w:name w:val="Comment Subject Char"/>
    <w:basedOn w:val="CommentTextChar"/>
    <w:link w:val="CommentSubject"/>
    <w:rsid w:val="0060534D"/>
    <w:rPr>
      <w:rFonts w:ascii="Tahoma" w:eastAsia="Times New Roman" w:hAnsi="Tahoma"/>
      <w:b/>
      <w:bCs/>
      <w:sz w:val="20"/>
      <w:szCs w:val="20"/>
      <w:lang w:val="en-GB"/>
    </w:rPr>
  </w:style>
  <w:style w:type="paragraph" w:styleId="Title">
    <w:name w:val="Title"/>
    <w:basedOn w:val="Normal"/>
    <w:next w:val="Normal"/>
    <w:link w:val="TitleChar"/>
    <w:uiPriority w:val="10"/>
    <w:qFormat/>
    <w:rsid w:val="00057428"/>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57428"/>
    <w:rPr>
      <w:rFonts w:asciiTheme="majorHAnsi" w:eastAsiaTheme="majorEastAsia" w:hAnsiTheme="majorHAnsi" w:cstheme="majorBidi"/>
      <w:color w:val="17365D" w:themeColor="text2" w:themeShade="BF"/>
      <w:spacing w:val="5"/>
      <w:kern w:val="28"/>
      <w:sz w:val="52"/>
      <w:szCs w:val="52"/>
      <w:lang w:val="en-GB" w:eastAsia="en-US"/>
    </w:rPr>
  </w:style>
  <w:style w:type="character" w:styleId="PlaceholderText">
    <w:name w:val="Placeholder Text"/>
    <w:basedOn w:val="DefaultParagraphFont"/>
    <w:rsid w:val="00536F2F"/>
    <w:rPr>
      <w:color w:val="808080"/>
    </w:rPr>
  </w:style>
  <w:style w:type="paragraph" w:styleId="FootnoteText">
    <w:name w:val="footnote text"/>
    <w:basedOn w:val="Normal"/>
    <w:link w:val="FootnoteTextChar"/>
    <w:rsid w:val="001551C0"/>
    <w:pPr>
      <w:spacing w:before="0" w:after="0"/>
    </w:pPr>
    <w:rPr>
      <w:sz w:val="20"/>
      <w:szCs w:val="20"/>
    </w:rPr>
  </w:style>
  <w:style w:type="character" w:customStyle="1" w:styleId="FootnoteTextChar">
    <w:name w:val="Footnote Text Char"/>
    <w:basedOn w:val="DefaultParagraphFont"/>
    <w:link w:val="FootnoteText"/>
    <w:rsid w:val="001551C0"/>
    <w:rPr>
      <w:rFonts w:ascii="Tahoma" w:eastAsia="Times New Roman" w:hAnsi="Tahoma"/>
      <w:sz w:val="20"/>
      <w:szCs w:val="20"/>
      <w:lang w:val="en-GB"/>
    </w:rPr>
  </w:style>
  <w:style w:type="paragraph" w:styleId="PlainText">
    <w:name w:val="Plain Text"/>
    <w:basedOn w:val="Normal"/>
    <w:link w:val="PlainTextChar"/>
    <w:uiPriority w:val="99"/>
    <w:unhideWhenUsed/>
    <w:rsid w:val="004E4889"/>
    <w:pPr>
      <w:spacing w:before="0" w:after="0"/>
    </w:pPr>
    <w:rPr>
      <w:rFonts w:ascii="Calibri" w:eastAsiaTheme="minorHAnsi" w:hAnsi="Calibri" w:cstheme="minorBidi"/>
      <w:szCs w:val="21"/>
      <w:lang w:val="en-US" w:eastAsia="en-US"/>
    </w:rPr>
  </w:style>
  <w:style w:type="character" w:customStyle="1" w:styleId="PlainTextChar">
    <w:name w:val="Plain Text Char"/>
    <w:basedOn w:val="DefaultParagraphFont"/>
    <w:link w:val="PlainText"/>
    <w:uiPriority w:val="99"/>
    <w:rsid w:val="004E488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7721">
      <w:bodyDiv w:val="1"/>
      <w:marLeft w:val="0"/>
      <w:marRight w:val="0"/>
      <w:marTop w:val="0"/>
      <w:marBottom w:val="0"/>
      <w:divBdr>
        <w:top w:val="none" w:sz="0" w:space="0" w:color="auto"/>
        <w:left w:val="none" w:sz="0" w:space="0" w:color="auto"/>
        <w:bottom w:val="none" w:sz="0" w:space="0" w:color="auto"/>
        <w:right w:val="none" w:sz="0" w:space="0" w:color="auto"/>
      </w:divBdr>
    </w:div>
    <w:div w:id="428769145">
      <w:bodyDiv w:val="1"/>
      <w:marLeft w:val="0"/>
      <w:marRight w:val="0"/>
      <w:marTop w:val="0"/>
      <w:marBottom w:val="0"/>
      <w:divBdr>
        <w:top w:val="none" w:sz="0" w:space="0" w:color="auto"/>
        <w:left w:val="none" w:sz="0" w:space="0" w:color="auto"/>
        <w:bottom w:val="none" w:sz="0" w:space="0" w:color="auto"/>
        <w:right w:val="none" w:sz="0" w:space="0" w:color="auto"/>
      </w:divBdr>
    </w:div>
    <w:div w:id="572858255">
      <w:bodyDiv w:val="1"/>
      <w:marLeft w:val="0"/>
      <w:marRight w:val="0"/>
      <w:marTop w:val="0"/>
      <w:marBottom w:val="0"/>
      <w:divBdr>
        <w:top w:val="none" w:sz="0" w:space="0" w:color="auto"/>
        <w:left w:val="none" w:sz="0" w:space="0" w:color="auto"/>
        <w:bottom w:val="none" w:sz="0" w:space="0" w:color="auto"/>
        <w:right w:val="none" w:sz="0" w:space="0" w:color="auto"/>
      </w:divBdr>
    </w:div>
    <w:div w:id="610937056">
      <w:bodyDiv w:val="1"/>
      <w:marLeft w:val="0"/>
      <w:marRight w:val="0"/>
      <w:marTop w:val="0"/>
      <w:marBottom w:val="0"/>
      <w:divBdr>
        <w:top w:val="none" w:sz="0" w:space="0" w:color="auto"/>
        <w:left w:val="none" w:sz="0" w:space="0" w:color="auto"/>
        <w:bottom w:val="none" w:sz="0" w:space="0" w:color="auto"/>
        <w:right w:val="none" w:sz="0" w:space="0" w:color="auto"/>
      </w:divBdr>
    </w:div>
    <w:div w:id="649792202">
      <w:bodyDiv w:val="1"/>
      <w:marLeft w:val="0"/>
      <w:marRight w:val="0"/>
      <w:marTop w:val="0"/>
      <w:marBottom w:val="0"/>
      <w:divBdr>
        <w:top w:val="none" w:sz="0" w:space="0" w:color="auto"/>
        <w:left w:val="none" w:sz="0" w:space="0" w:color="auto"/>
        <w:bottom w:val="none" w:sz="0" w:space="0" w:color="auto"/>
        <w:right w:val="none" w:sz="0" w:space="0" w:color="auto"/>
      </w:divBdr>
    </w:div>
    <w:div w:id="729501854">
      <w:bodyDiv w:val="1"/>
      <w:marLeft w:val="0"/>
      <w:marRight w:val="0"/>
      <w:marTop w:val="0"/>
      <w:marBottom w:val="0"/>
      <w:divBdr>
        <w:top w:val="none" w:sz="0" w:space="0" w:color="auto"/>
        <w:left w:val="none" w:sz="0" w:space="0" w:color="auto"/>
        <w:bottom w:val="none" w:sz="0" w:space="0" w:color="auto"/>
        <w:right w:val="none" w:sz="0" w:space="0" w:color="auto"/>
      </w:divBdr>
    </w:div>
    <w:div w:id="769466743">
      <w:bodyDiv w:val="1"/>
      <w:marLeft w:val="0"/>
      <w:marRight w:val="0"/>
      <w:marTop w:val="0"/>
      <w:marBottom w:val="0"/>
      <w:divBdr>
        <w:top w:val="none" w:sz="0" w:space="0" w:color="auto"/>
        <w:left w:val="none" w:sz="0" w:space="0" w:color="auto"/>
        <w:bottom w:val="none" w:sz="0" w:space="0" w:color="auto"/>
        <w:right w:val="none" w:sz="0" w:space="0" w:color="auto"/>
      </w:divBdr>
    </w:div>
    <w:div w:id="1000162749">
      <w:bodyDiv w:val="1"/>
      <w:marLeft w:val="0"/>
      <w:marRight w:val="0"/>
      <w:marTop w:val="0"/>
      <w:marBottom w:val="0"/>
      <w:divBdr>
        <w:top w:val="none" w:sz="0" w:space="0" w:color="auto"/>
        <w:left w:val="none" w:sz="0" w:space="0" w:color="auto"/>
        <w:bottom w:val="none" w:sz="0" w:space="0" w:color="auto"/>
        <w:right w:val="none" w:sz="0" w:space="0" w:color="auto"/>
      </w:divBdr>
    </w:div>
    <w:div w:id="1438021546">
      <w:bodyDiv w:val="1"/>
      <w:marLeft w:val="0"/>
      <w:marRight w:val="0"/>
      <w:marTop w:val="0"/>
      <w:marBottom w:val="0"/>
      <w:divBdr>
        <w:top w:val="none" w:sz="0" w:space="0" w:color="auto"/>
        <w:left w:val="none" w:sz="0" w:space="0" w:color="auto"/>
        <w:bottom w:val="none" w:sz="0" w:space="0" w:color="auto"/>
        <w:right w:val="none" w:sz="0" w:space="0" w:color="auto"/>
      </w:divBdr>
    </w:div>
    <w:div w:id="1513258629">
      <w:bodyDiv w:val="1"/>
      <w:marLeft w:val="0"/>
      <w:marRight w:val="0"/>
      <w:marTop w:val="0"/>
      <w:marBottom w:val="0"/>
      <w:divBdr>
        <w:top w:val="none" w:sz="0" w:space="0" w:color="auto"/>
        <w:left w:val="none" w:sz="0" w:space="0" w:color="auto"/>
        <w:bottom w:val="none" w:sz="0" w:space="0" w:color="auto"/>
        <w:right w:val="none" w:sz="0" w:space="0" w:color="auto"/>
      </w:divBdr>
    </w:div>
    <w:div w:id="1769765566">
      <w:bodyDiv w:val="1"/>
      <w:marLeft w:val="0"/>
      <w:marRight w:val="0"/>
      <w:marTop w:val="0"/>
      <w:marBottom w:val="0"/>
      <w:divBdr>
        <w:top w:val="none" w:sz="0" w:space="0" w:color="auto"/>
        <w:left w:val="none" w:sz="0" w:space="0" w:color="auto"/>
        <w:bottom w:val="none" w:sz="0" w:space="0" w:color="auto"/>
        <w:right w:val="none" w:sz="0" w:space="0" w:color="auto"/>
      </w:divBdr>
    </w:div>
    <w:div w:id="1775444622">
      <w:bodyDiv w:val="1"/>
      <w:marLeft w:val="0"/>
      <w:marRight w:val="0"/>
      <w:marTop w:val="0"/>
      <w:marBottom w:val="0"/>
      <w:divBdr>
        <w:top w:val="none" w:sz="0" w:space="0" w:color="auto"/>
        <w:left w:val="none" w:sz="0" w:space="0" w:color="auto"/>
        <w:bottom w:val="none" w:sz="0" w:space="0" w:color="auto"/>
        <w:right w:val="none" w:sz="0" w:space="0" w:color="auto"/>
      </w:divBdr>
    </w:div>
    <w:div w:id="1845782349">
      <w:bodyDiv w:val="1"/>
      <w:marLeft w:val="0"/>
      <w:marRight w:val="0"/>
      <w:marTop w:val="0"/>
      <w:marBottom w:val="0"/>
      <w:divBdr>
        <w:top w:val="none" w:sz="0" w:space="0" w:color="auto"/>
        <w:left w:val="none" w:sz="0" w:space="0" w:color="auto"/>
        <w:bottom w:val="none" w:sz="0" w:space="0" w:color="auto"/>
        <w:right w:val="none" w:sz="0" w:space="0" w:color="auto"/>
      </w:divBdr>
    </w:div>
    <w:div w:id="1864057054">
      <w:bodyDiv w:val="1"/>
      <w:marLeft w:val="0"/>
      <w:marRight w:val="0"/>
      <w:marTop w:val="0"/>
      <w:marBottom w:val="0"/>
      <w:divBdr>
        <w:top w:val="none" w:sz="0" w:space="0" w:color="auto"/>
        <w:left w:val="none" w:sz="0" w:space="0" w:color="auto"/>
        <w:bottom w:val="none" w:sz="0" w:space="0" w:color="auto"/>
        <w:right w:val="none" w:sz="0" w:space="0" w:color="auto"/>
      </w:divBdr>
    </w:div>
    <w:div w:id="1976333172">
      <w:bodyDiv w:val="1"/>
      <w:marLeft w:val="0"/>
      <w:marRight w:val="0"/>
      <w:marTop w:val="0"/>
      <w:marBottom w:val="0"/>
      <w:divBdr>
        <w:top w:val="none" w:sz="0" w:space="0" w:color="auto"/>
        <w:left w:val="none" w:sz="0" w:space="0" w:color="auto"/>
        <w:bottom w:val="none" w:sz="0" w:space="0" w:color="auto"/>
        <w:right w:val="none" w:sz="0" w:space="0" w:color="auto"/>
      </w:divBdr>
    </w:div>
    <w:div w:id="2014992287">
      <w:bodyDiv w:val="1"/>
      <w:marLeft w:val="0"/>
      <w:marRight w:val="0"/>
      <w:marTop w:val="0"/>
      <w:marBottom w:val="0"/>
      <w:divBdr>
        <w:top w:val="none" w:sz="0" w:space="0" w:color="auto"/>
        <w:left w:val="none" w:sz="0" w:space="0" w:color="auto"/>
        <w:bottom w:val="none" w:sz="0" w:space="0" w:color="auto"/>
        <w:right w:val="none" w:sz="0" w:space="0" w:color="auto"/>
      </w:divBdr>
    </w:div>
    <w:div w:id="2122873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beikimco.com" TargetMode="External"/><Relationship Id="rId21" Type="http://schemas.openxmlformats.org/officeDocument/2006/relationships/hyperlink" Target="mailto:Stewart.Pullen@esss.se" TargetMode="External"/><Relationship Id="rId22" Type="http://schemas.openxmlformats.org/officeDocument/2006/relationships/hyperlink" Target="mailto:sales@beikimco.com" TargetMode="External"/><Relationship Id="rId23" Type="http://schemas.openxmlformats.org/officeDocument/2006/relationships/hyperlink" Target="mailto:sales@beikimco.com" TargetMode="External"/><Relationship Id="rId24" Type="http://schemas.openxmlformats.org/officeDocument/2006/relationships/hyperlink" Target="mailto:Stewart.Pullen@esss.se" TargetMode="External"/><Relationship Id="rId25" Type="http://schemas.openxmlformats.org/officeDocument/2006/relationships/hyperlink" Target="http://www.esss.se" TargetMode="External"/><Relationship Id="rId26" Type="http://schemas.openxmlformats.org/officeDocument/2006/relationships/hyperlink" Target="mailto:sales@beikimco.com" TargetMode="External"/><Relationship Id="rId27" Type="http://schemas.openxmlformats.org/officeDocument/2006/relationships/hyperlink" Target="mailto:sales@beikimco.com" TargetMode="External"/><Relationship Id="rId28" Type="http://schemas.openxmlformats.org/officeDocument/2006/relationships/hyperlink" Target="mailto:sales@beikimco.com" TargetMode="External"/><Relationship Id="rId29" Type="http://schemas.openxmlformats.org/officeDocument/2006/relationships/hyperlink" Target="http://www.beikimco.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symanteccloud.com" TargetMode="External"/><Relationship Id="rId31" Type="http://schemas.openxmlformats.org/officeDocument/2006/relationships/hyperlink" Target="http://www.symanteccloud.com" TargetMode="External"/><Relationship Id="rId32" Type="http://schemas.openxmlformats.org/officeDocument/2006/relationships/image" Target="media/image7.png"/><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2.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image" Target="media/image3.png"/><Relationship Id="rId12" Type="http://schemas.openxmlformats.org/officeDocument/2006/relationships/image" Target="media/image4.emf"/><Relationship Id="rId13" Type="http://schemas.openxmlformats.org/officeDocument/2006/relationships/image" Target="media/image5.png"/><Relationship Id="rId14" Type="http://schemas.openxmlformats.org/officeDocument/2006/relationships/chart" Target="charts/chart1.xml"/><Relationship Id="rId15" Type="http://schemas.openxmlformats.org/officeDocument/2006/relationships/chart" Target="charts/chart2.xml"/><Relationship Id="rId16" Type="http://schemas.openxmlformats.org/officeDocument/2006/relationships/chart" Target="charts/chart3.xml"/><Relationship Id="rId17" Type="http://schemas.openxmlformats.org/officeDocument/2006/relationships/chart" Target="charts/chart4.xml"/><Relationship Id="rId18" Type="http://schemas.openxmlformats.org/officeDocument/2006/relationships/image" Target="media/image6.gif"/><Relationship Id="rId19" Type="http://schemas.openxmlformats.org/officeDocument/2006/relationships/hyperlink" Target="mailto:sales@beikimc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http://www.ess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Fileserver01\Share\Science%20Directorate\Neutron%20Instruments%20division\Public%20Read%20Write\Engineering\Stewart\FREIA%20Reflectometer\Freia%20fast%20shutter%20calculation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server01\Share\Science%20Directorate\Neutron%20Instruments%20division\Public%20Read%20Write\Engineering\Stewart\FREIA%20Reflectometer\Freia%20fast%20shutter%20calculation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server01\Share\Science%20Directorate\Neutron%20Instruments%20division\Public%20Read%20Write\Engineering\Stewart\FREIA%20Reflectometer\Freia%20fast%20shutter%20calculation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server01\Share\Science%20Directorate\Neutron%20Instruments%20division\Public%20Read%20Write\Engineering\Stewart\FREIA%20Reflectometer\Freia%20fast%20shutter%20calculat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Sheet1!$M$10</c:f>
              <c:strCache>
                <c:ptCount val="1"/>
                <c:pt idx="0">
                  <c:v>Acceleration (m/sec^2)</c:v>
                </c:pt>
              </c:strCache>
            </c:strRef>
          </c:tx>
          <c:marker>
            <c:symbol val="x"/>
            <c:size val="6"/>
            <c:spPr>
              <a:ln w="12700"/>
            </c:spPr>
          </c:marker>
          <c:xVal>
            <c:numRef>
              <c:f>Sheet1!$L$11:$L$40</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xVal>
          <c:yVal>
            <c:numRef>
              <c:f>Sheet1!$M$11:$M$40</c:f>
              <c:numCache>
                <c:formatCode>General</c:formatCode>
                <c:ptCount val="30"/>
                <c:pt idx="0">
                  <c:v>35.55555555555556</c:v>
                </c:pt>
                <c:pt idx="1">
                  <c:v>71.11111111111111</c:v>
                </c:pt>
                <c:pt idx="2">
                  <c:v>106.6666666666667</c:v>
                </c:pt>
                <c:pt idx="3">
                  <c:v>142.2222222222222</c:v>
                </c:pt>
                <c:pt idx="4">
                  <c:v>177.7777777777778</c:v>
                </c:pt>
                <c:pt idx="5">
                  <c:v>213.3333333333334</c:v>
                </c:pt>
                <c:pt idx="6">
                  <c:v>248.888888888889</c:v>
                </c:pt>
                <c:pt idx="7">
                  <c:v>284.4444444444445</c:v>
                </c:pt>
                <c:pt idx="8">
                  <c:v>320.0</c:v>
                </c:pt>
                <c:pt idx="9">
                  <c:v>355.5555555555556</c:v>
                </c:pt>
                <c:pt idx="10">
                  <c:v>391.1111111111111</c:v>
                </c:pt>
                <c:pt idx="11">
                  <c:v>426.6666666666668</c:v>
                </c:pt>
                <c:pt idx="12">
                  <c:v>462.2222222222221</c:v>
                </c:pt>
                <c:pt idx="13">
                  <c:v>497.7777777777778</c:v>
                </c:pt>
                <c:pt idx="14">
                  <c:v>533.3333333333334</c:v>
                </c:pt>
                <c:pt idx="15">
                  <c:v>568.888888888889</c:v>
                </c:pt>
                <c:pt idx="16">
                  <c:v>604.4444444444445</c:v>
                </c:pt>
                <c:pt idx="17">
                  <c:v>640.0</c:v>
                </c:pt>
                <c:pt idx="18">
                  <c:v>675.5555555555554</c:v>
                </c:pt>
                <c:pt idx="19">
                  <c:v>711.1111111111112</c:v>
                </c:pt>
                <c:pt idx="20">
                  <c:v>746.6666666666667</c:v>
                </c:pt>
                <c:pt idx="21">
                  <c:v>782.2222222222222</c:v>
                </c:pt>
                <c:pt idx="22">
                  <c:v>817.7777777777782</c:v>
                </c:pt>
                <c:pt idx="23">
                  <c:v>853.3333333333334</c:v>
                </c:pt>
                <c:pt idx="24">
                  <c:v>888.888888888889</c:v>
                </c:pt>
                <c:pt idx="25">
                  <c:v>924.4444444444445</c:v>
                </c:pt>
                <c:pt idx="26">
                  <c:v>960.0</c:v>
                </c:pt>
                <c:pt idx="27">
                  <c:v>995.5555555555557</c:v>
                </c:pt>
                <c:pt idx="28">
                  <c:v>1031.111111111111</c:v>
                </c:pt>
                <c:pt idx="29">
                  <c:v>1066.666666666667</c:v>
                </c:pt>
              </c:numCache>
            </c:numRef>
          </c:yVal>
          <c:smooth val="1"/>
        </c:ser>
        <c:dLbls>
          <c:showLegendKey val="0"/>
          <c:showVal val="0"/>
          <c:showCatName val="0"/>
          <c:showSerName val="0"/>
          <c:showPercent val="0"/>
          <c:showBubbleSize val="0"/>
        </c:dLbls>
        <c:axId val="-2123030408"/>
        <c:axId val="-2092300472"/>
      </c:scatterChart>
      <c:scatterChart>
        <c:scatterStyle val="smoothMarker"/>
        <c:varyColors val="0"/>
        <c:ser>
          <c:idx val="1"/>
          <c:order val="1"/>
          <c:tx>
            <c:strRef>
              <c:f>Sheet1!$N$10</c:f>
              <c:strCache>
                <c:ptCount val="1"/>
                <c:pt idx="0">
                  <c:v>Peak Velosity (m/sec)</c:v>
                </c:pt>
              </c:strCache>
            </c:strRef>
          </c:tx>
          <c:spPr>
            <a:ln>
              <a:solidFill>
                <a:srgbClr val="00B050"/>
              </a:solidFill>
            </a:ln>
          </c:spPr>
          <c:marker>
            <c:symbol val="plus"/>
            <c:size val="7"/>
            <c:spPr>
              <a:noFill/>
              <a:ln w="12700">
                <a:solidFill>
                  <a:srgbClr val="00B050"/>
                </a:solidFill>
              </a:ln>
            </c:spPr>
          </c:marker>
          <c:xVal>
            <c:numRef>
              <c:f>Sheet1!$L$11:$L$40</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xVal>
          <c:yVal>
            <c:numRef>
              <c:f>Sheet1!$N$11:$N$39</c:f>
              <c:numCache>
                <c:formatCode>General</c:formatCode>
                <c:ptCount val="29"/>
                <c:pt idx="0">
                  <c:v>0.266666666666667</c:v>
                </c:pt>
                <c:pt idx="1">
                  <c:v>0.533333333333333</c:v>
                </c:pt>
                <c:pt idx="2">
                  <c:v>0.8</c:v>
                </c:pt>
                <c:pt idx="3">
                  <c:v>1.066666666666667</c:v>
                </c:pt>
                <c:pt idx="4">
                  <c:v>1.333333333333333</c:v>
                </c:pt>
                <c:pt idx="5">
                  <c:v>1.6</c:v>
                </c:pt>
                <c:pt idx="6">
                  <c:v>1.866666666666667</c:v>
                </c:pt>
                <c:pt idx="7">
                  <c:v>2.133333333333334</c:v>
                </c:pt>
                <c:pt idx="8">
                  <c:v>2.4</c:v>
                </c:pt>
                <c:pt idx="9">
                  <c:v>2.666666666666667</c:v>
                </c:pt>
                <c:pt idx="10">
                  <c:v>2.933333333333333</c:v>
                </c:pt>
                <c:pt idx="11">
                  <c:v>3.2</c:v>
                </c:pt>
                <c:pt idx="12">
                  <c:v>3.466666666666667</c:v>
                </c:pt>
                <c:pt idx="13">
                  <c:v>3.733333333333334</c:v>
                </c:pt>
                <c:pt idx="14">
                  <c:v>4.0</c:v>
                </c:pt>
                <c:pt idx="15">
                  <c:v>4.266666666666667</c:v>
                </c:pt>
                <c:pt idx="16">
                  <c:v>4.533333333333335</c:v>
                </c:pt>
                <c:pt idx="17">
                  <c:v>4.8</c:v>
                </c:pt>
                <c:pt idx="18">
                  <c:v>5.066666666666666</c:v>
                </c:pt>
                <c:pt idx="19">
                  <c:v>5.333333333333334</c:v>
                </c:pt>
                <c:pt idx="20">
                  <c:v>5.6</c:v>
                </c:pt>
                <c:pt idx="21">
                  <c:v>5.866666666666666</c:v>
                </c:pt>
                <c:pt idx="22">
                  <c:v>6.133333333333334</c:v>
                </c:pt>
                <c:pt idx="23">
                  <c:v>6.4</c:v>
                </c:pt>
                <c:pt idx="24">
                  <c:v>6.666666666666667</c:v>
                </c:pt>
                <c:pt idx="25">
                  <c:v>6.933333333333337</c:v>
                </c:pt>
                <c:pt idx="26">
                  <c:v>7.199999999999997</c:v>
                </c:pt>
                <c:pt idx="27">
                  <c:v>7.466666666666667</c:v>
                </c:pt>
                <c:pt idx="28">
                  <c:v>7.733333333333335</c:v>
                </c:pt>
              </c:numCache>
            </c:numRef>
          </c:yVal>
          <c:smooth val="1"/>
        </c:ser>
        <c:dLbls>
          <c:showLegendKey val="0"/>
          <c:showVal val="0"/>
          <c:showCatName val="0"/>
          <c:showSerName val="0"/>
          <c:showPercent val="0"/>
          <c:showBubbleSize val="0"/>
        </c:dLbls>
        <c:axId val="-2126123640"/>
        <c:axId val="-2122380120"/>
      </c:scatterChart>
      <c:valAx>
        <c:axId val="-2123030408"/>
        <c:scaling>
          <c:orientation val="minMax"/>
        </c:scaling>
        <c:delete val="0"/>
        <c:axPos val="b"/>
        <c:majorGridlines/>
        <c:minorGridlines/>
        <c:title>
          <c:tx>
            <c:rich>
              <a:bodyPr/>
              <a:lstStyle/>
              <a:p>
                <a:pPr>
                  <a:defRPr/>
                </a:pPr>
                <a:r>
                  <a:rPr lang="en-US"/>
                  <a:t>Distance (m)</a:t>
                </a:r>
              </a:p>
            </c:rich>
          </c:tx>
          <c:overlay val="0"/>
        </c:title>
        <c:numFmt formatCode="General" sourceLinked="1"/>
        <c:majorTickMark val="out"/>
        <c:minorTickMark val="none"/>
        <c:tickLblPos val="nextTo"/>
        <c:crossAx val="-2092300472"/>
        <c:crosses val="autoZero"/>
        <c:crossBetween val="midCat"/>
      </c:valAx>
      <c:valAx>
        <c:axId val="-2092300472"/>
        <c:scaling>
          <c:orientation val="minMax"/>
        </c:scaling>
        <c:delete val="0"/>
        <c:axPos val="l"/>
        <c:majorGridlines/>
        <c:minorGridlines/>
        <c:title>
          <c:tx>
            <c:rich>
              <a:bodyPr rot="-5400000" vert="horz"/>
              <a:lstStyle/>
              <a:p>
                <a:pPr>
                  <a:defRPr/>
                </a:pPr>
                <a:r>
                  <a:rPr lang="en-US"/>
                  <a:t>Peak Acceleration (m/sec^2)</a:t>
                </a:r>
              </a:p>
            </c:rich>
          </c:tx>
          <c:overlay val="0"/>
        </c:title>
        <c:numFmt formatCode="General" sourceLinked="1"/>
        <c:majorTickMark val="out"/>
        <c:minorTickMark val="none"/>
        <c:tickLblPos val="nextTo"/>
        <c:crossAx val="-2123030408"/>
        <c:crosses val="autoZero"/>
        <c:crossBetween val="midCat"/>
      </c:valAx>
      <c:valAx>
        <c:axId val="-2122380120"/>
        <c:scaling>
          <c:orientation val="minMax"/>
          <c:max val="12.0"/>
        </c:scaling>
        <c:delete val="0"/>
        <c:axPos val="r"/>
        <c:title>
          <c:tx>
            <c:rich>
              <a:bodyPr rot="-5400000" vert="horz"/>
              <a:lstStyle/>
              <a:p>
                <a:pPr>
                  <a:defRPr/>
                </a:pPr>
                <a:r>
                  <a:rPr lang="en-US"/>
                  <a:t>Peak Velocity (m/sec)</a:t>
                </a:r>
              </a:p>
            </c:rich>
          </c:tx>
          <c:overlay val="0"/>
        </c:title>
        <c:numFmt formatCode="General" sourceLinked="1"/>
        <c:majorTickMark val="out"/>
        <c:minorTickMark val="none"/>
        <c:tickLblPos val="nextTo"/>
        <c:crossAx val="-2126123640"/>
        <c:crosses val="max"/>
        <c:crossBetween val="midCat"/>
      </c:valAx>
      <c:valAx>
        <c:axId val="-2126123640"/>
        <c:scaling>
          <c:orientation val="minMax"/>
        </c:scaling>
        <c:delete val="1"/>
        <c:axPos val="b"/>
        <c:numFmt formatCode="General" sourceLinked="1"/>
        <c:majorTickMark val="out"/>
        <c:minorTickMark val="none"/>
        <c:tickLblPos val="nextTo"/>
        <c:crossAx val="-2122380120"/>
        <c:crosses val="autoZero"/>
        <c:crossBetween val="midCat"/>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Sheet1!$E$10</c:f>
              <c:strCache>
                <c:ptCount val="1"/>
                <c:pt idx="0">
                  <c:v>F(RMS)</c:v>
                </c:pt>
              </c:strCache>
            </c:strRef>
          </c:tx>
          <c:marker>
            <c:symbol val="plus"/>
            <c:size val="7"/>
            <c:spPr>
              <a:noFill/>
              <a:ln w="12700"/>
            </c:spPr>
          </c:marker>
          <c:xVal>
            <c:numRef>
              <c:f>Sheet1!$A$11:$A$40</c:f>
              <c:numCache>
                <c:formatCode>General</c:formatCode>
                <c:ptCount val="30"/>
                <c:pt idx="0">
                  <c:v>0.005</c:v>
                </c:pt>
                <c:pt idx="1">
                  <c:v>0.01</c:v>
                </c:pt>
                <c:pt idx="2">
                  <c:v>0.015</c:v>
                </c:pt>
                <c:pt idx="3">
                  <c:v>0.02</c:v>
                </c:pt>
                <c:pt idx="4">
                  <c:v>0.025</c:v>
                </c:pt>
                <c:pt idx="5">
                  <c:v>0.03</c:v>
                </c:pt>
                <c:pt idx="6">
                  <c:v>0.035</c:v>
                </c:pt>
                <c:pt idx="7">
                  <c:v>0.04</c:v>
                </c:pt>
                <c:pt idx="8">
                  <c:v>0.045</c:v>
                </c:pt>
                <c:pt idx="9">
                  <c:v>0.05</c:v>
                </c:pt>
                <c:pt idx="10">
                  <c:v>0.055</c:v>
                </c:pt>
                <c:pt idx="11">
                  <c:v>0.06</c:v>
                </c:pt>
                <c:pt idx="12">
                  <c:v>0.065</c:v>
                </c:pt>
                <c:pt idx="13">
                  <c:v>0.07</c:v>
                </c:pt>
                <c:pt idx="14">
                  <c:v>0.075</c:v>
                </c:pt>
                <c:pt idx="15">
                  <c:v>0.08</c:v>
                </c:pt>
                <c:pt idx="16">
                  <c:v>0.085</c:v>
                </c:pt>
                <c:pt idx="17">
                  <c:v>0.09</c:v>
                </c:pt>
                <c:pt idx="18">
                  <c:v>0.095</c:v>
                </c:pt>
                <c:pt idx="19">
                  <c:v>0.1</c:v>
                </c:pt>
                <c:pt idx="20">
                  <c:v>0.105</c:v>
                </c:pt>
                <c:pt idx="21">
                  <c:v>0.11</c:v>
                </c:pt>
                <c:pt idx="22">
                  <c:v>0.115</c:v>
                </c:pt>
                <c:pt idx="23">
                  <c:v>0.12</c:v>
                </c:pt>
                <c:pt idx="24">
                  <c:v>0.125</c:v>
                </c:pt>
                <c:pt idx="25">
                  <c:v>0.13</c:v>
                </c:pt>
                <c:pt idx="26">
                  <c:v>0.135</c:v>
                </c:pt>
                <c:pt idx="27">
                  <c:v>0.14</c:v>
                </c:pt>
                <c:pt idx="28">
                  <c:v>0.145</c:v>
                </c:pt>
                <c:pt idx="29">
                  <c:v>0.15</c:v>
                </c:pt>
              </c:numCache>
            </c:numRef>
          </c:xVal>
          <c:yVal>
            <c:numRef>
              <c:f>Sheet1!$E$11:$E$40</c:f>
              <c:numCache>
                <c:formatCode>General</c:formatCode>
                <c:ptCount val="30"/>
                <c:pt idx="0">
                  <c:v>0.534651362051629</c:v>
                </c:pt>
                <c:pt idx="1">
                  <c:v>1.069302724103258</c:v>
                </c:pt>
                <c:pt idx="2">
                  <c:v>1.603954086154886</c:v>
                </c:pt>
                <c:pt idx="3">
                  <c:v>2.138605448206516</c:v>
                </c:pt>
                <c:pt idx="4">
                  <c:v>2.673256810258143</c:v>
                </c:pt>
                <c:pt idx="5">
                  <c:v>3.207908172309773</c:v>
                </c:pt>
                <c:pt idx="6">
                  <c:v>3.742559534361402</c:v>
                </c:pt>
                <c:pt idx="7">
                  <c:v>4.277210896413031</c:v>
                </c:pt>
                <c:pt idx="8">
                  <c:v>4.81186225846466</c:v>
                </c:pt>
                <c:pt idx="9">
                  <c:v>5.346513620516287</c:v>
                </c:pt>
                <c:pt idx="10">
                  <c:v>5.881164982567918</c:v>
                </c:pt>
                <c:pt idx="11">
                  <c:v>6.415816344619546</c:v>
                </c:pt>
                <c:pt idx="12">
                  <c:v>6.950467706671178</c:v>
                </c:pt>
                <c:pt idx="13">
                  <c:v>7.485119068722804</c:v>
                </c:pt>
                <c:pt idx="14">
                  <c:v>8.019770430774429</c:v>
                </c:pt>
                <c:pt idx="15">
                  <c:v>8.554421792826062</c:v>
                </c:pt>
                <c:pt idx="16">
                  <c:v>9.08907315487769</c:v>
                </c:pt>
                <c:pt idx="17">
                  <c:v>9.62372451692932</c:v>
                </c:pt>
                <c:pt idx="18">
                  <c:v>10.15837587898095</c:v>
                </c:pt>
                <c:pt idx="19">
                  <c:v>10.69302724103258</c:v>
                </c:pt>
                <c:pt idx="20">
                  <c:v>11.2276786030842</c:v>
                </c:pt>
                <c:pt idx="21">
                  <c:v>11.76232996513583</c:v>
                </c:pt>
                <c:pt idx="22">
                  <c:v>12.29698132718747</c:v>
                </c:pt>
                <c:pt idx="23">
                  <c:v>12.8316326892391</c:v>
                </c:pt>
                <c:pt idx="24">
                  <c:v>13.36628405129072</c:v>
                </c:pt>
                <c:pt idx="25">
                  <c:v>13.90093541334235</c:v>
                </c:pt>
                <c:pt idx="26">
                  <c:v>14.43558677539398</c:v>
                </c:pt>
                <c:pt idx="27">
                  <c:v>14.97023813744561</c:v>
                </c:pt>
                <c:pt idx="28">
                  <c:v>15.50488949949724</c:v>
                </c:pt>
                <c:pt idx="29">
                  <c:v>16.03954086154886</c:v>
                </c:pt>
              </c:numCache>
            </c:numRef>
          </c:yVal>
          <c:smooth val="1"/>
        </c:ser>
        <c:ser>
          <c:idx val="1"/>
          <c:order val="1"/>
          <c:tx>
            <c:strRef>
              <c:f>Sheet1!$B$9</c:f>
              <c:strCache>
                <c:ptCount val="1"/>
                <c:pt idx="0">
                  <c:v>Peak Force</c:v>
                </c:pt>
              </c:strCache>
            </c:strRef>
          </c:tx>
          <c:spPr>
            <a:ln>
              <a:solidFill>
                <a:srgbClr val="FFC000"/>
              </a:solidFill>
            </a:ln>
          </c:spPr>
          <c:marker>
            <c:symbol val="x"/>
            <c:size val="7"/>
            <c:spPr>
              <a:noFill/>
              <a:ln w="12700">
                <a:solidFill>
                  <a:srgbClr val="FFC000"/>
                </a:solidFill>
              </a:ln>
            </c:spPr>
          </c:marker>
          <c:xVal>
            <c:numRef>
              <c:f>Sheet1!$A$11:$A$40</c:f>
              <c:numCache>
                <c:formatCode>General</c:formatCode>
                <c:ptCount val="30"/>
                <c:pt idx="0">
                  <c:v>0.005</c:v>
                </c:pt>
                <c:pt idx="1">
                  <c:v>0.01</c:v>
                </c:pt>
                <c:pt idx="2">
                  <c:v>0.015</c:v>
                </c:pt>
                <c:pt idx="3">
                  <c:v>0.02</c:v>
                </c:pt>
                <c:pt idx="4">
                  <c:v>0.025</c:v>
                </c:pt>
                <c:pt idx="5">
                  <c:v>0.03</c:v>
                </c:pt>
                <c:pt idx="6">
                  <c:v>0.035</c:v>
                </c:pt>
                <c:pt idx="7">
                  <c:v>0.04</c:v>
                </c:pt>
                <c:pt idx="8">
                  <c:v>0.045</c:v>
                </c:pt>
                <c:pt idx="9">
                  <c:v>0.05</c:v>
                </c:pt>
                <c:pt idx="10">
                  <c:v>0.055</c:v>
                </c:pt>
                <c:pt idx="11">
                  <c:v>0.06</c:v>
                </c:pt>
                <c:pt idx="12">
                  <c:v>0.065</c:v>
                </c:pt>
                <c:pt idx="13">
                  <c:v>0.07</c:v>
                </c:pt>
                <c:pt idx="14">
                  <c:v>0.075</c:v>
                </c:pt>
                <c:pt idx="15">
                  <c:v>0.08</c:v>
                </c:pt>
                <c:pt idx="16">
                  <c:v>0.085</c:v>
                </c:pt>
                <c:pt idx="17">
                  <c:v>0.09</c:v>
                </c:pt>
                <c:pt idx="18">
                  <c:v>0.095</c:v>
                </c:pt>
                <c:pt idx="19">
                  <c:v>0.1</c:v>
                </c:pt>
                <c:pt idx="20">
                  <c:v>0.105</c:v>
                </c:pt>
                <c:pt idx="21">
                  <c:v>0.11</c:v>
                </c:pt>
                <c:pt idx="22">
                  <c:v>0.115</c:v>
                </c:pt>
                <c:pt idx="23">
                  <c:v>0.12</c:v>
                </c:pt>
                <c:pt idx="24">
                  <c:v>0.125</c:v>
                </c:pt>
                <c:pt idx="25">
                  <c:v>0.13</c:v>
                </c:pt>
                <c:pt idx="26">
                  <c:v>0.135</c:v>
                </c:pt>
                <c:pt idx="27">
                  <c:v>0.14</c:v>
                </c:pt>
                <c:pt idx="28">
                  <c:v>0.145</c:v>
                </c:pt>
                <c:pt idx="29">
                  <c:v>0.15</c:v>
                </c:pt>
              </c:numCache>
            </c:numRef>
          </c:xVal>
          <c:yVal>
            <c:numRef>
              <c:f>Sheet1!$B$11:$B$40</c:f>
              <c:numCache>
                <c:formatCode>General</c:formatCode>
                <c:ptCount val="30"/>
                <c:pt idx="0">
                  <c:v>1.47125</c:v>
                </c:pt>
                <c:pt idx="1">
                  <c:v>2.942499999999999</c:v>
                </c:pt>
                <c:pt idx="2">
                  <c:v>4.41375</c:v>
                </c:pt>
                <c:pt idx="3">
                  <c:v>5.884999999999998</c:v>
                </c:pt>
                <c:pt idx="4">
                  <c:v>7.35625</c:v>
                </c:pt>
                <c:pt idx="5">
                  <c:v>8.827500000000002</c:v>
                </c:pt>
                <c:pt idx="6">
                  <c:v>10.29875</c:v>
                </c:pt>
                <c:pt idx="7">
                  <c:v>11.77</c:v>
                </c:pt>
                <c:pt idx="8">
                  <c:v>13.24125</c:v>
                </c:pt>
                <c:pt idx="9">
                  <c:v>14.7125</c:v>
                </c:pt>
                <c:pt idx="10">
                  <c:v>16.18375</c:v>
                </c:pt>
                <c:pt idx="11">
                  <c:v>17.655</c:v>
                </c:pt>
                <c:pt idx="12">
                  <c:v>19.12625000000001</c:v>
                </c:pt>
                <c:pt idx="13">
                  <c:v>20.5975</c:v>
                </c:pt>
                <c:pt idx="14">
                  <c:v>22.06874999999998</c:v>
                </c:pt>
                <c:pt idx="15">
                  <c:v>23.54</c:v>
                </c:pt>
                <c:pt idx="16">
                  <c:v>25.01125</c:v>
                </c:pt>
                <c:pt idx="17">
                  <c:v>26.48249999999998</c:v>
                </c:pt>
                <c:pt idx="18">
                  <c:v>27.95374999999999</c:v>
                </c:pt>
                <c:pt idx="19">
                  <c:v>29.425</c:v>
                </c:pt>
                <c:pt idx="20">
                  <c:v>30.89624999999998</c:v>
                </c:pt>
                <c:pt idx="21">
                  <c:v>32.3675</c:v>
                </c:pt>
                <c:pt idx="22">
                  <c:v>33.83875000000001</c:v>
                </c:pt>
                <c:pt idx="23">
                  <c:v>35.31</c:v>
                </c:pt>
                <c:pt idx="24">
                  <c:v>36.78125</c:v>
                </c:pt>
                <c:pt idx="25">
                  <c:v>38.25250000000001</c:v>
                </c:pt>
                <c:pt idx="26">
                  <c:v>39.72375</c:v>
                </c:pt>
                <c:pt idx="27">
                  <c:v>41.19500000000001</c:v>
                </c:pt>
                <c:pt idx="28">
                  <c:v>42.66625</c:v>
                </c:pt>
                <c:pt idx="29">
                  <c:v>44.1375</c:v>
                </c:pt>
              </c:numCache>
            </c:numRef>
          </c:yVal>
          <c:smooth val="1"/>
        </c:ser>
        <c:dLbls>
          <c:showLegendKey val="0"/>
          <c:showVal val="0"/>
          <c:showCatName val="0"/>
          <c:showSerName val="0"/>
          <c:showPercent val="0"/>
          <c:showBubbleSize val="0"/>
        </c:dLbls>
        <c:axId val="-2092673800"/>
        <c:axId val="-2092434488"/>
      </c:scatterChart>
      <c:valAx>
        <c:axId val="-2092673800"/>
        <c:scaling>
          <c:orientation val="minMax"/>
        </c:scaling>
        <c:delete val="0"/>
        <c:axPos val="b"/>
        <c:majorGridlines/>
        <c:minorGridlines/>
        <c:title>
          <c:tx>
            <c:rich>
              <a:bodyPr/>
              <a:lstStyle/>
              <a:p>
                <a:pPr>
                  <a:defRPr/>
                </a:pPr>
                <a:r>
                  <a:rPr lang="en-US"/>
                  <a:t>Load Mass (kg)</a:t>
                </a:r>
              </a:p>
            </c:rich>
          </c:tx>
          <c:overlay val="0"/>
        </c:title>
        <c:numFmt formatCode="General" sourceLinked="1"/>
        <c:majorTickMark val="out"/>
        <c:minorTickMark val="none"/>
        <c:tickLblPos val="nextTo"/>
        <c:crossAx val="-2092434488"/>
        <c:crosses val="autoZero"/>
        <c:crossBetween val="midCat"/>
      </c:valAx>
      <c:valAx>
        <c:axId val="-2092434488"/>
        <c:scaling>
          <c:orientation val="minMax"/>
        </c:scaling>
        <c:delete val="0"/>
        <c:axPos val="l"/>
        <c:majorGridlines/>
        <c:minorGridlines/>
        <c:title>
          <c:tx>
            <c:rich>
              <a:bodyPr rot="-5400000" vert="horz"/>
              <a:lstStyle/>
              <a:p>
                <a:pPr>
                  <a:defRPr/>
                </a:pPr>
                <a:r>
                  <a:rPr lang="en-US"/>
                  <a:t>Force</a:t>
                </a:r>
                <a:r>
                  <a:rPr lang="en-US" baseline="0"/>
                  <a:t> (N)</a:t>
                </a:r>
                <a:endParaRPr lang="en-US"/>
              </a:p>
            </c:rich>
          </c:tx>
          <c:overlay val="0"/>
        </c:title>
        <c:numFmt formatCode="General" sourceLinked="1"/>
        <c:majorTickMark val="out"/>
        <c:minorTickMark val="none"/>
        <c:tickLblPos val="nextTo"/>
        <c:crossAx val="-2092673800"/>
        <c:crosses val="autoZero"/>
        <c:crossBetween val="midCat"/>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autoTitleDeleted val="1"/>
    <c:view3D>
      <c:rotX val="15"/>
      <c:rotY val="40"/>
      <c:rAngAx val="0"/>
      <c:perspective val="30"/>
    </c:view3D>
    <c:floor>
      <c:thickness val="0"/>
    </c:floor>
    <c:sideWall>
      <c:thickness val="0"/>
    </c:sideWall>
    <c:backWall>
      <c:thickness val="0"/>
    </c:backWall>
    <c:plotArea>
      <c:layout>
        <c:manualLayout>
          <c:layoutTarget val="inner"/>
          <c:xMode val="edge"/>
          <c:yMode val="edge"/>
          <c:x val="0.0849624570507822"/>
          <c:y val="0.0232150436617738"/>
          <c:w val="0.836532057938375"/>
          <c:h val="0.817023432372903"/>
        </c:manualLayout>
      </c:layout>
      <c:surface3DChart>
        <c:wireframe val="1"/>
        <c:ser>
          <c:idx val="0"/>
          <c:order val="0"/>
          <c:tx>
            <c:strRef>
              <c:f>Sheet1!$S$6</c:f>
              <c:strCache>
                <c:ptCount val="1"/>
                <c:pt idx="0">
                  <c:v>0,005</c:v>
                </c:pt>
              </c:strCache>
            </c:strRef>
          </c:tx>
          <c:cat>
            <c:numRef>
              <c:f>Sheet1!$T$5:$AW$5</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Sheet1!$T$6:$AW$6</c:f>
              <c:numCache>
                <c:formatCode>General</c:formatCode>
                <c:ptCount val="30"/>
                <c:pt idx="0">
                  <c:v>0.226827777777778</c:v>
                </c:pt>
                <c:pt idx="1">
                  <c:v>0.404605555555556</c:v>
                </c:pt>
                <c:pt idx="2">
                  <c:v>0.582383333333333</c:v>
                </c:pt>
                <c:pt idx="3">
                  <c:v>0.760161111111111</c:v>
                </c:pt>
                <c:pt idx="4">
                  <c:v>0.937938888888889</c:v>
                </c:pt>
                <c:pt idx="5">
                  <c:v>1.115716666666667</c:v>
                </c:pt>
                <c:pt idx="6">
                  <c:v>1.293494444444444</c:v>
                </c:pt>
                <c:pt idx="7">
                  <c:v>1.471272222222222</c:v>
                </c:pt>
                <c:pt idx="8">
                  <c:v>1.64905</c:v>
                </c:pt>
                <c:pt idx="9">
                  <c:v>1.826827777777778</c:v>
                </c:pt>
                <c:pt idx="10">
                  <c:v>2.004605555555556</c:v>
                </c:pt>
                <c:pt idx="11">
                  <c:v>2.182383333333334</c:v>
                </c:pt>
                <c:pt idx="12">
                  <c:v>2.360161111111111</c:v>
                </c:pt>
                <c:pt idx="13">
                  <c:v>2.537938888888889</c:v>
                </c:pt>
                <c:pt idx="14">
                  <c:v>2.715716666666667</c:v>
                </c:pt>
                <c:pt idx="15">
                  <c:v>2.893494444444444</c:v>
                </c:pt>
                <c:pt idx="16">
                  <c:v>3.071272222222222</c:v>
                </c:pt>
                <c:pt idx="17">
                  <c:v>3.24905</c:v>
                </c:pt>
                <c:pt idx="18">
                  <c:v>3.426827777777778</c:v>
                </c:pt>
                <c:pt idx="19">
                  <c:v>3.604605555555556</c:v>
                </c:pt>
                <c:pt idx="20">
                  <c:v>3.782383333333334</c:v>
                </c:pt>
                <c:pt idx="21">
                  <c:v>3.960161111111111</c:v>
                </c:pt>
                <c:pt idx="22">
                  <c:v>4.137938888888887</c:v>
                </c:pt>
                <c:pt idx="23">
                  <c:v>4.315716666666665</c:v>
                </c:pt>
                <c:pt idx="24">
                  <c:v>4.493494444444444</c:v>
                </c:pt>
                <c:pt idx="25">
                  <c:v>4.671272222222222</c:v>
                </c:pt>
                <c:pt idx="26">
                  <c:v>4.84905</c:v>
                </c:pt>
                <c:pt idx="27">
                  <c:v>5.026827777777776</c:v>
                </c:pt>
                <c:pt idx="28">
                  <c:v>5.204605555555553</c:v>
                </c:pt>
                <c:pt idx="29">
                  <c:v>5.382383333333333</c:v>
                </c:pt>
              </c:numCache>
            </c:numRef>
          </c:val>
        </c:ser>
        <c:ser>
          <c:idx val="1"/>
          <c:order val="1"/>
          <c:tx>
            <c:strRef>
              <c:f>Sheet1!$S$7</c:f>
              <c:strCache>
                <c:ptCount val="1"/>
                <c:pt idx="0">
                  <c:v>0,01</c:v>
                </c:pt>
              </c:strCache>
            </c:strRef>
          </c:tx>
          <c:cat>
            <c:numRef>
              <c:f>Sheet1!$T$5:$AW$5</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Sheet1!$T$7:$AW$7</c:f>
              <c:numCache>
                <c:formatCode>General</c:formatCode>
                <c:ptCount val="30"/>
                <c:pt idx="0">
                  <c:v>0.453655555555556</c:v>
                </c:pt>
                <c:pt idx="1">
                  <c:v>0.809211111111111</c:v>
                </c:pt>
                <c:pt idx="2">
                  <c:v>1.164766666666667</c:v>
                </c:pt>
                <c:pt idx="3">
                  <c:v>1.520322222222222</c:v>
                </c:pt>
                <c:pt idx="4">
                  <c:v>1.875877777777778</c:v>
                </c:pt>
                <c:pt idx="5">
                  <c:v>2.231433333333333</c:v>
                </c:pt>
                <c:pt idx="6">
                  <c:v>2.586988888888889</c:v>
                </c:pt>
                <c:pt idx="7">
                  <c:v>2.942544444444444</c:v>
                </c:pt>
                <c:pt idx="8">
                  <c:v>3.298100000000001</c:v>
                </c:pt>
                <c:pt idx="9">
                  <c:v>3.653655555555556</c:v>
                </c:pt>
                <c:pt idx="10">
                  <c:v>4.009211111111111</c:v>
                </c:pt>
                <c:pt idx="11">
                  <c:v>4.364766666666665</c:v>
                </c:pt>
                <c:pt idx="12">
                  <c:v>4.720322222222222</c:v>
                </c:pt>
                <c:pt idx="13">
                  <c:v>5.075877777777777</c:v>
                </c:pt>
                <c:pt idx="14">
                  <c:v>5.431433333333337</c:v>
                </c:pt>
                <c:pt idx="15">
                  <c:v>5.786988888888889</c:v>
                </c:pt>
                <c:pt idx="16">
                  <c:v>6.142544444444442</c:v>
                </c:pt>
                <c:pt idx="17">
                  <c:v>6.4981</c:v>
                </c:pt>
                <c:pt idx="18">
                  <c:v>6.853655555555553</c:v>
                </c:pt>
                <c:pt idx="19">
                  <c:v>7.209211111111112</c:v>
                </c:pt>
                <c:pt idx="20">
                  <c:v>7.564766666666666</c:v>
                </c:pt>
                <c:pt idx="21">
                  <c:v>7.920322222222222</c:v>
                </c:pt>
                <c:pt idx="22">
                  <c:v>8.275877777777776</c:v>
                </c:pt>
                <c:pt idx="23">
                  <c:v>8.631433333333333</c:v>
                </c:pt>
                <c:pt idx="24">
                  <c:v>8.98698888888889</c:v>
                </c:pt>
                <c:pt idx="25">
                  <c:v>9.34254444444445</c:v>
                </c:pt>
                <c:pt idx="26">
                  <c:v>9.6981</c:v>
                </c:pt>
                <c:pt idx="27">
                  <c:v>10.05365555555556</c:v>
                </c:pt>
                <c:pt idx="28">
                  <c:v>10.40921111111111</c:v>
                </c:pt>
                <c:pt idx="29">
                  <c:v>10.76476666666667</c:v>
                </c:pt>
              </c:numCache>
            </c:numRef>
          </c:val>
        </c:ser>
        <c:ser>
          <c:idx val="2"/>
          <c:order val="2"/>
          <c:tx>
            <c:strRef>
              <c:f>Sheet1!$S$8</c:f>
              <c:strCache>
                <c:ptCount val="1"/>
                <c:pt idx="0">
                  <c:v>0,015</c:v>
                </c:pt>
              </c:strCache>
            </c:strRef>
          </c:tx>
          <c:cat>
            <c:numRef>
              <c:f>Sheet1!$T$5:$AW$5</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Sheet1!$T$8:$AW$8</c:f>
              <c:numCache>
                <c:formatCode>General</c:formatCode>
                <c:ptCount val="30"/>
                <c:pt idx="0">
                  <c:v>0.680483333333333</c:v>
                </c:pt>
                <c:pt idx="1">
                  <c:v>1.213816666666667</c:v>
                </c:pt>
                <c:pt idx="2">
                  <c:v>1.74715</c:v>
                </c:pt>
                <c:pt idx="3">
                  <c:v>2.280483333333333</c:v>
                </c:pt>
                <c:pt idx="4">
                  <c:v>2.813816666666667</c:v>
                </c:pt>
                <c:pt idx="5">
                  <c:v>3.34715</c:v>
                </c:pt>
                <c:pt idx="6">
                  <c:v>3.880483333333334</c:v>
                </c:pt>
                <c:pt idx="7">
                  <c:v>4.413816666666666</c:v>
                </c:pt>
                <c:pt idx="8">
                  <c:v>4.94715</c:v>
                </c:pt>
                <c:pt idx="9">
                  <c:v>5.480483333333334</c:v>
                </c:pt>
                <c:pt idx="10">
                  <c:v>6.013816666666664</c:v>
                </c:pt>
                <c:pt idx="11">
                  <c:v>6.547149999999998</c:v>
                </c:pt>
                <c:pt idx="12">
                  <c:v>7.080483333333335</c:v>
                </c:pt>
                <c:pt idx="13">
                  <c:v>7.613816666666666</c:v>
                </c:pt>
                <c:pt idx="14">
                  <c:v>8.14715</c:v>
                </c:pt>
                <c:pt idx="15">
                  <c:v>8.680483333333336</c:v>
                </c:pt>
                <c:pt idx="16">
                  <c:v>9.213816666666666</c:v>
                </c:pt>
                <c:pt idx="17">
                  <c:v>9.74715</c:v>
                </c:pt>
                <c:pt idx="18">
                  <c:v>10.28048333333333</c:v>
                </c:pt>
                <c:pt idx="19">
                  <c:v>10.81381666666667</c:v>
                </c:pt>
                <c:pt idx="20">
                  <c:v>11.34715</c:v>
                </c:pt>
                <c:pt idx="21">
                  <c:v>11.88048333333333</c:v>
                </c:pt>
                <c:pt idx="22">
                  <c:v>12.41381666666667</c:v>
                </c:pt>
                <c:pt idx="23">
                  <c:v>12.94715</c:v>
                </c:pt>
                <c:pt idx="24">
                  <c:v>13.48048333333333</c:v>
                </c:pt>
                <c:pt idx="25">
                  <c:v>14.01381666666667</c:v>
                </c:pt>
                <c:pt idx="26">
                  <c:v>14.54715</c:v>
                </c:pt>
                <c:pt idx="27">
                  <c:v>15.08048333333334</c:v>
                </c:pt>
                <c:pt idx="28">
                  <c:v>15.61381666666667</c:v>
                </c:pt>
                <c:pt idx="29">
                  <c:v>16.14715</c:v>
                </c:pt>
              </c:numCache>
            </c:numRef>
          </c:val>
        </c:ser>
        <c:ser>
          <c:idx val="3"/>
          <c:order val="3"/>
          <c:tx>
            <c:strRef>
              <c:f>Sheet1!$S$9</c:f>
              <c:strCache>
                <c:ptCount val="1"/>
                <c:pt idx="0">
                  <c:v>0,02</c:v>
                </c:pt>
              </c:strCache>
            </c:strRef>
          </c:tx>
          <c:cat>
            <c:numRef>
              <c:f>Sheet1!$T$5:$AW$5</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Sheet1!$T$9:$AW$9</c:f>
              <c:numCache>
                <c:formatCode>General</c:formatCode>
                <c:ptCount val="30"/>
                <c:pt idx="0">
                  <c:v>0.907311111111111</c:v>
                </c:pt>
                <c:pt idx="1">
                  <c:v>1.618422222222222</c:v>
                </c:pt>
                <c:pt idx="2">
                  <c:v>2.329533333333333</c:v>
                </c:pt>
                <c:pt idx="3">
                  <c:v>3.040644444444445</c:v>
                </c:pt>
                <c:pt idx="4">
                  <c:v>3.751755555555556</c:v>
                </c:pt>
                <c:pt idx="5">
                  <c:v>4.462866666666667</c:v>
                </c:pt>
                <c:pt idx="6">
                  <c:v>5.173977777777776</c:v>
                </c:pt>
                <c:pt idx="7">
                  <c:v>5.885088888888887</c:v>
                </c:pt>
                <c:pt idx="8">
                  <c:v>6.596200000000001</c:v>
                </c:pt>
                <c:pt idx="9">
                  <c:v>7.307311111111112</c:v>
                </c:pt>
                <c:pt idx="10">
                  <c:v>8.018422222222222</c:v>
                </c:pt>
                <c:pt idx="11">
                  <c:v>8.729533333333334</c:v>
                </c:pt>
                <c:pt idx="12">
                  <c:v>9.440644444444444</c:v>
                </c:pt>
                <c:pt idx="13">
                  <c:v>10.15175555555556</c:v>
                </c:pt>
                <c:pt idx="14">
                  <c:v>10.86286666666667</c:v>
                </c:pt>
                <c:pt idx="15">
                  <c:v>11.57397777777778</c:v>
                </c:pt>
                <c:pt idx="16">
                  <c:v>12.2850888888889</c:v>
                </c:pt>
                <c:pt idx="17">
                  <c:v>12.9962</c:v>
                </c:pt>
                <c:pt idx="18">
                  <c:v>13.70731111111111</c:v>
                </c:pt>
                <c:pt idx="19">
                  <c:v>14.41842222222222</c:v>
                </c:pt>
                <c:pt idx="20">
                  <c:v>15.12953333333334</c:v>
                </c:pt>
                <c:pt idx="21">
                  <c:v>15.84064444444444</c:v>
                </c:pt>
                <c:pt idx="22">
                  <c:v>16.55175555555556</c:v>
                </c:pt>
                <c:pt idx="23">
                  <c:v>17.26286666666667</c:v>
                </c:pt>
                <c:pt idx="24">
                  <c:v>17.97397777777778</c:v>
                </c:pt>
                <c:pt idx="25">
                  <c:v>18.68508888888889</c:v>
                </c:pt>
                <c:pt idx="26">
                  <c:v>19.3962</c:v>
                </c:pt>
                <c:pt idx="27">
                  <c:v>20.10731111111112</c:v>
                </c:pt>
                <c:pt idx="28">
                  <c:v>20.81842222222222</c:v>
                </c:pt>
                <c:pt idx="29">
                  <c:v>21.52953333333331</c:v>
                </c:pt>
              </c:numCache>
            </c:numRef>
          </c:val>
        </c:ser>
        <c:ser>
          <c:idx val="4"/>
          <c:order val="4"/>
          <c:tx>
            <c:strRef>
              <c:f>Sheet1!$S$10</c:f>
              <c:strCache>
                <c:ptCount val="1"/>
                <c:pt idx="0">
                  <c:v>0,025</c:v>
                </c:pt>
              </c:strCache>
            </c:strRef>
          </c:tx>
          <c:cat>
            <c:numRef>
              <c:f>Sheet1!$T$5:$AW$5</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Sheet1!$T$10:$AW$10</c:f>
              <c:numCache>
                <c:formatCode>General</c:formatCode>
                <c:ptCount val="30"/>
                <c:pt idx="0">
                  <c:v>1.13413888888889</c:v>
                </c:pt>
                <c:pt idx="1">
                  <c:v>2.023027777777778</c:v>
                </c:pt>
                <c:pt idx="2">
                  <c:v>2.911916666666667</c:v>
                </c:pt>
                <c:pt idx="3">
                  <c:v>3.800805555555556</c:v>
                </c:pt>
                <c:pt idx="4">
                  <c:v>4.689694444444445</c:v>
                </c:pt>
                <c:pt idx="5">
                  <c:v>5.578583333333336</c:v>
                </c:pt>
                <c:pt idx="6">
                  <c:v>6.467472222222224</c:v>
                </c:pt>
                <c:pt idx="7">
                  <c:v>7.356361111111112</c:v>
                </c:pt>
                <c:pt idx="8">
                  <c:v>8.24525</c:v>
                </c:pt>
                <c:pt idx="9">
                  <c:v>9.134138888888888</c:v>
                </c:pt>
                <c:pt idx="10">
                  <c:v>10.02302777777778</c:v>
                </c:pt>
                <c:pt idx="11">
                  <c:v>10.91191666666667</c:v>
                </c:pt>
                <c:pt idx="12">
                  <c:v>11.80080555555556</c:v>
                </c:pt>
                <c:pt idx="13">
                  <c:v>12.68969444444445</c:v>
                </c:pt>
                <c:pt idx="14">
                  <c:v>13.57858333333333</c:v>
                </c:pt>
                <c:pt idx="15">
                  <c:v>14.46747222222222</c:v>
                </c:pt>
                <c:pt idx="16">
                  <c:v>15.35636111111111</c:v>
                </c:pt>
                <c:pt idx="17">
                  <c:v>16.24524999999998</c:v>
                </c:pt>
                <c:pt idx="18">
                  <c:v>17.1341388888889</c:v>
                </c:pt>
                <c:pt idx="19">
                  <c:v>18.02302777777778</c:v>
                </c:pt>
                <c:pt idx="20">
                  <c:v>18.91191666666667</c:v>
                </c:pt>
                <c:pt idx="21">
                  <c:v>19.80080555555556</c:v>
                </c:pt>
                <c:pt idx="22">
                  <c:v>20.68969444444444</c:v>
                </c:pt>
                <c:pt idx="23">
                  <c:v>21.57858333333331</c:v>
                </c:pt>
                <c:pt idx="24">
                  <c:v>22.46747222222222</c:v>
                </c:pt>
                <c:pt idx="25">
                  <c:v>23.35636111111112</c:v>
                </c:pt>
                <c:pt idx="26">
                  <c:v>24.24524999999998</c:v>
                </c:pt>
                <c:pt idx="27">
                  <c:v>25.1341388888889</c:v>
                </c:pt>
                <c:pt idx="28">
                  <c:v>26.02302777777777</c:v>
                </c:pt>
                <c:pt idx="29">
                  <c:v>26.91191666666667</c:v>
                </c:pt>
              </c:numCache>
            </c:numRef>
          </c:val>
        </c:ser>
        <c:ser>
          <c:idx val="5"/>
          <c:order val="5"/>
          <c:tx>
            <c:strRef>
              <c:f>Sheet1!$S$11</c:f>
              <c:strCache>
                <c:ptCount val="1"/>
                <c:pt idx="0">
                  <c:v>0,03</c:v>
                </c:pt>
              </c:strCache>
            </c:strRef>
          </c:tx>
          <c:cat>
            <c:numRef>
              <c:f>Sheet1!$T$5:$AW$5</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Sheet1!$T$11:$AW$11</c:f>
              <c:numCache>
                <c:formatCode>General</c:formatCode>
                <c:ptCount val="30"/>
                <c:pt idx="0">
                  <c:v>1.360966666666667</c:v>
                </c:pt>
                <c:pt idx="1">
                  <c:v>2.427633333333334</c:v>
                </c:pt>
                <c:pt idx="2">
                  <c:v>3.4943</c:v>
                </c:pt>
                <c:pt idx="3">
                  <c:v>4.560966666666665</c:v>
                </c:pt>
                <c:pt idx="4">
                  <c:v>5.627633333333334</c:v>
                </c:pt>
                <c:pt idx="5">
                  <c:v>6.694299999999998</c:v>
                </c:pt>
                <c:pt idx="6">
                  <c:v>7.760966666666666</c:v>
                </c:pt>
                <c:pt idx="7">
                  <c:v>8.827633333333334</c:v>
                </c:pt>
                <c:pt idx="8">
                  <c:v>9.894300000000001</c:v>
                </c:pt>
                <c:pt idx="9">
                  <c:v>10.96096666666667</c:v>
                </c:pt>
                <c:pt idx="10">
                  <c:v>12.02763333333333</c:v>
                </c:pt>
                <c:pt idx="11">
                  <c:v>13.0943</c:v>
                </c:pt>
                <c:pt idx="12">
                  <c:v>14.16096666666667</c:v>
                </c:pt>
                <c:pt idx="13">
                  <c:v>15.22763333333334</c:v>
                </c:pt>
                <c:pt idx="14">
                  <c:v>16.2943</c:v>
                </c:pt>
                <c:pt idx="15">
                  <c:v>17.36096666666667</c:v>
                </c:pt>
                <c:pt idx="16">
                  <c:v>18.42763333333331</c:v>
                </c:pt>
                <c:pt idx="17">
                  <c:v>19.4943</c:v>
                </c:pt>
                <c:pt idx="18">
                  <c:v>20.56096666666667</c:v>
                </c:pt>
                <c:pt idx="19">
                  <c:v>21.62763333333331</c:v>
                </c:pt>
                <c:pt idx="20">
                  <c:v>22.69429999999999</c:v>
                </c:pt>
                <c:pt idx="21">
                  <c:v>23.76096666666666</c:v>
                </c:pt>
                <c:pt idx="22">
                  <c:v>24.82763333333331</c:v>
                </c:pt>
                <c:pt idx="23">
                  <c:v>25.89429999999999</c:v>
                </c:pt>
                <c:pt idx="24">
                  <c:v>26.96096666666666</c:v>
                </c:pt>
                <c:pt idx="25">
                  <c:v>28.02763333333331</c:v>
                </c:pt>
                <c:pt idx="26">
                  <c:v>29.09429999999999</c:v>
                </c:pt>
                <c:pt idx="27">
                  <c:v>30.16096666666667</c:v>
                </c:pt>
                <c:pt idx="28">
                  <c:v>31.22763333333331</c:v>
                </c:pt>
                <c:pt idx="29">
                  <c:v>32.2943</c:v>
                </c:pt>
              </c:numCache>
            </c:numRef>
          </c:val>
        </c:ser>
        <c:ser>
          <c:idx val="6"/>
          <c:order val="6"/>
          <c:tx>
            <c:strRef>
              <c:f>Sheet1!$S$12</c:f>
              <c:strCache>
                <c:ptCount val="1"/>
                <c:pt idx="0">
                  <c:v>0,035</c:v>
                </c:pt>
              </c:strCache>
            </c:strRef>
          </c:tx>
          <c:cat>
            <c:numRef>
              <c:f>Sheet1!$T$5:$AW$5</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Sheet1!$T$12:$AW$12</c:f>
              <c:numCache>
                <c:formatCode>General</c:formatCode>
                <c:ptCount val="30"/>
                <c:pt idx="0">
                  <c:v>1.587794444444444</c:v>
                </c:pt>
                <c:pt idx="1">
                  <c:v>2.832238888888887</c:v>
                </c:pt>
                <c:pt idx="2">
                  <c:v>4.076683333333337</c:v>
                </c:pt>
                <c:pt idx="3">
                  <c:v>5.321127777777777</c:v>
                </c:pt>
                <c:pt idx="4">
                  <c:v>6.565572222222224</c:v>
                </c:pt>
                <c:pt idx="5">
                  <c:v>7.810016666666666</c:v>
                </c:pt>
                <c:pt idx="6">
                  <c:v>9.054461111111113</c:v>
                </c:pt>
                <c:pt idx="7">
                  <c:v>10.29890555555555</c:v>
                </c:pt>
                <c:pt idx="8">
                  <c:v>11.54335</c:v>
                </c:pt>
                <c:pt idx="9">
                  <c:v>12.78779444444445</c:v>
                </c:pt>
                <c:pt idx="10">
                  <c:v>14.03223888888889</c:v>
                </c:pt>
                <c:pt idx="11">
                  <c:v>15.27668333333334</c:v>
                </c:pt>
                <c:pt idx="12">
                  <c:v>16.52112777777777</c:v>
                </c:pt>
                <c:pt idx="13">
                  <c:v>17.76557222222222</c:v>
                </c:pt>
                <c:pt idx="14">
                  <c:v>19.01001666666667</c:v>
                </c:pt>
                <c:pt idx="15">
                  <c:v>20.25446111111112</c:v>
                </c:pt>
                <c:pt idx="16">
                  <c:v>21.49890555555556</c:v>
                </c:pt>
                <c:pt idx="17">
                  <c:v>22.74335</c:v>
                </c:pt>
                <c:pt idx="18">
                  <c:v>23.98779444444444</c:v>
                </c:pt>
                <c:pt idx="19">
                  <c:v>25.23223888888889</c:v>
                </c:pt>
                <c:pt idx="20">
                  <c:v>26.47668333333332</c:v>
                </c:pt>
                <c:pt idx="21">
                  <c:v>27.72112777777777</c:v>
                </c:pt>
                <c:pt idx="22">
                  <c:v>28.96557222222221</c:v>
                </c:pt>
                <c:pt idx="23">
                  <c:v>30.21001666666668</c:v>
                </c:pt>
                <c:pt idx="24">
                  <c:v>31.45446111111112</c:v>
                </c:pt>
                <c:pt idx="25">
                  <c:v>32.69890555555556</c:v>
                </c:pt>
                <c:pt idx="26">
                  <c:v>33.94335</c:v>
                </c:pt>
                <c:pt idx="27">
                  <c:v>35.18779444444444</c:v>
                </c:pt>
                <c:pt idx="28">
                  <c:v>36.4322388888889</c:v>
                </c:pt>
                <c:pt idx="29">
                  <c:v>37.67668333333332</c:v>
                </c:pt>
              </c:numCache>
            </c:numRef>
          </c:val>
        </c:ser>
        <c:ser>
          <c:idx val="7"/>
          <c:order val="7"/>
          <c:tx>
            <c:strRef>
              <c:f>Sheet1!$S$13</c:f>
              <c:strCache>
                <c:ptCount val="1"/>
                <c:pt idx="0">
                  <c:v>0,04</c:v>
                </c:pt>
              </c:strCache>
            </c:strRef>
          </c:tx>
          <c:cat>
            <c:numRef>
              <c:f>Sheet1!$T$5:$AW$5</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Sheet1!$T$13:$AW$13</c:f>
              <c:numCache>
                <c:formatCode>General</c:formatCode>
                <c:ptCount val="30"/>
                <c:pt idx="0">
                  <c:v>1.814622222222222</c:v>
                </c:pt>
                <c:pt idx="1">
                  <c:v>3.236844444444444</c:v>
                </c:pt>
                <c:pt idx="2">
                  <c:v>4.659066666666667</c:v>
                </c:pt>
                <c:pt idx="3">
                  <c:v>6.08128888888889</c:v>
                </c:pt>
                <c:pt idx="4">
                  <c:v>7.503511111111112</c:v>
                </c:pt>
                <c:pt idx="5">
                  <c:v>8.925733333333337</c:v>
                </c:pt>
                <c:pt idx="6">
                  <c:v>10.34795555555555</c:v>
                </c:pt>
                <c:pt idx="7">
                  <c:v>11.77017777777778</c:v>
                </c:pt>
                <c:pt idx="8">
                  <c:v>13.1924</c:v>
                </c:pt>
                <c:pt idx="9">
                  <c:v>14.61462222222222</c:v>
                </c:pt>
                <c:pt idx="10">
                  <c:v>16.03684444444445</c:v>
                </c:pt>
                <c:pt idx="11">
                  <c:v>17.45906666666667</c:v>
                </c:pt>
                <c:pt idx="12">
                  <c:v>18.88128888888889</c:v>
                </c:pt>
                <c:pt idx="13">
                  <c:v>20.30351111111111</c:v>
                </c:pt>
                <c:pt idx="14">
                  <c:v>21.72573333333331</c:v>
                </c:pt>
                <c:pt idx="15">
                  <c:v>23.14795555555556</c:v>
                </c:pt>
                <c:pt idx="16">
                  <c:v>24.57017777777778</c:v>
                </c:pt>
                <c:pt idx="17">
                  <c:v>25.9924</c:v>
                </c:pt>
                <c:pt idx="18">
                  <c:v>27.41462222222222</c:v>
                </c:pt>
                <c:pt idx="19">
                  <c:v>28.83684444444445</c:v>
                </c:pt>
                <c:pt idx="20">
                  <c:v>30.25906666666667</c:v>
                </c:pt>
                <c:pt idx="21">
                  <c:v>31.68128888888889</c:v>
                </c:pt>
                <c:pt idx="22">
                  <c:v>33.10351111111111</c:v>
                </c:pt>
                <c:pt idx="23">
                  <c:v>34.52573333333334</c:v>
                </c:pt>
                <c:pt idx="24">
                  <c:v>35.94795555555553</c:v>
                </c:pt>
                <c:pt idx="25">
                  <c:v>37.37017777777778</c:v>
                </c:pt>
                <c:pt idx="26">
                  <c:v>38.7924</c:v>
                </c:pt>
                <c:pt idx="27">
                  <c:v>40.21462222222221</c:v>
                </c:pt>
                <c:pt idx="28">
                  <c:v>41.63684444444442</c:v>
                </c:pt>
                <c:pt idx="29">
                  <c:v>43.05906666666663</c:v>
                </c:pt>
              </c:numCache>
            </c:numRef>
          </c:val>
        </c:ser>
        <c:ser>
          <c:idx val="8"/>
          <c:order val="8"/>
          <c:tx>
            <c:strRef>
              <c:f>Sheet1!$S$14</c:f>
              <c:strCache>
                <c:ptCount val="1"/>
                <c:pt idx="0">
                  <c:v>0,045</c:v>
                </c:pt>
              </c:strCache>
            </c:strRef>
          </c:tx>
          <c:cat>
            <c:numRef>
              <c:f>Sheet1!$T$5:$AW$5</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Sheet1!$T$14:$AW$14</c:f>
              <c:numCache>
                <c:formatCode>General</c:formatCode>
                <c:ptCount val="30"/>
                <c:pt idx="0">
                  <c:v>2.04145</c:v>
                </c:pt>
                <c:pt idx="1">
                  <c:v>3.641449999999999</c:v>
                </c:pt>
                <c:pt idx="2">
                  <c:v>5.24145</c:v>
                </c:pt>
                <c:pt idx="3">
                  <c:v>6.84145</c:v>
                </c:pt>
                <c:pt idx="4">
                  <c:v>8.441450000000001</c:v>
                </c:pt>
                <c:pt idx="5">
                  <c:v>10.04145</c:v>
                </c:pt>
                <c:pt idx="6">
                  <c:v>11.64145</c:v>
                </c:pt>
                <c:pt idx="7">
                  <c:v>13.24145</c:v>
                </c:pt>
                <c:pt idx="8">
                  <c:v>14.84145</c:v>
                </c:pt>
                <c:pt idx="9">
                  <c:v>16.44145</c:v>
                </c:pt>
                <c:pt idx="10">
                  <c:v>18.04144999999998</c:v>
                </c:pt>
                <c:pt idx="11">
                  <c:v>19.64145</c:v>
                </c:pt>
                <c:pt idx="12">
                  <c:v>21.24145</c:v>
                </c:pt>
                <c:pt idx="13">
                  <c:v>22.84145000000001</c:v>
                </c:pt>
                <c:pt idx="14">
                  <c:v>24.44145</c:v>
                </c:pt>
                <c:pt idx="15">
                  <c:v>26.04144999999998</c:v>
                </c:pt>
                <c:pt idx="16">
                  <c:v>27.64144999999998</c:v>
                </c:pt>
                <c:pt idx="17">
                  <c:v>29.24144999999998</c:v>
                </c:pt>
                <c:pt idx="18">
                  <c:v>30.84144999999998</c:v>
                </c:pt>
                <c:pt idx="19">
                  <c:v>32.44145</c:v>
                </c:pt>
                <c:pt idx="20">
                  <c:v>34.04145</c:v>
                </c:pt>
                <c:pt idx="21">
                  <c:v>35.64145</c:v>
                </c:pt>
                <c:pt idx="22">
                  <c:v>37.24145</c:v>
                </c:pt>
                <c:pt idx="23">
                  <c:v>38.84144999999998</c:v>
                </c:pt>
                <c:pt idx="24">
                  <c:v>40.44145</c:v>
                </c:pt>
                <c:pt idx="25">
                  <c:v>42.04145</c:v>
                </c:pt>
                <c:pt idx="26">
                  <c:v>43.64145</c:v>
                </c:pt>
                <c:pt idx="27">
                  <c:v>45.24145</c:v>
                </c:pt>
                <c:pt idx="28">
                  <c:v>46.84144999999998</c:v>
                </c:pt>
                <c:pt idx="29">
                  <c:v>48.44145</c:v>
                </c:pt>
              </c:numCache>
            </c:numRef>
          </c:val>
        </c:ser>
        <c:ser>
          <c:idx val="9"/>
          <c:order val="9"/>
          <c:tx>
            <c:strRef>
              <c:f>Sheet1!$S$15</c:f>
              <c:strCache>
                <c:ptCount val="1"/>
                <c:pt idx="0">
                  <c:v>0,05</c:v>
                </c:pt>
              </c:strCache>
            </c:strRef>
          </c:tx>
          <c:cat>
            <c:numRef>
              <c:f>Sheet1!$T$5:$AW$5</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Sheet1!$T$15:$AW$15</c:f>
              <c:numCache>
                <c:formatCode>General</c:formatCode>
                <c:ptCount val="30"/>
                <c:pt idx="0">
                  <c:v>2.268277777777778</c:v>
                </c:pt>
                <c:pt idx="1">
                  <c:v>4.046055555555554</c:v>
                </c:pt>
                <c:pt idx="2">
                  <c:v>5.823833333333334</c:v>
                </c:pt>
                <c:pt idx="3">
                  <c:v>7.601611111111112</c:v>
                </c:pt>
                <c:pt idx="4">
                  <c:v>9.37938888888889</c:v>
                </c:pt>
                <c:pt idx="5">
                  <c:v>11.15716666666667</c:v>
                </c:pt>
                <c:pt idx="6">
                  <c:v>12.93494444444445</c:v>
                </c:pt>
                <c:pt idx="7">
                  <c:v>14.71272222222222</c:v>
                </c:pt>
                <c:pt idx="8">
                  <c:v>16.4905</c:v>
                </c:pt>
                <c:pt idx="9">
                  <c:v>18.26827777777778</c:v>
                </c:pt>
                <c:pt idx="10">
                  <c:v>20.04605555555555</c:v>
                </c:pt>
                <c:pt idx="11">
                  <c:v>21.82383333333333</c:v>
                </c:pt>
                <c:pt idx="12">
                  <c:v>23.60161111111112</c:v>
                </c:pt>
                <c:pt idx="13">
                  <c:v>25.3793888888889</c:v>
                </c:pt>
                <c:pt idx="14">
                  <c:v>27.15716666666667</c:v>
                </c:pt>
                <c:pt idx="15">
                  <c:v>28.93494444444445</c:v>
                </c:pt>
                <c:pt idx="16">
                  <c:v>30.71272222222222</c:v>
                </c:pt>
                <c:pt idx="17">
                  <c:v>32.4905</c:v>
                </c:pt>
                <c:pt idx="18">
                  <c:v>34.26827777777778</c:v>
                </c:pt>
                <c:pt idx="19">
                  <c:v>36.04605555555555</c:v>
                </c:pt>
                <c:pt idx="20">
                  <c:v>37.82383333333333</c:v>
                </c:pt>
                <c:pt idx="21">
                  <c:v>39.6016111111111</c:v>
                </c:pt>
                <c:pt idx="22">
                  <c:v>41.3793888888889</c:v>
                </c:pt>
                <c:pt idx="23">
                  <c:v>43.15716666666663</c:v>
                </c:pt>
                <c:pt idx="24">
                  <c:v>44.93494444444443</c:v>
                </c:pt>
                <c:pt idx="25">
                  <c:v>46.71272222222223</c:v>
                </c:pt>
                <c:pt idx="26">
                  <c:v>48.4905</c:v>
                </c:pt>
                <c:pt idx="27">
                  <c:v>50.26827777777778</c:v>
                </c:pt>
                <c:pt idx="28">
                  <c:v>52.04605555555555</c:v>
                </c:pt>
                <c:pt idx="29">
                  <c:v>53.82383333333334</c:v>
                </c:pt>
              </c:numCache>
            </c:numRef>
          </c:val>
        </c:ser>
        <c:ser>
          <c:idx val="10"/>
          <c:order val="10"/>
          <c:tx>
            <c:strRef>
              <c:f>Sheet1!$S$16</c:f>
              <c:strCache>
                <c:ptCount val="1"/>
                <c:pt idx="0">
                  <c:v>0,055</c:v>
                </c:pt>
              </c:strCache>
            </c:strRef>
          </c:tx>
          <c:cat>
            <c:numRef>
              <c:f>Sheet1!$T$5:$AW$5</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Sheet1!$T$16:$AW$16</c:f>
              <c:numCache>
                <c:formatCode>General</c:formatCode>
                <c:ptCount val="30"/>
                <c:pt idx="0">
                  <c:v>2.495105555555556</c:v>
                </c:pt>
                <c:pt idx="1">
                  <c:v>4.450661111111114</c:v>
                </c:pt>
                <c:pt idx="2">
                  <c:v>6.406216666666667</c:v>
                </c:pt>
                <c:pt idx="3">
                  <c:v>8.361772222222224</c:v>
                </c:pt>
                <c:pt idx="4">
                  <c:v>10.31732777777778</c:v>
                </c:pt>
                <c:pt idx="5">
                  <c:v>12.27288333333333</c:v>
                </c:pt>
                <c:pt idx="6">
                  <c:v>14.2284388888889</c:v>
                </c:pt>
                <c:pt idx="7">
                  <c:v>16.18399444444445</c:v>
                </c:pt>
                <c:pt idx="8">
                  <c:v>18.13955</c:v>
                </c:pt>
                <c:pt idx="9">
                  <c:v>20.09510555555556</c:v>
                </c:pt>
                <c:pt idx="10">
                  <c:v>22.05066111111111</c:v>
                </c:pt>
                <c:pt idx="11">
                  <c:v>24.00621666666667</c:v>
                </c:pt>
                <c:pt idx="12">
                  <c:v>25.96177222222222</c:v>
                </c:pt>
                <c:pt idx="13">
                  <c:v>27.91732777777777</c:v>
                </c:pt>
                <c:pt idx="14">
                  <c:v>29.87288333333332</c:v>
                </c:pt>
                <c:pt idx="15">
                  <c:v>31.82843888888889</c:v>
                </c:pt>
                <c:pt idx="16">
                  <c:v>33.78399444444445</c:v>
                </c:pt>
                <c:pt idx="17">
                  <c:v>35.73955</c:v>
                </c:pt>
                <c:pt idx="18">
                  <c:v>37.69510555555555</c:v>
                </c:pt>
                <c:pt idx="19">
                  <c:v>39.65066111111109</c:v>
                </c:pt>
                <c:pt idx="20">
                  <c:v>41.60621666666664</c:v>
                </c:pt>
                <c:pt idx="21">
                  <c:v>43.56177222222222</c:v>
                </c:pt>
                <c:pt idx="22">
                  <c:v>45.51732777777777</c:v>
                </c:pt>
                <c:pt idx="23">
                  <c:v>47.47288333333332</c:v>
                </c:pt>
                <c:pt idx="24">
                  <c:v>49.4284388888889</c:v>
                </c:pt>
                <c:pt idx="25">
                  <c:v>51.38399444444442</c:v>
                </c:pt>
                <c:pt idx="26">
                  <c:v>53.33955</c:v>
                </c:pt>
                <c:pt idx="27">
                  <c:v>55.29510555555556</c:v>
                </c:pt>
                <c:pt idx="28">
                  <c:v>57.25066111111109</c:v>
                </c:pt>
                <c:pt idx="29">
                  <c:v>59.20621666666665</c:v>
                </c:pt>
              </c:numCache>
            </c:numRef>
          </c:val>
        </c:ser>
        <c:ser>
          <c:idx val="11"/>
          <c:order val="11"/>
          <c:tx>
            <c:strRef>
              <c:f>Sheet1!$S$17</c:f>
              <c:strCache>
                <c:ptCount val="1"/>
                <c:pt idx="0">
                  <c:v>0,06</c:v>
                </c:pt>
              </c:strCache>
            </c:strRef>
          </c:tx>
          <c:cat>
            <c:numRef>
              <c:f>Sheet1!$T$5:$AW$5</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Sheet1!$T$17:$AW$17</c:f>
              <c:numCache>
                <c:formatCode>General</c:formatCode>
                <c:ptCount val="30"/>
                <c:pt idx="0">
                  <c:v>2.721933333333334</c:v>
                </c:pt>
                <c:pt idx="1">
                  <c:v>4.855266666666667</c:v>
                </c:pt>
                <c:pt idx="2">
                  <c:v>6.9886</c:v>
                </c:pt>
                <c:pt idx="3">
                  <c:v>9.121933333333331</c:v>
                </c:pt>
                <c:pt idx="4">
                  <c:v>11.25526666666667</c:v>
                </c:pt>
                <c:pt idx="5">
                  <c:v>13.3886</c:v>
                </c:pt>
                <c:pt idx="6">
                  <c:v>15.52193333333333</c:v>
                </c:pt>
                <c:pt idx="7">
                  <c:v>17.65526666666667</c:v>
                </c:pt>
                <c:pt idx="8">
                  <c:v>19.78859999999998</c:v>
                </c:pt>
                <c:pt idx="9">
                  <c:v>21.92193333333331</c:v>
                </c:pt>
                <c:pt idx="10">
                  <c:v>24.05526666666666</c:v>
                </c:pt>
                <c:pt idx="11">
                  <c:v>26.1886</c:v>
                </c:pt>
                <c:pt idx="12">
                  <c:v>28.32193333333332</c:v>
                </c:pt>
                <c:pt idx="13">
                  <c:v>30.45526666666667</c:v>
                </c:pt>
                <c:pt idx="14">
                  <c:v>32.5886</c:v>
                </c:pt>
                <c:pt idx="15">
                  <c:v>34.72193333333333</c:v>
                </c:pt>
                <c:pt idx="16">
                  <c:v>36.85526666666662</c:v>
                </c:pt>
                <c:pt idx="17">
                  <c:v>38.98860000000001</c:v>
                </c:pt>
                <c:pt idx="18">
                  <c:v>41.12193333333333</c:v>
                </c:pt>
                <c:pt idx="19">
                  <c:v>43.25526666666664</c:v>
                </c:pt>
                <c:pt idx="20">
                  <c:v>45.3886</c:v>
                </c:pt>
                <c:pt idx="21">
                  <c:v>47.52193333333332</c:v>
                </c:pt>
                <c:pt idx="22">
                  <c:v>49.65526666666663</c:v>
                </c:pt>
                <c:pt idx="23">
                  <c:v>51.78860000000001</c:v>
                </c:pt>
                <c:pt idx="24">
                  <c:v>53.92193333333333</c:v>
                </c:pt>
                <c:pt idx="25">
                  <c:v>56.05526666666663</c:v>
                </c:pt>
                <c:pt idx="26">
                  <c:v>58.18860000000001</c:v>
                </c:pt>
                <c:pt idx="27">
                  <c:v>60.32193333333333</c:v>
                </c:pt>
                <c:pt idx="28">
                  <c:v>62.45526666666662</c:v>
                </c:pt>
                <c:pt idx="29">
                  <c:v>64.5886</c:v>
                </c:pt>
              </c:numCache>
            </c:numRef>
          </c:val>
        </c:ser>
        <c:ser>
          <c:idx val="12"/>
          <c:order val="12"/>
          <c:tx>
            <c:strRef>
              <c:f>Sheet1!$S$18</c:f>
              <c:strCache>
                <c:ptCount val="1"/>
                <c:pt idx="0">
                  <c:v>0,065</c:v>
                </c:pt>
              </c:strCache>
            </c:strRef>
          </c:tx>
          <c:cat>
            <c:numRef>
              <c:f>Sheet1!$T$5:$AW$5</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Sheet1!$T$18:$AW$18</c:f>
              <c:numCache>
                <c:formatCode>General</c:formatCode>
                <c:ptCount val="30"/>
                <c:pt idx="0">
                  <c:v>2.948761111111112</c:v>
                </c:pt>
                <c:pt idx="1">
                  <c:v>5.259872222222223</c:v>
                </c:pt>
                <c:pt idx="2">
                  <c:v>7.570983333333336</c:v>
                </c:pt>
                <c:pt idx="3">
                  <c:v>9.88209444444445</c:v>
                </c:pt>
                <c:pt idx="4">
                  <c:v>12.19320555555556</c:v>
                </c:pt>
                <c:pt idx="5">
                  <c:v>14.50431666666667</c:v>
                </c:pt>
                <c:pt idx="6">
                  <c:v>16.81542777777778</c:v>
                </c:pt>
                <c:pt idx="7">
                  <c:v>19.12653888888889</c:v>
                </c:pt>
                <c:pt idx="8">
                  <c:v>21.43765</c:v>
                </c:pt>
                <c:pt idx="9">
                  <c:v>23.74876111111111</c:v>
                </c:pt>
                <c:pt idx="10">
                  <c:v>26.05987222222222</c:v>
                </c:pt>
                <c:pt idx="11">
                  <c:v>28.37098333333332</c:v>
                </c:pt>
                <c:pt idx="12">
                  <c:v>30.68209444444444</c:v>
                </c:pt>
                <c:pt idx="13">
                  <c:v>32.99320555555555</c:v>
                </c:pt>
                <c:pt idx="14">
                  <c:v>35.30431666666664</c:v>
                </c:pt>
                <c:pt idx="15">
                  <c:v>37.61542777777776</c:v>
                </c:pt>
                <c:pt idx="16">
                  <c:v>39.9265388888889</c:v>
                </c:pt>
                <c:pt idx="17">
                  <c:v>42.23765</c:v>
                </c:pt>
                <c:pt idx="18">
                  <c:v>44.54876111111111</c:v>
                </c:pt>
                <c:pt idx="19">
                  <c:v>46.85987222222221</c:v>
                </c:pt>
                <c:pt idx="20">
                  <c:v>49.17098333333333</c:v>
                </c:pt>
                <c:pt idx="21">
                  <c:v>51.48209444444444</c:v>
                </c:pt>
                <c:pt idx="22">
                  <c:v>53.79320555555556</c:v>
                </c:pt>
                <c:pt idx="23">
                  <c:v>56.10431666666665</c:v>
                </c:pt>
                <c:pt idx="24">
                  <c:v>58.41542777777777</c:v>
                </c:pt>
                <c:pt idx="25">
                  <c:v>60.72653888888892</c:v>
                </c:pt>
                <c:pt idx="26">
                  <c:v>63.03765</c:v>
                </c:pt>
                <c:pt idx="27">
                  <c:v>65.34876111111109</c:v>
                </c:pt>
                <c:pt idx="28">
                  <c:v>67.65987222222218</c:v>
                </c:pt>
                <c:pt idx="29">
                  <c:v>69.97098333333331</c:v>
                </c:pt>
              </c:numCache>
            </c:numRef>
          </c:val>
        </c:ser>
        <c:ser>
          <c:idx val="13"/>
          <c:order val="13"/>
          <c:tx>
            <c:strRef>
              <c:f>Sheet1!$S$19</c:f>
              <c:strCache>
                <c:ptCount val="1"/>
                <c:pt idx="0">
                  <c:v>0,07</c:v>
                </c:pt>
              </c:strCache>
            </c:strRef>
          </c:tx>
          <c:cat>
            <c:numRef>
              <c:f>Sheet1!$T$5:$AW$5</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Sheet1!$T$19:$AW$19</c:f>
              <c:numCache>
                <c:formatCode>General</c:formatCode>
                <c:ptCount val="30"/>
                <c:pt idx="0">
                  <c:v>3.175588888888889</c:v>
                </c:pt>
                <c:pt idx="1">
                  <c:v>5.664477777777775</c:v>
                </c:pt>
                <c:pt idx="2">
                  <c:v>8.15336666666667</c:v>
                </c:pt>
                <c:pt idx="3">
                  <c:v>10.64225555555556</c:v>
                </c:pt>
                <c:pt idx="4">
                  <c:v>13.13114444444445</c:v>
                </c:pt>
                <c:pt idx="5">
                  <c:v>15.62003333333334</c:v>
                </c:pt>
                <c:pt idx="6">
                  <c:v>18.10892222222223</c:v>
                </c:pt>
                <c:pt idx="7">
                  <c:v>20.59781111111112</c:v>
                </c:pt>
                <c:pt idx="8">
                  <c:v>23.0867</c:v>
                </c:pt>
                <c:pt idx="9">
                  <c:v>25.57558888888889</c:v>
                </c:pt>
                <c:pt idx="10">
                  <c:v>28.06447777777777</c:v>
                </c:pt>
                <c:pt idx="11">
                  <c:v>30.55336666666668</c:v>
                </c:pt>
                <c:pt idx="12">
                  <c:v>33.04225555555556</c:v>
                </c:pt>
                <c:pt idx="13">
                  <c:v>35.53114444444444</c:v>
                </c:pt>
                <c:pt idx="14">
                  <c:v>38.02003333333334</c:v>
                </c:pt>
                <c:pt idx="15">
                  <c:v>40.50892222222223</c:v>
                </c:pt>
                <c:pt idx="16">
                  <c:v>42.9978111111111</c:v>
                </c:pt>
                <c:pt idx="17">
                  <c:v>45.4867</c:v>
                </c:pt>
                <c:pt idx="18">
                  <c:v>47.9755888888889</c:v>
                </c:pt>
                <c:pt idx="19">
                  <c:v>50.46447777777777</c:v>
                </c:pt>
                <c:pt idx="20">
                  <c:v>52.95336666666664</c:v>
                </c:pt>
                <c:pt idx="21">
                  <c:v>55.44225555555555</c:v>
                </c:pt>
                <c:pt idx="22">
                  <c:v>57.93114444444443</c:v>
                </c:pt>
                <c:pt idx="23">
                  <c:v>60.42003333333334</c:v>
                </c:pt>
                <c:pt idx="24">
                  <c:v>62.90892222222222</c:v>
                </c:pt>
                <c:pt idx="25">
                  <c:v>65.39781111111111</c:v>
                </c:pt>
                <c:pt idx="26">
                  <c:v>67.8867</c:v>
                </c:pt>
                <c:pt idx="27">
                  <c:v>70.37558888888884</c:v>
                </c:pt>
                <c:pt idx="28">
                  <c:v>72.86447777777778</c:v>
                </c:pt>
                <c:pt idx="29">
                  <c:v>75.35336666666666</c:v>
                </c:pt>
              </c:numCache>
            </c:numRef>
          </c:val>
        </c:ser>
        <c:ser>
          <c:idx val="14"/>
          <c:order val="14"/>
          <c:tx>
            <c:strRef>
              <c:f>Sheet1!$S$20</c:f>
              <c:strCache>
                <c:ptCount val="1"/>
                <c:pt idx="0">
                  <c:v>0,075</c:v>
                </c:pt>
              </c:strCache>
            </c:strRef>
          </c:tx>
          <c:cat>
            <c:numRef>
              <c:f>Sheet1!$T$5:$AW$5</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Sheet1!$T$20:$AW$20</c:f>
              <c:numCache>
                <c:formatCode>General</c:formatCode>
                <c:ptCount val="30"/>
                <c:pt idx="0">
                  <c:v>3.402416666666667</c:v>
                </c:pt>
                <c:pt idx="1">
                  <c:v>6.069083333333333</c:v>
                </c:pt>
                <c:pt idx="2">
                  <c:v>8.735750000000001</c:v>
                </c:pt>
                <c:pt idx="3">
                  <c:v>11.40241666666667</c:v>
                </c:pt>
                <c:pt idx="4">
                  <c:v>14.06908333333334</c:v>
                </c:pt>
                <c:pt idx="5">
                  <c:v>16.73574999999999</c:v>
                </c:pt>
                <c:pt idx="6">
                  <c:v>19.40241666666666</c:v>
                </c:pt>
                <c:pt idx="7">
                  <c:v>22.06908333333331</c:v>
                </c:pt>
                <c:pt idx="8">
                  <c:v>24.73574999999999</c:v>
                </c:pt>
                <c:pt idx="9">
                  <c:v>27.40241666666667</c:v>
                </c:pt>
                <c:pt idx="10">
                  <c:v>30.06908333333331</c:v>
                </c:pt>
                <c:pt idx="11">
                  <c:v>32.73575</c:v>
                </c:pt>
                <c:pt idx="12">
                  <c:v>35.40241666666664</c:v>
                </c:pt>
                <c:pt idx="13">
                  <c:v>38.06908333333332</c:v>
                </c:pt>
                <c:pt idx="14">
                  <c:v>40.73575</c:v>
                </c:pt>
                <c:pt idx="15">
                  <c:v>43.40241666666664</c:v>
                </c:pt>
                <c:pt idx="16">
                  <c:v>46.06908333333331</c:v>
                </c:pt>
                <c:pt idx="17">
                  <c:v>48.73575</c:v>
                </c:pt>
                <c:pt idx="18">
                  <c:v>51.40241666666664</c:v>
                </c:pt>
                <c:pt idx="19">
                  <c:v>54.06908333333331</c:v>
                </c:pt>
                <c:pt idx="20">
                  <c:v>56.73575</c:v>
                </c:pt>
                <c:pt idx="21">
                  <c:v>59.40241666666662</c:v>
                </c:pt>
                <c:pt idx="22">
                  <c:v>62.06908333333331</c:v>
                </c:pt>
                <c:pt idx="23">
                  <c:v>64.73574999999998</c:v>
                </c:pt>
                <c:pt idx="24">
                  <c:v>67.40241666666665</c:v>
                </c:pt>
                <c:pt idx="25">
                  <c:v>70.06908333333331</c:v>
                </c:pt>
                <c:pt idx="26">
                  <c:v>72.73574999999998</c:v>
                </c:pt>
                <c:pt idx="27">
                  <c:v>75.40241666666665</c:v>
                </c:pt>
                <c:pt idx="28">
                  <c:v>78.06908333333331</c:v>
                </c:pt>
                <c:pt idx="29">
                  <c:v>80.73574999999998</c:v>
                </c:pt>
              </c:numCache>
            </c:numRef>
          </c:val>
        </c:ser>
        <c:ser>
          <c:idx val="15"/>
          <c:order val="15"/>
          <c:tx>
            <c:strRef>
              <c:f>Sheet1!$S$21</c:f>
              <c:strCache>
                <c:ptCount val="1"/>
                <c:pt idx="0">
                  <c:v>0,08</c:v>
                </c:pt>
              </c:strCache>
            </c:strRef>
          </c:tx>
          <c:cat>
            <c:numRef>
              <c:f>Sheet1!$T$5:$AW$5</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Sheet1!$T$21:$AW$21</c:f>
              <c:numCache>
                <c:formatCode>General</c:formatCode>
                <c:ptCount val="30"/>
                <c:pt idx="0">
                  <c:v>3.629244444444445</c:v>
                </c:pt>
                <c:pt idx="1">
                  <c:v>6.47368888888889</c:v>
                </c:pt>
                <c:pt idx="2">
                  <c:v>9.318133333333333</c:v>
                </c:pt>
                <c:pt idx="3">
                  <c:v>12.16257777777778</c:v>
                </c:pt>
                <c:pt idx="4">
                  <c:v>15.00702222222222</c:v>
                </c:pt>
                <c:pt idx="5">
                  <c:v>17.85146666666667</c:v>
                </c:pt>
                <c:pt idx="6">
                  <c:v>20.69591111111112</c:v>
                </c:pt>
                <c:pt idx="7">
                  <c:v>23.54035555555556</c:v>
                </c:pt>
                <c:pt idx="8">
                  <c:v>26.38480000000001</c:v>
                </c:pt>
                <c:pt idx="9">
                  <c:v>29.22924444444445</c:v>
                </c:pt>
                <c:pt idx="10">
                  <c:v>32.07368888888889</c:v>
                </c:pt>
                <c:pt idx="11">
                  <c:v>34.91813333333334</c:v>
                </c:pt>
                <c:pt idx="12">
                  <c:v>37.76257777777778</c:v>
                </c:pt>
                <c:pt idx="13">
                  <c:v>40.60702222222223</c:v>
                </c:pt>
                <c:pt idx="14">
                  <c:v>43.45146666666662</c:v>
                </c:pt>
                <c:pt idx="15">
                  <c:v>46.29591111111111</c:v>
                </c:pt>
                <c:pt idx="16">
                  <c:v>49.14035555555555</c:v>
                </c:pt>
                <c:pt idx="17">
                  <c:v>51.9848</c:v>
                </c:pt>
                <c:pt idx="18">
                  <c:v>54.82924444444442</c:v>
                </c:pt>
                <c:pt idx="19">
                  <c:v>57.6736888888889</c:v>
                </c:pt>
                <c:pt idx="20">
                  <c:v>60.51813333333334</c:v>
                </c:pt>
                <c:pt idx="21">
                  <c:v>63.36257777777777</c:v>
                </c:pt>
                <c:pt idx="22">
                  <c:v>66.20702222222222</c:v>
                </c:pt>
                <c:pt idx="23">
                  <c:v>69.05146666666667</c:v>
                </c:pt>
                <c:pt idx="24">
                  <c:v>71.89591111111108</c:v>
                </c:pt>
                <c:pt idx="25">
                  <c:v>74.74035555555555</c:v>
                </c:pt>
                <c:pt idx="26">
                  <c:v>77.5848</c:v>
                </c:pt>
                <c:pt idx="27">
                  <c:v>80.42924444444446</c:v>
                </c:pt>
                <c:pt idx="28">
                  <c:v>83.27368888888886</c:v>
                </c:pt>
                <c:pt idx="29">
                  <c:v>86.11813333333332</c:v>
                </c:pt>
              </c:numCache>
            </c:numRef>
          </c:val>
        </c:ser>
        <c:ser>
          <c:idx val="16"/>
          <c:order val="16"/>
          <c:tx>
            <c:strRef>
              <c:f>Sheet1!$S$22</c:f>
              <c:strCache>
                <c:ptCount val="1"/>
                <c:pt idx="0">
                  <c:v>0,085</c:v>
                </c:pt>
              </c:strCache>
            </c:strRef>
          </c:tx>
          <c:cat>
            <c:numRef>
              <c:f>Sheet1!$T$5:$AW$5</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Sheet1!$T$22:$AW$22</c:f>
              <c:numCache>
                <c:formatCode>General</c:formatCode>
                <c:ptCount val="30"/>
                <c:pt idx="0">
                  <c:v>3.856072222222223</c:v>
                </c:pt>
                <c:pt idx="1">
                  <c:v>6.878294444444445</c:v>
                </c:pt>
                <c:pt idx="2">
                  <c:v>9.90051666666667</c:v>
                </c:pt>
                <c:pt idx="3">
                  <c:v>12.9227388888889</c:v>
                </c:pt>
                <c:pt idx="4">
                  <c:v>15.94496111111111</c:v>
                </c:pt>
                <c:pt idx="5">
                  <c:v>18.96718333333331</c:v>
                </c:pt>
                <c:pt idx="6">
                  <c:v>21.98940555555556</c:v>
                </c:pt>
                <c:pt idx="7">
                  <c:v>25.01162777777778</c:v>
                </c:pt>
                <c:pt idx="8">
                  <c:v>28.03385</c:v>
                </c:pt>
                <c:pt idx="9">
                  <c:v>31.05607222222223</c:v>
                </c:pt>
                <c:pt idx="10">
                  <c:v>34.07829444444445</c:v>
                </c:pt>
                <c:pt idx="11">
                  <c:v>37.10051666666665</c:v>
                </c:pt>
                <c:pt idx="12">
                  <c:v>40.1227388888889</c:v>
                </c:pt>
                <c:pt idx="13">
                  <c:v>43.1449611111111</c:v>
                </c:pt>
                <c:pt idx="14">
                  <c:v>46.16718333333333</c:v>
                </c:pt>
                <c:pt idx="15">
                  <c:v>49.18940555555555</c:v>
                </c:pt>
                <c:pt idx="16">
                  <c:v>52.21162777777776</c:v>
                </c:pt>
                <c:pt idx="17">
                  <c:v>55.23385</c:v>
                </c:pt>
                <c:pt idx="18">
                  <c:v>58.25607222222222</c:v>
                </c:pt>
                <c:pt idx="19">
                  <c:v>61.27829444444445</c:v>
                </c:pt>
                <c:pt idx="20">
                  <c:v>64.30051666666665</c:v>
                </c:pt>
                <c:pt idx="21">
                  <c:v>67.32273888888882</c:v>
                </c:pt>
                <c:pt idx="22">
                  <c:v>70.34496111111113</c:v>
                </c:pt>
                <c:pt idx="23">
                  <c:v>73.36718333333334</c:v>
                </c:pt>
                <c:pt idx="24">
                  <c:v>76.38940555555553</c:v>
                </c:pt>
                <c:pt idx="25">
                  <c:v>79.4116277777778</c:v>
                </c:pt>
                <c:pt idx="26">
                  <c:v>82.43385</c:v>
                </c:pt>
                <c:pt idx="27">
                  <c:v>85.45607222222222</c:v>
                </c:pt>
                <c:pt idx="28">
                  <c:v>88.47829444444444</c:v>
                </c:pt>
                <c:pt idx="29">
                  <c:v>91.50051666666667</c:v>
                </c:pt>
              </c:numCache>
            </c:numRef>
          </c:val>
        </c:ser>
        <c:ser>
          <c:idx val="17"/>
          <c:order val="17"/>
          <c:tx>
            <c:strRef>
              <c:f>Sheet1!$S$23</c:f>
              <c:strCache>
                <c:ptCount val="1"/>
                <c:pt idx="0">
                  <c:v>0,09</c:v>
                </c:pt>
              </c:strCache>
            </c:strRef>
          </c:tx>
          <c:cat>
            <c:numRef>
              <c:f>Sheet1!$T$5:$AW$5</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Sheet1!$T$23:$AW$23</c:f>
              <c:numCache>
                <c:formatCode>General</c:formatCode>
                <c:ptCount val="30"/>
                <c:pt idx="0">
                  <c:v>4.0829</c:v>
                </c:pt>
                <c:pt idx="1">
                  <c:v>7.282900000000001</c:v>
                </c:pt>
                <c:pt idx="2">
                  <c:v>10.4829</c:v>
                </c:pt>
                <c:pt idx="3">
                  <c:v>13.6829</c:v>
                </c:pt>
                <c:pt idx="4">
                  <c:v>16.8829</c:v>
                </c:pt>
                <c:pt idx="5">
                  <c:v>20.0829</c:v>
                </c:pt>
                <c:pt idx="6">
                  <c:v>23.2829</c:v>
                </c:pt>
                <c:pt idx="7">
                  <c:v>26.4829</c:v>
                </c:pt>
                <c:pt idx="8">
                  <c:v>29.6829</c:v>
                </c:pt>
                <c:pt idx="9">
                  <c:v>32.88290000000001</c:v>
                </c:pt>
                <c:pt idx="10">
                  <c:v>36.0829</c:v>
                </c:pt>
                <c:pt idx="11">
                  <c:v>39.2829</c:v>
                </c:pt>
                <c:pt idx="12">
                  <c:v>42.4829</c:v>
                </c:pt>
                <c:pt idx="13">
                  <c:v>45.68290000000001</c:v>
                </c:pt>
                <c:pt idx="14">
                  <c:v>48.8829</c:v>
                </c:pt>
                <c:pt idx="15">
                  <c:v>52.0829</c:v>
                </c:pt>
                <c:pt idx="16">
                  <c:v>55.2829</c:v>
                </c:pt>
                <c:pt idx="17">
                  <c:v>58.4829</c:v>
                </c:pt>
                <c:pt idx="18">
                  <c:v>61.68289999999999</c:v>
                </c:pt>
                <c:pt idx="19">
                  <c:v>64.88289999999998</c:v>
                </c:pt>
                <c:pt idx="20">
                  <c:v>68.08289999999998</c:v>
                </c:pt>
                <c:pt idx="21">
                  <c:v>71.28289999999998</c:v>
                </c:pt>
                <c:pt idx="22">
                  <c:v>74.4829</c:v>
                </c:pt>
                <c:pt idx="23">
                  <c:v>77.68289999999999</c:v>
                </c:pt>
                <c:pt idx="24">
                  <c:v>80.88289999999998</c:v>
                </c:pt>
                <c:pt idx="25">
                  <c:v>84.08289999999998</c:v>
                </c:pt>
                <c:pt idx="26">
                  <c:v>87.2829</c:v>
                </c:pt>
                <c:pt idx="27">
                  <c:v>90.4829</c:v>
                </c:pt>
                <c:pt idx="28">
                  <c:v>93.68289999999999</c:v>
                </c:pt>
                <c:pt idx="29">
                  <c:v>96.88289999999998</c:v>
                </c:pt>
              </c:numCache>
            </c:numRef>
          </c:val>
        </c:ser>
        <c:ser>
          <c:idx val="18"/>
          <c:order val="18"/>
          <c:tx>
            <c:strRef>
              <c:f>Sheet1!$S$24</c:f>
              <c:strCache>
                <c:ptCount val="1"/>
                <c:pt idx="0">
                  <c:v>0,095</c:v>
                </c:pt>
              </c:strCache>
            </c:strRef>
          </c:tx>
          <c:cat>
            <c:numRef>
              <c:f>Sheet1!$T$5:$AW$5</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Sheet1!$T$24:$AW$24</c:f>
              <c:numCache>
                <c:formatCode>General</c:formatCode>
                <c:ptCount val="30"/>
                <c:pt idx="0">
                  <c:v>4.309727777777778</c:v>
                </c:pt>
                <c:pt idx="1">
                  <c:v>7.687505555555552</c:v>
                </c:pt>
                <c:pt idx="2">
                  <c:v>11.06528333333334</c:v>
                </c:pt>
                <c:pt idx="3">
                  <c:v>14.44306111111111</c:v>
                </c:pt>
                <c:pt idx="4">
                  <c:v>17.82083888888889</c:v>
                </c:pt>
                <c:pt idx="5">
                  <c:v>21.19861666666667</c:v>
                </c:pt>
                <c:pt idx="6">
                  <c:v>24.57639444444445</c:v>
                </c:pt>
                <c:pt idx="7">
                  <c:v>27.95417222222222</c:v>
                </c:pt>
                <c:pt idx="8">
                  <c:v>31.33195</c:v>
                </c:pt>
                <c:pt idx="9">
                  <c:v>34.70972777777778</c:v>
                </c:pt>
                <c:pt idx="10">
                  <c:v>38.08750555555553</c:v>
                </c:pt>
                <c:pt idx="11">
                  <c:v>41.46528333333332</c:v>
                </c:pt>
                <c:pt idx="12">
                  <c:v>44.84306111111109</c:v>
                </c:pt>
                <c:pt idx="13">
                  <c:v>48.2208388888889</c:v>
                </c:pt>
                <c:pt idx="14">
                  <c:v>51.59861666666665</c:v>
                </c:pt>
                <c:pt idx="15">
                  <c:v>54.97639444444443</c:v>
                </c:pt>
                <c:pt idx="16">
                  <c:v>58.3541722222222</c:v>
                </c:pt>
                <c:pt idx="17">
                  <c:v>61.73195</c:v>
                </c:pt>
                <c:pt idx="18">
                  <c:v>65.10972777777778</c:v>
                </c:pt>
                <c:pt idx="19">
                  <c:v>68.48750555555557</c:v>
                </c:pt>
                <c:pt idx="20">
                  <c:v>71.86528333333334</c:v>
                </c:pt>
                <c:pt idx="21">
                  <c:v>75.2430611111111</c:v>
                </c:pt>
                <c:pt idx="22">
                  <c:v>78.62083888888883</c:v>
                </c:pt>
                <c:pt idx="23">
                  <c:v>81.99861666666666</c:v>
                </c:pt>
                <c:pt idx="24">
                  <c:v>85.37639444444441</c:v>
                </c:pt>
                <c:pt idx="25">
                  <c:v>88.75417222222221</c:v>
                </c:pt>
                <c:pt idx="26">
                  <c:v>92.13195</c:v>
                </c:pt>
                <c:pt idx="27">
                  <c:v>95.50972777777778</c:v>
                </c:pt>
                <c:pt idx="28">
                  <c:v>98.88750555555555</c:v>
                </c:pt>
                <c:pt idx="29">
                  <c:v>102.2652833333333</c:v>
                </c:pt>
              </c:numCache>
            </c:numRef>
          </c:val>
        </c:ser>
        <c:ser>
          <c:idx val="19"/>
          <c:order val="19"/>
          <c:tx>
            <c:strRef>
              <c:f>Sheet1!$S$25</c:f>
              <c:strCache>
                <c:ptCount val="1"/>
                <c:pt idx="0">
                  <c:v>0,1</c:v>
                </c:pt>
              </c:strCache>
            </c:strRef>
          </c:tx>
          <c:cat>
            <c:numRef>
              <c:f>Sheet1!$T$5:$AW$5</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Sheet1!$T$25:$AW$25</c:f>
              <c:numCache>
                <c:formatCode>General</c:formatCode>
                <c:ptCount val="30"/>
                <c:pt idx="0">
                  <c:v>4.536555555555554</c:v>
                </c:pt>
                <c:pt idx="1">
                  <c:v>8.092111111111109</c:v>
                </c:pt>
                <c:pt idx="2">
                  <c:v>11.64766666666667</c:v>
                </c:pt>
                <c:pt idx="3">
                  <c:v>15.20322222222222</c:v>
                </c:pt>
                <c:pt idx="4">
                  <c:v>18.75877777777778</c:v>
                </c:pt>
                <c:pt idx="5">
                  <c:v>22.31433333333332</c:v>
                </c:pt>
                <c:pt idx="6">
                  <c:v>25.8698888888889</c:v>
                </c:pt>
                <c:pt idx="7">
                  <c:v>29.42544444444444</c:v>
                </c:pt>
                <c:pt idx="8">
                  <c:v>32.981</c:v>
                </c:pt>
                <c:pt idx="9">
                  <c:v>36.53655555555556</c:v>
                </c:pt>
                <c:pt idx="10">
                  <c:v>40.09211111111111</c:v>
                </c:pt>
                <c:pt idx="11">
                  <c:v>43.64766666666663</c:v>
                </c:pt>
                <c:pt idx="12">
                  <c:v>47.20322222222222</c:v>
                </c:pt>
                <c:pt idx="13">
                  <c:v>50.75877777777779</c:v>
                </c:pt>
                <c:pt idx="14">
                  <c:v>54.31433333333332</c:v>
                </c:pt>
                <c:pt idx="15">
                  <c:v>57.86988888888889</c:v>
                </c:pt>
                <c:pt idx="16">
                  <c:v>61.42544444444443</c:v>
                </c:pt>
                <c:pt idx="17">
                  <c:v>64.981</c:v>
                </c:pt>
                <c:pt idx="18">
                  <c:v>68.53655555555555</c:v>
                </c:pt>
                <c:pt idx="19">
                  <c:v>72.09211111111111</c:v>
                </c:pt>
                <c:pt idx="20">
                  <c:v>75.64766666666666</c:v>
                </c:pt>
                <c:pt idx="21">
                  <c:v>79.20322222222222</c:v>
                </c:pt>
                <c:pt idx="22">
                  <c:v>82.75877777777774</c:v>
                </c:pt>
                <c:pt idx="23">
                  <c:v>86.31433333333331</c:v>
                </c:pt>
                <c:pt idx="24">
                  <c:v>89.86988888888884</c:v>
                </c:pt>
                <c:pt idx="25">
                  <c:v>93.42544444444445</c:v>
                </c:pt>
                <c:pt idx="26">
                  <c:v>96.981</c:v>
                </c:pt>
                <c:pt idx="27">
                  <c:v>100.5365555555556</c:v>
                </c:pt>
                <c:pt idx="28">
                  <c:v>104.0921111111111</c:v>
                </c:pt>
                <c:pt idx="29">
                  <c:v>107.6476666666667</c:v>
                </c:pt>
              </c:numCache>
            </c:numRef>
          </c:val>
        </c:ser>
        <c:ser>
          <c:idx val="20"/>
          <c:order val="20"/>
          <c:tx>
            <c:strRef>
              <c:f>Sheet1!$S$26</c:f>
              <c:strCache>
                <c:ptCount val="1"/>
                <c:pt idx="0">
                  <c:v>0,105</c:v>
                </c:pt>
              </c:strCache>
            </c:strRef>
          </c:tx>
          <c:cat>
            <c:numRef>
              <c:f>Sheet1!$T$5:$AW$5</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Sheet1!$T$26:$AW$26</c:f>
              <c:numCache>
                <c:formatCode>General</c:formatCode>
                <c:ptCount val="30"/>
                <c:pt idx="0">
                  <c:v>4.763383333333335</c:v>
                </c:pt>
                <c:pt idx="1">
                  <c:v>8.49671666666667</c:v>
                </c:pt>
                <c:pt idx="2">
                  <c:v>12.23005</c:v>
                </c:pt>
                <c:pt idx="3">
                  <c:v>15.96338333333333</c:v>
                </c:pt>
                <c:pt idx="4">
                  <c:v>19.69671666666667</c:v>
                </c:pt>
                <c:pt idx="5">
                  <c:v>23.43005</c:v>
                </c:pt>
                <c:pt idx="6">
                  <c:v>27.16338333333332</c:v>
                </c:pt>
                <c:pt idx="7">
                  <c:v>30.89671666666667</c:v>
                </c:pt>
                <c:pt idx="8">
                  <c:v>34.63005</c:v>
                </c:pt>
                <c:pt idx="9">
                  <c:v>38.36338333333332</c:v>
                </c:pt>
                <c:pt idx="10">
                  <c:v>42.09671666666665</c:v>
                </c:pt>
                <c:pt idx="11">
                  <c:v>45.83005</c:v>
                </c:pt>
                <c:pt idx="12">
                  <c:v>49.56338333333333</c:v>
                </c:pt>
                <c:pt idx="13">
                  <c:v>53.29671666666665</c:v>
                </c:pt>
                <c:pt idx="14">
                  <c:v>57.03005</c:v>
                </c:pt>
                <c:pt idx="15">
                  <c:v>60.76338333333333</c:v>
                </c:pt>
                <c:pt idx="16">
                  <c:v>64.49671666666664</c:v>
                </c:pt>
                <c:pt idx="17">
                  <c:v>68.23005</c:v>
                </c:pt>
                <c:pt idx="18">
                  <c:v>71.96338333333331</c:v>
                </c:pt>
                <c:pt idx="19">
                  <c:v>75.69671666666665</c:v>
                </c:pt>
                <c:pt idx="20">
                  <c:v>79.43005</c:v>
                </c:pt>
                <c:pt idx="21">
                  <c:v>83.16338333333329</c:v>
                </c:pt>
                <c:pt idx="22">
                  <c:v>86.89671666666665</c:v>
                </c:pt>
                <c:pt idx="23">
                  <c:v>90.63004999999998</c:v>
                </c:pt>
                <c:pt idx="24">
                  <c:v>94.3633833333333</c:v>
                </c:pt>
                <c:pt idx="25">
                  <c:v>98.09671666666665</c:v>
                </c:pt>
                <c:pt idx="26">
                  <c:v>101.83005</c:v>
                </c:pt>
                <c:pt idx="27">
                  <c:v>105.5633833333333</c:v>
                </c:pt>
                <c:pt idx="28">
                  <c:v>109.2967166666667</c:v>
                </c:pt>
                <c:pt idx="29">
                  <c:v>113.03005</c:v>
                </c:pt>
              </c:numCache>
            </c:numRef>
          </c:val>
        </c:ser>
        <c:ser>
          <c:idx val="21"/>
          <c:order val="21"/>
          <c:tx>
            <c:strRef>
              <c:f>Sheet1!$S$27</c:f>
              <c:strCache>
                <c:ptCount val="1"/>
                <c:pt idx="0">
                  <c:v>0,11</c:v>
                </c:pt>
              </c:strCache>
            </c:strRef>
          </c:tx>
          <c:cat>
            <c:numRef>
              <c:f>Sheet1!$T$5:$AW$5</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Sheet1!$T$27:$AW$27</c:f>
              <c:numCache>
                <c:formatCode>General</c:formatCode>
                <c:ptCount val="30"/>
                <c:pt idx="0">
                  <c:v>4.990211111111112</c:v>
                </c:pt>
                <c:pt idx="1">
                  <c:v>8.901322222222223</c:v>
                </c:pt>
                <c:pt idx="2">
                  <c:v>12.81243333333334</c:v>
                </c:pt>
                <c:pt idx="3">
                  <c:v>16.72354444444445</c:v>
                </c:pt>
                <c:pt idx="4">
                  <c:v>20.63465555555556</c:v>
                </c:pt>
                <c:pt idx="5">
                  <c:v>24.54576666666667</c:v>
                </c:pt>
                <c:pt idx="6">
                  <c:v>28.45687777777778</c:v>
                </c:pt>
                <c:pt idx="7">
                  <c:v>32.36798888888889</c:v>
                </c:pt>
                <c:pt idx="8">
                  <c:v>36.2791</c:v>
                </c:pt>
                <c:pt idx="9">
                  <c:v>40.19021111111112</c:v>
                </c:pt>
                <c:pt idx="10">
                  <c:v>44.10132222222222</c:v>
                </c:pt>
                <c:pt idx="11">
                  <c:v>48.01243333333333</c:v>
                </c:pt>
                <c:pt idx="12">
                  <c:v>51.92354444444445</c:v>
                </c:pt>
                <c:pt idx="13">
                  <c:v>55.83465555555555</c:v>
                </c:pt>
                <c:pt idx="14">
                  <c:v>59.74576666666664</c:v>
                </c:pt>
                <c:pt idx="15">
                  <c:v>63.65687777777777</c:v>
                </c:pt>
                <c:pt idx="16">
                  <c:v>67.56798888888886</c:v>
                </c:pt>
                <c:pt idx="17">
                  <c:v>71.4791</c:v>
                </c:pt>
                <c:pt idx="18">
                  <c:v>75.3902111111111</c:v>
                </c:pt>
                <c:pt idx="19">
                  <c:v>79.30132222222221</c:v>
                </c:pt>
                <c:pt idx="20">
                  <c:v>83.21243333333331</c:v>
                </c:pt>
                <c:pt idx="21">
                  <c:v>87.12354444444441</c:v>
                </c:pt>
                <c:pt idx="22">
                  <c:v>91.03465555555554</c:v>
                </c:pt>
                <c:pt idx="23">
                  <c:v>94.94576666666667</c:v>
                </c:pt>
                <c:pt idx="24">
                  <c:v>98.85687777777774</c:v>
                </c:pt>
                <c:pt idx="25">
                  <c:v>102.7679888888889</c:v>
                </c:pt>
                <c:pt idx="26">
                  <c:v>106.6791</c:v>
                </c:pt>
                <c:pt idx="27">
                  <c:v>110.5902111111111</c:v>
                </c:pt>
                <c:pt idx="28">
                  <c:v>114.5013222222222</c:v>
                </c:pt>
                <c:pt idx="29">
                  <c:v>118.4124333333333</c:v>
                </c:pt>
              </c:numCache>
            </c:numRef>
          </c:val>
        </c:ser>
        <c:ser>
          <c:idx val="22"/>
          <c:order val="22"/>
          <c:tx>
            <c:strRef>
              <c:f>Sheet1!$S$28</c:f>
              <c:strCache>
                <c:ptCount val="1"/>
                <c:pt idx="0">
                  <c:v>0,115</c:v>
                </c:pt>
              </c:strCache>
            </c:strRef>
          </c:tx>
          <c:cat>
            <c:numRef>
              <c:f>Sheet1!$T$5:$AW$5</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Sheet1!$T$28:$AW$28</c:f>
              <c:numCache>
                <c:formatCode>General</c:formatCode>
                <c:ptCount val="30"/>
                <c:pt idx="0">
                  <c:v>5.217038888888887</c:v>
                </c:pt>
                <c:pt idx="1">
                  <c:v>9.305927777777778</c:v>
                </c:pt>
                <c:pt idx="2">
                  <c:v>13.39481666666667</c:v>
                </c:pt>
                <c:pt idx="3">
                  <c:v>17.48370555555555</c:v>
                </c:pt>
                <c:pt idx="4">
                  <c:v>21.57259444444446</c:v>
                </c:pt>
                <c:pt idx="5">
                  <c:v>25.66148333333333</c:v>
                </c:pt>
                <c:pt idx="6">
                  <c:v>29.75037222222222</c:v>
                </c:pt>
                <c:pt idx="7">
                  <c:v>33.8392611111111</c:v>
                </c:pt>
                <c:pt idx="8">
                  <c:v>37.92815</c:v>
                </c:pt>
                <c:pt idx="9">
                  <c:v>42.0170388888889</c:v>
                </c:pt>
                <c:pt idx="10">
                  <c:v>46.10592777777778</c:v>
                </c:pt>
                <c:pt idx="11">
                  <c:v>50.19481666666664</c:v>
                </c:pt>
                <c:pt idx="12">
                  <c:v>54.28370555555556</c:v>
                </c:pt>
                <c:pt idx="13">
                  <c:v>58.37259444444445</c:v>
                </c:pt>
                <c:pt idx="14">
                  <c:v>62.46148333333332</c:v>
                </c:pt>
                <c:pt idx="15">
                  <c:v>66.55037222222217</c:v>
                </c:pt>
                <c:pt idx="16">
                  <c:v>70.63926111111111</c:v>
                </c:pt>
                <c:pt idx="17">
                  <c:v>74.72815</c:v>
                </c:pt>
                <c:pt idx="18">
                  <c:v>78.81703888888889</c:v>
                </c:pt>
                <c:pt idx="19">
                  <c:v>82.9059277777778</c:v>
                </c:pt>
                <c:pt idx="20">
                  <c:v>86.9948166666667</c:v>
                </c:pt>
                <c:pt idx="21">
                  <c:v>91.08370555555553</c:v>
                </c:pt>
                <c:pt idx="22">
                  <c:v>95.17259444444441</c:v>
                </c:pt>
                <c:pt idx="23">
                  <c:v>99.26148333333333</c:v>
                </c:pt>
                <c:pt idx="24">
                  <c:v>103.3503722222222</c:v>
                </c:pt>
                <c:pt idx="25">
                  <c:v>107.4392611111111</c:v>
                </c:pt>
                <c:pt idx="26">
                  <c:v>111.52815</c:v>
                </c:pt>
                <c:pt idx="27">
                  <c:v>115.6170388888889</c:v>
                </c:pt>
                <c:pt idx="28">
                  <c:v>119.7059277777778</c:v>
                </c:pt>
                <c:pt idx="29">
                  <c:v>123.7948166666667</c:v>
                </c:pt>
              </c:numCache>
            </c:numRef>
          </c:val>
        </c:ser>
        <c:ser>
          <c:idx val="23"/>
          <c:order val="23"/>
          <c:tx>
            <c:strRef>
              <c:f>Sheet1!$S$29</c:f>
              <c:strCache>
                <c:ptCount val="1"/>
                <c:pt idx="0">
                  <c:v>0,12</c:v>
                </c:pt>
              </c:strCache>
            </c:strRef>
          </c:tx>
          <c:cat>
            <c:numRef>
              <c:f>Sheet1!$T$5:$AW$5</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Sheet1!$T$29:$AW$29</c:f>
              <c:numCache>
                <c:formatCode>General</c:formatCode>
                <c:ptCount val="30"/>
                <c:pt idx="0">
                  <c:v>5.443866666666667</c:v>
                </c:pt>
                <c:pt idx="1">
                  <c:v>9.710533333333334</c:v>
                </c:pt>
                <c:pt idx="2">
                  <c:v>13.9772</c:v>
                </c:pt>
                <c:pt idx="3">
                  <c:v>18.24386666666667</c:v>
                </c:pt>
                <c:pt idx="4">
                  <c:v>22.51053333333331</c:v>
                </c:pt>
                <c:pt idx="5">
                  <c:v>26.7772</c:v>
                </c:pt>
                <c:pt idx="6">
                  <c:v>31.04386666666667</c:v>
                </c:pt>
                <c:pt idx="7">
                  <c:v>35.31053333333331</c:v>
                </c:pt>
                <c:pt idx="8">
                  <c:v>39.5772</c:v>
                </c:pt>
                <c:pt idx="9">
                  <c:v>43.84386666666663</c:v>
                </c:pt>
                <c:pt idx="10">
                  <c:v>48.11053333333333</c:v>
                </c:pt>
                <c:pt idx="11">
                  <c:v>52.3772</c:v>
                </c:pt>
                <c:pt idx="12">
                  <c:v>56.64386666666663</c:v>
                </c:pt>
                <c:pt idx="13">
                  <c:v>60.91053333333334</c:v>
                </c:pt>
                <c:pt idx="14">
                  <c:v>65.1772</c:v>
                </c:pt>
                <c:pt idx="15">
                  <c:v>69.44386666666666</c:v>
                </c:pt>
                <c:pt idx="16">
                  <c:v>73.71053333333333</c:v>
                </c:pt>
                <c:pt idx="17">
                  <c:v>77.9772</c:v>
                </c:pt>
                <c:pt idx="18">
                  <c:v>82.24386666666666</c:v>
                </c:pt>
                <c:pt idx="19">
                  <c:v>86.51053333333333</c:v>
                </c:pt>
                <c:pt idx="20">
                  <c:v>90.7772</c:v>
                </c:pt>
                <c:pt idx="21">
                  <c:v>95.04386666666664</c:v>
                </c:pt>
                <c:pt idx="22">
                  <c:v>99.31053333333331</c:v>
                </c:pt>
                <c:pt idx="23">
                  <c:v>103.5772</c:v>
                </c:pt>
                <c:pt idx="24">
                  <c:v>107.8438666666667</c:v>
                </c:pt>
                <c:pt idx="25">
                  <c:v>112.1105333333333</c:v>
                </c:pt>
                <c:pt idx="26">
                  <c:v>116.3772</c:v>
                </c:pt>
                <c:pt idx="27">
                  <c:v>120.6438666666667</c:v>
                </c:pt>
                <c:pt idx="28">
                  <c:v>124.9105333333333</c:v>
                </c:pt>
                <c:pt idx="29">
                  <c:v>129.1772</c:v>
                </c:pt>
              </c:numCache>
            </c:numRef>
          </c:val>
        </c:ser>
        <c:ser>
          <c:idx val="24"/>
          <c:order val="24"/>
          <c:tx>
            <c:strRef>
              <c:f>Sheet1!$S$30</c:f>
              <c:strCache>
                <c:ptCount val="1"/>
                <c:pt idx="0">
                  <c:v>0,125</c:v>
                </c:pt>
              </c:strCache>
            </c:strRef>
          </c:tx>
          <c:cat>
            <c:numRef>
              <c:f>Sheet1!$T$5:$AW$5</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Sheet1!$T$30:$AW$30</c:f>
              <c:numCache>
                <c:formatCode>General</c:formatCode>
                <c:ptCount val="30"/>
                <c:pt idx="0">
                  <c:v>5.670694444444445</c:v>
                </c:pt>
                <c:pt idx="1">
                  <c:v>10.1151388888889</c:v>
                </c:pt>
                <c:pt idx="2">
                  <c:v>14.55958333333334</c:v>
                </c:pt>
                <c:pt idx="3">
                  <c:v>19.00402777777778</c:v>
                </c:pt>
                <c:pt idx="4">
                  <c:v>23.44847222222222</c:v>
                </c:pt>
                <c:pt idx="5">
                  <c:v>27.89291666666668</c:v>
                </c:pt>
                <c:pt idx="6">
                  <c:v>32.3373611111111</c:v>
                </c:pt>
                <c:pt idx="7">
                  <c:v>36.78180555555554</c:v>
                </c:pt>
                <c:pt idx="8">
                  <c:v>41.22625</c:v>
                </c:pt>
                <c:pt idx="9">
                  <c:v>45.67069444444444</c:v>
                </c:pt>
                <c:pt idx="10">
                  <c:v>50.1151388888889</c:v>
                </c:pt>
                <c:pt idx="11">
                  <c:v>54.55958333333332</c:v>
                </c:pt>
                <c:pt idx="12">
                  <c:v>59.00402777777776</c:v>
                </c:pt>
                <c:pt idx="13">
                  <c:v>63.44847222222223</c:v>
                </c:pt>
                <c:pt idx="14">
                  <c:v>67.89291666666665</c:v>
                </c:pt>
                <c:pt idx="15">
                  <c:v>72.33736111111108</c:v>
                </c:pt>
                <c:pt idx="16">
                  <c:v>76.78180555555555</c:v>
                </c:pt>
                <c:pt idx="17">
                  <c:v>81.22625</c:v>
                </c:pt>
                <c:pt idx="18">
                  <c:v>85.67069444444441</c:v>
                </c:pt>
                <c:pt idx="19">
                  <c:v>90.11513888888884</c:v>
                </c:pt>
                <c:pt idx="20">
                  <c:v>94.55958333333331</c:v>
                </c:pt>
                <c:pt idx="21">
                  <c:v>99.00402777777776</c:v>
                </c:pt>
                <c:pt idx="22">
                  <c:v>103.4484722222222</c:v>
                </c:pt>
                <c:pt idx="23">
                  <c:v>107.8929166666667</c:v>
                </c:pt>
                <c:pt idx="24">
                  <c:v>112.3373611111111</c:v>
                </c:pt>
                <c:pt idx="25">
                  <c:v>116.7818055555556</c:v>
                </c:pt>
                <c:pt idx="26">
                  <c:v>121.22625</c:v>
                </c:pt>
                <c:pt idx="27">
                  <c:v>125.6706944444445</c:v>
                </c:pt>
                <c:pt idx="28">
                  <c:v>130.115138888889</c:v>
                </c:pt>
                <c:pt idx="29">
                  <c:v>134.5595833333333</c:v>
                </c:pt>
              </c:numCache>
            </c:numRef>
          </c:val>
        </c:ser>
        <c:ser>
          <c:idx val="25"/>
          <c:order val="25"/>
          <c:tx>
            <c:strRef>
              <c:f>Sheet1!$S$31</c:f>
              <c:strCache>
                <c:ptCount val="1"/>
                <c:pt idx="0">
                  <c:v>0,13</c:v>
                </c:pt>
              </c:strCache>
            </c:strRef>
          </c:tx>
          <c:cat>
            <c:numRef>
              <c:f>Sheet1!$T$5:$AW$5</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Sheet1!$T$31:$AW$31</c:f>
              <c:numCache>
                <c:formatCode>General</c:formatCode>
                <c:ptCount val="30"/>
                <c:pt idx="0">
                  <c:v>5.897522222222221</c:v>
                </c:pt>
                <c:pt idx="1">
                  <c:v>10.51974444444445</c:v>
                </c:pt>
                <c:pt idx="2">
                  <c:v>15.14196666666667</c:v>
                </c:pt>
                <c:pt idx="3">
                  <c:v>19.76418888888889</c:v>
                </c:pt>
                <c:pt idx="4">
                  <c:v>24.38641111111112</c:v>
                </c:pt>
                <c:pt idx="5">
                  <c:v>29.00863333333332</c:v>
                </c:pt>
                <c:pt idx="6">
                  <c:v>33.63085555555556</c:v>
                </c:pt>
                <c:pt idx="7">
                  <c:v>38.25307777777778</c:v>
                </c:pt>
                <c:pt idx="8">
                  <c:v>42.8753</c:v>
                </c:pt>
                <c:pt idx="9">
                  <c:v>47.49752222222223</c:v>
                </c:pt>
                <c:pt idx="10">
                  <c:v>52.11974444444444</c:v>
                </c:pt>
                <c:pt idx="11">
                  <c:v>56.74196666666664</c:v>
                </c:pt>
                <c:pt idx="12">
                  <c:v>61.3641888888889</c:v>
                </c:pt>
                <c:pt idx="13">
                  <c:v>65.98641111111111</c:v>
                </c:pt>
                <c:pt idx="14">
                  <c:v>70.6086333333333</c:v>
                </c:pt>
                <c:pt idx="15">
                  <c:v>75.23085555555555</c:v>
                </c:pt>
                <c:pt idx="16">
                  <c:v>79.85307777777774</c:v>
                </c:pt>
                <c:pt idx="17">
                  <c:v>84.4753</c:v>
                </c:pt>
                <c:pt idx="18">
                  <c:v>89.09752222222222</c:v>
                </c:pt>
                <c:pt idx="19">
                  <c:v>93.71974444444447</c:v>
                </c:pt>
                <c:pt idx="20">
                  <c:v>98.3419666666667</c:v>
                </c:pt>
                <c:pt idx="21">
                  <c:v>102.9641888888889</c:v>
                </c:pt>
                <c:pt idx="22">
                  <c:v>107.5864111111111</c:v>
                </c:pt>
                <c:pt idx="23">
                  <c:v>112.2086333333333</c:v>
                </c:pt>
                <c:pt idx="24">
                  <c:v>116.8308555555555</c:v>
                </c:pt>
                <c:pt idx="25">
                  <c:v>121.4530777777778</c:v>
                </c:pt>
                <c:pt idx="26">
                  <c:v>126.0753</c:v>
                </c:pt>
                <c:pt idx="27">
                  <c:v>130.6975222222222</c:v>
                </c:pt>
                <c:pt idx="28">
                  <c:v>135.3197444444444</c:v>
                </c:pt>
                <c:pt idx="29">
                  <c:v>139.9419666666666</c:v>
                </c:pt>
              </c:numCache>
            </c:numRef>
          </c:val>
        </c:ser>
        <c:ser>
          <c:idx val="26"/>
          <c:order val="26"/>
          <c:tx>
            <c:strRef>
              <c:f>Sheet1!$S$32</c:f>
              <c:strCache>
                <c:ptCount val="1"/>
                <c:pt idx="0">
                  <c:v>0,135</c:v>
                </c:pt>
              </c:strCache>
            </c:strRef>
          </c:tx>
          <c:cat>
            <c:numRef>
              <c:f>Sheet1!$T$5:$AW$5</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Sheet1!$T$32:$AW$32</c:f>
              <c:numCache>
                <c:formatCode>General</c:formatCode>
                <c:ptCount val="30"/>
                <c:pt idx="0">
                  <c:v>6.124349999999999</c:v>
                </c:pt>
                <c:pt idx="1">
                  <c:v>10.92435</c:v>
                </c:pt>
                <c:pt idx="2">
                  <c:v>15.72435</c:v>
                </c:pt>
                <c:pt idx="3">
                  <c:v>20.52435000000001</c:v>
                </c:pt>
                <c:pt idx="4">
                  <c:v>25.32435000000001</c:v>
                </c:pt>
                <c:pt idx="5">
                  <c:v>30.12435000000001</c:v>
                </c:pt>
                <c:pt idx="6">
                  <c:v>34.92435000000001</c:v>
                </c:pt>
                <c:pt idx="7">
                  <c:v>39.72435</c:v>
                </c:pt>
                <c:pt idx="8">
                  <c:v>44.52435000000001</c:v>
                </c:pt>
                <c:pt idx="9">
                  <c:v>49.32435000000001</c:v>
                </c:pt>
                <c:pt idx="10">
                  <c:v>54.12435</c:v>
                </c:pt>
                <c:pt idx="11">
                  <c:v>58.92435000000001</c:v>
                </c:pt>
                <c:pt idx="12">
                  <c:v>63.72435000000001</c:v>
                </c:pt>
                <c:pt idx="13">
                  <c:v>68.52435000000001</c:v>
                </c:pt>
                <c:pt idx="14">
                  <c:v>73.32434999999998</c:v>
                </c:pt>
                <c:pt idx="15">
                  <c:v>78.12434999999998</c:v>
                </c:pt>
                <c:pt idx="16">
                  <c:v>82.92435</c:v>
                </c:pt>
                <c:pt idx="17">
                  <c:v>87.72435</c:v>
                </c:pt>
                <c:pt idx="18">
                  <c:v>92.52435</c:v>
                </c:pt>
                <c:pt idx="19">
                  <c:v>97.32435000000001</c:v>
                </c:pt>
                <c:pt idx="20">
                  <c:v>102.12435</c:v>
                </c:pt>
                <c:pt idx="21">
                  <c:v>106.92435</c:v>
                </c:pt>
                <c:pt idx="22">
                  <c:v>111.72435</c:v>
                </c:pt>
                <c:pt idx="23">
                  <c:v>116.52435</c:v>
                </c:pt>
                <c:pt idx="24">
                  <c:v>121.32435</c:v>
                </c:pt>
                <c:pt idx="25">
                  <c:v>126.12435</c:v>
                </c:pt>
                <c:pt idx="26">
                  <c:v>130.92435</c:v>
                </c:pt>
                <c:pt idx="27">
                  <c:v>135.72435</c:v>
                </c:pt>
                <c:pt idx="28">
                  <c:v>140.52435</c:v>
                </c:pt>
                <c:pt idx="29">
                  <c:v>145.32435</c:v>
                </c:pt>
              </c:numCache>
            </c:numRef>
          </c:val>
        </c:ser>
        <c:ser>
          <c:idx val="27"/>
          <c:order val="27"/>
          <c:tx>
            <c:strRef>
              <c:f>Sheet1!$S$33</c:f>
              <c:strCache>
                <c:ptCount val="1"/>
                <c:pt idx="0">
                  <c:v>0,14</c:v>
                </c:pt>
              </c:strCache>
            </c:strRef>
          </c:tx>
          <c:cat>
            <c:numRef>
              <c:f>Sheet1!$T$5:$AW$5</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Sheet1!$T$33:$AW$33</c:f>
              <c:numCache>
                <c:formatCode>General</c:formatCode>
                <c:ptCount val="30"/>
                <c:pt idx="0">
                  <c:v>6.351177777777777</c:v>
                </c:pt>
                <c:pt idx="1">
                  <c:v>11.32895555555556</c:v>
                </c:pt>
                <c:pt idx="2">
                  <c:v>16.30673333333332</c:v>
                </c:pt>
                <c:pt idx="3">
                  <c:v>21.28451111111111</c:v>
                </c:pt>
                <c:pt idx="4">
                  <c:v>26.26228888888889</c:v>
                </c:pt>
                <c:pt idx="5">
                  <c:v>31.24006666666667</c:v>
                </c:pt>
                <c:pt idx="6">
                  <c:v>36.21784444444442</c:v>
                </c:pt>
                <c:pt idx="7">
                  <c:v>41.19562222222223</c:v>
                </c:pt>
                <c:pt idx="8">
                  <c:v>46.17340000000001</c:v>
                </c:pt>
                <c:pt idx="9">
                  <c:v>51.15117777777778</c:v>
                </c:pt>
                <c:pt idx="10">
                  <c:v>56.12895555555556</c:v>
                </c:pt>
                <c:pt idx="11">
                  <c:v>61.10673333333335</c:v>
                </c:pt>
                <c:pt idx="12">
                  <c:v>66.08451111111111</c:v>
                </c:pt>
                <c:pt idx="13">
                  <c:v>71.06228888888887</c:v>
                </c:pt>
                <c:pt idx="14">
                  <c:v>76.04006666666667</c:v>
                </c:pt>
                <c:pt idx="15">
                  <c:v>81.01784444444446</c:v>
                </c:pt>
                <c:pt idx="16">
                  <c:v>85.99562222222222</c:v>
                </c:pt>
                <c:pt idx="17">
                  <c:v>90.9734</c:v>
                </c:pt>
                <c:pt idx="18">
                  <c:v>95.95117777777777</c:v>
                </c:pt>
                <c:pt idx="19">
                  <c:v>100.9289555555556</c:v>
                </c:pt>
                <c:pt idx="20">
                  <c:v>105.9067333333333</c:v>
                </c:pt>
                <c:pt idx="21">
                  <c:v>110.8845111111111</c:v>
                </c:pt>
                <c:pt idx="22">
                  <c:v>115.8622888888889</c:v>
                </c:pt>
                <c:pt idx="23">
                  <c:v>120.8400666666667</c:v>
                </c:pt>
                <c:pt idx="24">
                  <c:v>125.8178444444445</c:v>
                </c:pt>
                <c:pt idx="25">
                  <c:v>130.7956222222222</c:v>
                </c:pt>
                <c:pt idx="26">
                  <c:v>135.7734</c:v>
                </c:pt>
                <c:pt idx="27">
                  <c:v>140.7511777777778</c:v>
                </c:pt>
                <c:pt idx="28">
                  <c:v>145.7289555555556</c:v>
                </c:pt>
                <c:pt idx="29">
                  <c:v>150.7067333333334</c:v>
                </c:pt>
              </c:numCache>
            </c:numRef>
          </c:val>
        </c:ser>
        <c:ser>
          <c:idx val="28"/>
          <c:order val="28"/>
          <c:tx>
            <c:strRef>
              <c:f>Sheet1!$S$34</c:f>
              <c:strCache>
                <c:ptCount val="1"/>
                <c:pt idx="0">
                  <c:v>0,145</c:v>
                </c:pt>
              </c:strCache>
            </c:strRef>
          </c:tx>
          <c:cat>
            <c:numRef>
              <c:f>Sheet1!$T$5:$AW$5</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Sheet1!$T$34:$AW$34</c:f>
              <c:numCache>
                <c:formatCode>General</c:formatCode>
                <c:ptCount val="30"/>
                <c:pt idx="0">
                  <c:v>6.578005555555555</c:v>
                </c:pt>
                <c:pt idx="1">
                  <c:v>11.73356111111111</c:v>
                </c:pt>
                <c:pt idx="2">
                  <c:v>16.88911666666667</c:v>
                </c:pt>
                <c:pt idx="3">
                  <c:v>22.04467222222222</c:v>
                </c:pt>
                <c:pt idx="4">
                  <c:v>27.20022777777778</c:v>
                </c:pt>
                <c:pt idx="5">
                  <c:v>32.35578333333332</c:v>
                </c:pt>
                <c:pt idx="6">
                  <c:v>37.5113388888889</c:v>
                </c:pt>
                <c:pt idx="7">
                  <c:v>42.66689444444443</c:v>
                </c:pt>
                <c:pt idx="8">
                  <c:v>47.82245</c:v>
                </c:pt>
                <c:pt idx="9">
                  <c:v>52.97800555555555</c:v>
                </c:pt>
                <c:pt idx="10">
                  <c:v>58.13356111111111</c:v>
                </c:pt>
                <c:pt idx="11">
                  <c:v>63.28911666666665</c:v>
                </c:pt>
                <c:pt idx="12">
                  <c:v>68.44467222222222</c:v>
                </c:pt>
                <c:pt idx="13">
                  <c:v>73.60022777777777</c:v>
                </c:pt>
                <c:pt idx="14">
                  <c:v>78.75578333333328</c:v>
                </c:pt>
                <c:pt idx="15">
                  <c:v>83.91133888888888</c:v>
                </c:pt>
                <c:pt idx="16">
                  <c:v>89.06689444444443</c:v>
                </c:pt>
                <c:pt idx="17">
                  <c:v>94.22244999999998</c:v>
                </c:pt>
                <c:pt idx="18">
                  <c:v>99.37800555555548</c:v>
                </c:pt>
                <c:pt idx="19">
                  <c:v>104.5335611111111</c:v>
                </c:pt>
                <c:pt idx="20">
                  <c:v>109.6891166666666</c:v>
                </c:pt>
                <c:pt idx="21">
                  <c:v>114.8446722222222</c:v>
                </c:pt>
                <c:pt idx="22">
                  <c:v>120.0002277777778</c:v>
                </c:pt>
                <c:pt idx="23">
                  <c:v>125.1557833333333</c:v>
                </c:pt>
                <c:pt idx="24">
                  <c:v>130.311338888889</c:v>
                </c:pt>
                <c:pt idx="25">
                  <c:v>135.4668944444444</c:v>
                </c:pt>
                <c:pt idx="26">
                  <c:v>140.62245</c:v>
                </c:pt>
                <c:pt idx="27">
                  <c:v>145.7780055555556</c:v>
                </c:pt>
                <c:pt idx="28">
                  <c:v>150.9335611111109</c:v>
                </c:pt>
                <c:pt idx="29">
                  <c:v>156.0891166666667</c:v>
                </c:pt>
              </c:numCache>
            </c:numRef>
          </c:val>
        </c:ser>
        <c:ser>
          <c:idx val="29"/>
          <c:order val="29"/>
          <c:tx>
            <c:strRef>
              <c:f>Sheet1!$S$35</c:f>
              <c:strCache>
                <c:ptCount val="1"/>
                <c:pt idx="0">
                  <c:v>0,15</c:v>
                </c:pt>
              </c:strCache>
            </c:strRef>
          </c:tx>
          <c:cat>
            <c:numRef>
              <c:f>Sheet1!$T$5:$AW$5</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Sheet1!$T$35:$AW$35</c:f>
              <c:numCache>
                <c:formatCode>General</c:formatCode>
                <c:ptCount val="30"/>
                <c:pt idx="0">
                  <c:v>6.804833333333334</c:v>
                </c:pt>
                <c:pt idx="1">
                  <c:v>12.13816666666667</c:v>
                </c:pt>
                <c:pt idx="2">
                  <c:v>17.4715</c:v>
                </c:pt>
                <c:pt idx="3">
                  <c:v>22.80483333333332</c:v>
                </c:pt>
                <c:pt idx="4">
                  <c:v>28.13816666666667</c:v>
                </c:pt>
                <c:pt idx="5">
                  <c:v>33.4715</c:v>
                </c:pt>
                <c:pt idx="6">
                  <c:v>38.80483333333332</c:v>
                </c:pt>
                <c:pt idx="7">
                  <c:v>44.13816666666665</c:v>
                </c:pt>
                <c:pt idx="8">
                  <c:v>49.4715</c:v>
                </c:pt>
                <c:pt idx="9">
                  <c:v>54.80483333333332</c:v>
                </c:pt>
                <c:pt idx="10">
                  <c:v>60.13816666666664</c:v>
                </c:pt>
                <c:pt idx="11">
                  <c:v>65.4715</c:v>
                </c:pt>
                <c:pt idx="12">
                  <c:v>70.80483333333331</c:v>
                </c:pt>
                <c:pt idx="13">
                  <c:v>76.13816666666665</c:v>
                </c:pt>
                <c:pt idx="14">
                  <c:v>81.4715</c:v>
                </c:pt>
                <c:pt idx="15">
                  <c:v>86.80483333333329</c:v>
                </c:pt>
                <c:pt idx="16">
                  <c:v>92.13816666666665</c:v>
                </c:pt>
                <c:pt idx="17">
                  <c:v>97.4715</c:v>
                </c:pt>
                <c:pt idx="18">
                  <c:v>102.8048333333333</c:v>
                </c:pt>
                <c:pt idx="19">
                  <c:v>108.1381666666666</c:v>
                </c:pt>
                <c:pt idx="20">
                  <c:v>113.4715</c:v>
                </c:pt>
                <c:pt idx="21">
                  <c:v>118.8048333333333</c:v>
                </c:pt>
                <c:pt idx="22">
                  <c:v>124.1381666666666</c:v>
                </c:pt>
                <c:pt idx="23">
                  <c:v>129.4715</c:v>
                </c:pt>
                <c:pt idx="24">
                  <c:v>134.8048333333334</c:v>
                </c:pt>
                <c:pt idx="25">
                  <c:v>140.1381666666666</c:v>
                </c:pt>
                <c:pt idx="26">
                  <c:v>145.4715</c:v>
                </c:pt>
                <c:pt idx="27">
                  <c:v>150.8048333333334</c:v>
                </c:pt>
                <c:pt idx="28">
                  <c:v>156.1381666666666</c:v>
                </c:pt>
                <c:pt idx="29">
                  <c:v>161.4715</c:v>
                </c:pt>
              </c:numCache>
            </c:numRef>
          </c:val>
        </c:ser>
        <c:bandFmts/>
        <c:axId val="-2092172600"/>
        <c:axId val="-2092933448"/>
        <c:axId val="-2104558264"/>
      </c:surface3DChart>
      <c:catAx>
        <c:axId val="-2092172600"/>
        <c:scaling>
          <c:orientation val="minMax"/>
        </c:scaling>
        <c:delete val="0"/>
        <c:axPos val="b"/>
        <c:majorGridlines/>
        <c:title>
          <c:tx>
            <c:rich>
              <a:bodyPr rot="1200000"/>
              <a:lstStyle/>
              <a:p>
                <a:pPr>
                  <a:defRPr/>
                </a:pPr>
                <a:r>
                  <a:rPr lang="en-US"/>
                  <a:t>Distance</a:t>
                </a:r>
                <a:r>
                  <a:rPr lang="en-US" baseline="0"/>
                  <a:t> (m)</a:t>
                </a:r>
                <a:endParaRPr lang="en-US"/>
              </a:p>
            </c:rich>
          </c:tx>
          <c:layout>
            <c:manualLayout>
              <c:xMode val="edge"/>
              <c:yMode val="edge"/>
              <c:x val="0.188361735929646"/>
              <c:y val="0.783967042094422"/>
            </c:manualLayout>
          </c:layout>
          <c:overlay val="0"/>
        </c:title>
        <c:numFmt formatCode="General" sourceLinked="1"/>
        <c:majorTickMark val="none"/>
        <c:minorTickMark val="none"/>
        <c:tickLblPos val="nextTo"/>
        <c:crossAx val="-2092933448"/>
        <c:crosses val="autoZero"/>
        <c:auto val="1"/>
        <c:lblAlgn val="ctr"/>
        <c:lblOffset val="100"/>
        <c:noMultiLvlLbl val="0"/>
      </c:catAx>
      <c:valAx>
        <c:axId val="-2092933448"/>
        <c:scaling>
          <c:orientation val="minMax"/>
        </c:scaling>
        <c:delete val="0"/>
        <c:axPos val="l"/>
        <c:majorGridlines/>
        <c:title>
          <c:tx>
            <c:rich>
              <a:bodyPr rot="-5400000" vert="horz"/>
              <a:lstStyle/>
              <a:p>
                <a:pPr>
                  <a:defRPr/>
                </a:pPr>
                <a:r>
                  <a:rPr lang="en-US"/>
                  <a:t>Peak Force (N)</a:t>
                </a:r>
              </a:p>
            </c:rich>
          </c:tx>
          <c:overlay val="0"/>
        </c:title>
        <c:numFmt formatCode="General" sourceLinked="1"/>
        <c:majorTickMark val="none"/>
        <c:minorTickMark val="none"/>
        <c:tickLblPos val="nextTo"/>
        <c:crossAx val="-2092172600"/>
        <c:crosses val="autoZero"/>
        <c:crossBetween val="midCat"/>
      </c:valAx>
      <c:serAx>
        <c:axId val="-2104558264"/>
        <c:scaling>
          <c:orientation val="minMax"/>
        </c:scaling>
        <c:delete val="0"/>
        <c:axPos val="b"/>
        <c:majorGridlines/>
        <c:title>
          <c:tx>
            <c:rich>
              <a:bodyPr rot="-1800000"/>
              <a:lstStyle/>
              <a:p>
                <a:pPr>
                  <a:defRPr/>
                </a:pPr>
                <a:r>
                  <a:rPr lang="en-US" baseline="0"/>
                  <a:t>Mass (kg)</a:t>
                </a:r>
                <a:endParaRPr lang="en-US"/>
              </a:p>
            </c:rich>
          </c:tx>
          <c:layout>
            <c:manualLayout>
              <c:xMode val="edge"/>
              <c:yMode val="edge"/>
              <c:x val="0.701855595535056"/>
              <c:y val="0.758777714005915"/>
            </c:manualLayout>
          </c:layout>
          <c:overlay val="0"/>
        </c:title>
        <c:majorTickMark val="none"/>
        <c:minorTickMark val="none"/>
        <c:tickLblPos val="nextTo"/>
        <c:crossAx val="-2092933448"/>
        <c:crosses val="autoZero"/>
      </c:serAx>
      <c:spPr>
        <a:solidFill>
          <a:schemeClr val="tx1">
            <a:lumMod val="50000"/>
            <a:lumOff val="50000"/>
          </a:schemeClr>
        </a:solidFill>
      </c:spPr>
    </c:plotArea>
    <c:legend>
      <c:legendPos val="r"/>
      <c:layout>
        <c:manualLayout>
          <c:xMode val="edge"/>
          <c:yMode val="edge"/>
          <c:x val="0.882484791099169"/>
          <c:y val="0.231572876175288"/>
          <c:w val="0.116964303220569"/>
          <c:h val="0.535349261947259"/>
        </c:manualLayout>
      </c:layout>
      <c:overlay val="0"/>
      <c:txPr>
        <a:bodyPr/>
        <a:lstStyle/>
        <a:p>
          <a:pPr rtl="0">
            <a:defRPr/>
          </a:pPr>
          <a:endParaRPr lang="en-US"/>
        </a:p>
      </c:txPr>
    </c:legend>
    <c:plotVisOnly val="1"/>
    <c:dispBlanksAs val="gap"/>
    <c:showDLblsOverMax val="0"/>
  </c:chart>
  <c:spPr>
    <a:solidFill>
      <a:schemeClr val="tx1">
        <a:lumMod val="50000"/>
        <a:lumOff val="50000"/>
      </a:schemeClr>
    </a:soli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autoTitleDeleted val="0"/>
    <c:view3D>
      <c:rotX val="10"/>
      <c:rotY val="30"/>
      <c:rAngAx val="0"/>
      <c:perspective val="30"/>
    </c:view3D>
    <c:floor>
      <c:thickness val="0"/>
    </c:floor>
    <c:sideWall>
      <c:thickness val="0"/>
    </c:sideWall>
    <c:backWall>
      <c:thickness val="0"/>
    </c:backWall>
    <c:plotArea>
      <c:layout/>
      <c:surface3DChart>
        <c:wireframe val="1"/>
        <c:ser>
          <c:idx val="0"/>
          <c:order val="0"/>
          <c:tx>
            <c:strRef>
              <c:f>Sheet1!$S$43</c:f>
              <c:strCache>
                <c:ptCount val="1"/>
                <c:pt idx="0">
                  <c:v>0,005</c:v>
                </c:pt>
              </c:strCache>
            </c:strRef>
          </c:tx>
          <c:cat>
            <c:numRef>
              <c:f>Sheet1!$T$42:$AW$42</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Sheet1!$T$43:$AW$43</c:f>
              <c:numCache>
                <c:formatCode>General</c:formatCode>
                <c:ptCount val="30"/>
                <c:pt idx="0">
                  <c:v>3.208204045917273</c:v>
                </c:pt>
                <c:pt idx="1">
                  <c:v>3.22883969114304</c:v>
                </c:pt>
                <c:pt idx="2">
                  <c:v>3.25037157900389</c:v>
                </c:pt>
                <c:pt idx="3">
                  <c:v>3.272782020197289</c:v>
                </c:pt>
                <c:pt idx="4">
                  <c:v>3.296053094458872</c:v>
                </c:pt>
                <c:pt idx="5">
                  <c:v>3.32016670528635</c:v>
                </c:pt>
                <c:pt idx="6">
                  <c:v>3.345104632134393</c:v>
                </c:pt>
                <c:pt idx="7">
                  <c:v>3.370848579897466</c:v>
                </c:pt>
                <c:pt idx="8">
                  <c:v>3.397380225541647</c:v>
                </c:pt>
                <c:pt idx="9">
                  <c:v>3.424681261787862</c:v>
                </c:pt>
                <c:pt idx="10">
                  <c:v>3.452733437787405</c:v>
                </c:pt>
                <c:pt idx="11">
                  <c:v>3.481518596765557</c:v>
                </c:pt>
                <c:pt idx="12">
                  <c:v>3.511018710640608</c:v>
                </c:pt>
                <c:pt idx="13">
                  <c:v>3.541215911653413</c:v>
                </c:pt>
                <c:pt idx="14">
                  <c:v>3.572092521066753</c:v>
                </c:pt>
                <c:pt idx="15">
                  <c:v>3.603631075014422</c:v>
                </c:pt>
                <c:pt idx="16">
                  <c:v>3.635814347597112</c:v>
                </c:pt>
                <c:pt idx="17">
                  <c:v>3.668625371336145</c:v>
                </c:pt>
                <c:pt idx="18">
                  <c:v>3.702047455107021</c:v>
                </c:pt>
                <c:pt idx="19">
                  <c:v>3.736064199682913</c:v>
                </c:pt>
                <c:pt idx="20">
                  <c:v>3.770659511023917</c:v>
                </c:pt>
                <c:pt idx="21">
                  <c:v>3.805817611451284</c:v>
                </c:pt>
                <c:pt idx="22">
                  <c:v>3.841523048847327</c:v>
                </c:pt>
                <c:pt idx="23">
                  <c:v>3.877760704021405</c:v>
                </c:pt>
                <c:pt idx="24">
                  <c:v>3.914515796380794</c:v>
                </c:pt>
                <c:pt idx="25">
                  <c:v>3.951773888042153</c:v>
                </c:pt>
                <c:pt idx="26">
                  <c:v>3.98952088651553</c:v>
                </c:pt>
                <c:pt idx="27">
                  <c:v>4.027743046088016</c:v>
                </c:pt>
                <c:pt idx="28">
                  <c:v>4.066426968028805</c:v>
                </c:pt>
                <c:pt idx="29">
                  <c:v>4.105559599731608</c:v>
                </c:pt>
              </c:numCache>
            </c:numRef>
          </c:val>
        </c:ser>
        <c:ser>
          <c:idx val="1"/>
          <c:order val="1"/>
          <c:tx>
            <c:strRef>
              <c:f>Sheet1!$S$44</c:f>
              <c:strCache>
                <c:ptCount val="1"/>
                <c:pt idx="0">
                  <c:v>0,01</c:v>
                </c:pt>
              </c:strCache>
            </c:strRef>
          </c:tx>
          <c:cat>
            <c:numRef>
              <c:f>Sheet1!$T$42:$AW$42</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Sheet1!$T$44:$AW$44</c:f>
              <c:numCache>
                <c:formatCode>General</c:formatCode>
                <c:ptCount val="30"/>
                <c:pt idx="0">
                  <c:v>3.229133531512767</c:v>
                </c:pt>
                <c:pt idx="1">
                  <c:v>3.27307191564226</c:v>
                </c:pt>
                <c:pt idx="2">
                  <c:v>3.320452463766263</c:v>
                </c:pt>
                <c:pt idx="3">
                  <c:v>3.37113004226123</c:v>
                </c:pt>
                <c:pt idx="4">
                  <c:v>3.424958300195834</c:v>
                </c:pt>
                <c:pt idx="5">
                  <c:v>3.481791112755596</c:v>
                </c:pt>
                <c:pt idx="6">
                  <c:v>3.541483833958126</c:v>
                </c:pt>
                <c:pt idx="7">
                  <c:v>3.603894357226504</c:v>
                </c:pt>
                <c:pt idx="8">
                  <c:v>3.668883989505624</c:v>
                </c:pt>
                <c:pt idx="9">
                  <c:v>3.736318149916005</c:v>
                </c:pt>
                <c:pt idx="10">
                  <c:v>3.806066907566417</c:v>
                </c:pt>
                <c:pt idx="11">
                  <c:v>3.878005375304682</c:v>
                </c:pt>
                <c:pt idx="12">
                  <c:v>3.952013977132574</c:v>
                </c:pt>
                <c:pt idx="13">
                  <c:v>4.02797860701243</c:v>
                </c:pt>
                <c:pt idx="14">
                  <c:v>4.105790696100788</c:v>
                </c:pt>
                <c:pt idx="15">
                  <c:v>4.185347204278893</c:v>
                </c:pt>
                <c:pt idx="16">
                  <c:v>4.266550550395704</c:v>
                </c:pt>
                <c:pt idx="17">
                  <c:v>4.349308494041098</c:v>
                </c:pt>
                <c:pt idx="18">
                  <c:v>4.433533980035964</c:v>
                </c:pt>
                <c:pt idx="19">
                  <c:v>4.5191449552397</c:v>
                </c:pt>
                <c:pt idx="20">
                  <c:v>4.606064165786525</c:v>
                </c:pt>
                <c:pt idx="21">
                  <c:v>4.694218941502024</c:v>
                </c:pt>
                <c:pt idx="22">
                  <c:v>4.7835409730355</c:v>
                </c:pt>
                <c:pt idx="23">
                  <c:v>4.87396608617683</c:v>
                </c:pt>
                <c:pt idx="24">
                  <c:v>4.965434016904634</c:v>
                </c:pt>
                <c:pt idx="25">
                  <c:v>5.057888189927186</c:v>
                </c:pt>
                <c:pt idx="26">
                  <c:v>5.151275502816316</c:v>
                </c:pt>
                <c:pt idx="27">
                  <c:v>5.245546117285165</c:v>
                </c:pt>
                <c:pt idx="28">
                  <c:v>5.340653258708603</c:v>
                </c:pt>
                <c:pt idx="29">
                  <c:v>5.43655302461804</c:v>
                </c:pt>
              </c:numCache>
            </c:numRef>
          </c:val>
        </c:ser>
        <c:ser>
          <c:idx val="2"/>
          <c:order val="2"/>
          <c:tx>
            <c:strRef>
              <c:f>Sheet1!$S$45</c:f>
              <c:strCache>
                <c:ptCount val="1"/>
                <c:pt idx="0">
                  <c:v>0,015</c:v>
                </c:pt>
              </c:strCache>
            </c:strRef>
          </c:tx>
          <c:cat>
            <c:numRef>
              <c:f>Sheet1!$T$42:$AW$42</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Sheet1!$T$45:$AW$45</c:f>
              <c:numCache>
                <c:formatCode>General</c:formatCode>
                <c:ptCount val="30"/>
                <c:pt idx="0">
                  <c:v>3.251149904813383</c:v>
                </c:pt>
                <c:pt idx="1">
                  <c:v>3.320928673257504</c:v>
                </c:pt>
                <c:pt idx="2">
                  <c:v>3.39812487982317</c:v>
                </c:pt>
                <c:pt idx="3">
                  <c:v>3.482245258679555</c:v>
                </c:pt>
                <c:pt idx="4">
                  <c:v>3.572800761452122</c:v>
                </c:pt>
                <c:pt idx="5">
                  <c:v>3.669314979281978</c:v>
                </c:pt>
                <c:pt idx="6">
                  <c:v>3.771330461527728</c:v>
                </c:pt>
                <c:pt idx="7">
                  <c:v>3.878413126476396</c:v>
                </c:pt>
                <c:pt idx="8">
                  <c:v>3.990155035323248</c:v>
                </c:pt>
                <c:pt idx="9">
                  <c:v>4.106175827813535</c:v>
                </c:pt>
                <c:pt idx="10">
                  <c:v>4.226123110918386</c:v>
                </c:pt>
                <c:pt idx="11">
                  <c:v>4.349672064083732</c:v>
                </c:pt>
                <c:pt idx="12">
                  <c:v>4.476524486497975</c:v>
                </c:pt>
                <c:pt idx="13">
                  <c:v>4.606407470912133</c:v>
                </c:pt>
                <c:pt idx="14">
                  <c:v>4.739071849492038</c:v>
                </c:pt>
                <c:pt idx="15">
                  <c:v>4.874290522520613</c:v>
                </c:pt>
                <c:pt idx="16">
                  <c:v>5.011856751537724</c:v>
                </c:pt>
                <c:pt idx="17">
                  <c:v>5.151582474798194</c:v>
                </c:pt>
                <c:pt idx="18">
                  <c:v>5.29329668430508</c:v>
                </c:pt>
                <c:pt idx="19">
                  <c:v>5.43684388944689</c:v>
                </c:pt>
                <c:pt idx="20">
                  <c:v>5.582082681676296</c:v>
                </c:pt>
                <c:pt idx="21">
                  <c:v>5.728884406988716</c:v>
                </c:pt>
                <c:pt idx="22">
                  <c:v>5.877131947550624</c:v>
                </c:pt>
                <c:pt idx="23">
                  <c:v>6.026718610148931</c:v>
                </c:pt>
                <c:pt idx="24">
                  <c:v>6.177547116746615</c:v>
                </c:pt>
                <c:pt idx="25">
                  <c:v>6.329528690988528</c:v>
                </c:pt>
                <c:pt idx="26">
                  <c:v>6.482582233738579</c:v>
                </c:pt>
                <c:pt idx="27">
                  <c:v>6.63663358044068</c:v>
                </c:pt>
                <c:pt idx="28">
                  <c:v>6.79161483313035</c:v>
                </c:pt>
                <c:pt idx="29">
                  <c:v>6.94746376016984</c:v>
                </c:pt>
              </c:numCache>
            </c:numRef>
          </c:val>
        </c:ser>
        <c:ser>
          <c:idx val="3"/>
          <c:order val="3"/>
          <c:tx>
            <c:strRef>
              <c:f>Sheet1!$S$46</c:f>
              <c:strCache>
                <c:ptCount val="1"/>
                <c:pt idx="0">
                  <c:v>0,02</c:v>
                </c:pt>
              </c:strCache>
            </c:strRef>
          </c:tx>
          <c:cat>
            <c:numRef>
              <c:f>Sheet1!$T$42:$AW$42</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Sheet1!$T$46:$AW$46</c:f>
              <c:numCache>
                <c:formatCode>General</c:formatCode>
                <c:ptCount val="30"/>
                <c:pt idx="0">
                  <c:v>3.27423124075314</c:v>
                </c:pt>
                <c:pt idx="1">
                  <c:v>3.372255656796196</c:v>
                </c:pt>
                <c:pt idx="2">
                  <c:v>3.482880963487208</c:v>
                </c:pt>
                <c:pt idx="3">
                  <c:v>3.604947293790407</c:v>
                </c:pt>
                <c:pt idx="4">
                  <c:v>3.737333778290281</c:v>
                </c:pt>
                <c:pt idx="5">
                  <c:v>3.87898390610863</c:v>
                </c:pt>
                <c:pt idx="6">
                  <c:v>4.028920712983512</c:v>
                </c:pt>
                <c:pt idx="7">
                  <c:v>4.186253894990472</c:v>
                </c:pt>
                <c:pt idx="8">
                  <c:v>4.350181011095486</c:v>
                </c:pt>
                <c:pt idx="9">
                  <c:v>4.519984687963687</c:v>
                </c:pt>
                <c:pt idx="10">
                  <c:v>4.695027361338178</c:v>
                </c:pt>
                <c:pt idx="11">
                  <c:v>4.87474469712616</c:v>
                </c:pt>
                <c:pt idx="12">
                  <c:v>5.058638492199523</c:v>
                </c:pt>
                <c:pt idx="13">
                  <c:v>5.246269581476273</c:v>
                </c:pt>
                <c:pt idx="14">
                  <c:v>5.437251074066868</c:v>
                </c:pt>
                <c:pt idx="15">
                  <c:v>5.631242097221267</c:v>
                </c:pt>
                <c:pt idx="16">
                  <c:v>5.827942129667222</c:v>
                </c:pt>
                <c:pt idx="17">
                  <c:v>6.027085943483867</c:v>
                </c:pt>
                <c:pt idx="18">
                  <c:v>6.228439135745735</c:v>
                </c:pt>
                <c:pt idx="19">
                  <c:v>6.431794209969321</c:v>
                </c:pt>
                <c:pt idx="20">
                  <c:v>6.636967157162842</c:v>
                </c:pt>
                <c:pt idx="21">
                  <c:v>6.843794482980848</c:v>
                </c:pt>
                <c:pt idx="22">
                  <c:v>7.052130628360301</c:v>
                </c:pt>
                <c:pt idx="23">
                  <c:v>7.261845734232684</c:v>
                </c:pt>
                <c:pt idx="24">
                  <c:v>7.47282370528617</c:v>
                </c:pt>
                <c:pt idx="25">
                  <c:v>7.68496053255564</c:v>
                </c:pt>
                <c:pt idx="26">
                  <c:v>7.898162839404266</c:v>
                </c:pt>
                <c:pt idx="27">
                  <c:v>8.11234661998072</c:v>
                </c:pt>
                <c:pt idx="28">
                  <c:v>8.327436143365868</c:v>
                </c:pt>
                <c:pt idx="29">
                  <c:v>8.543363000313009</c:v>
                </c:pt>
              </c:numCache>
            </c:numRef>
          </c:val>
        </c:ser>
        <c:ser>
          <c:idx val="4"/>
          <c:order val="4"/>
          <c:tx>
            <c:strRef>
              <c:f>Sheet1!$S$47</c:f>
              <c:strCache>
                <c:ptCount val="1"/>
                <c:pt idx="0">
                  <c:v>0,025</c:v>
                </c:pt>
              </c:strCache>
            </c:strRef>
          </c:tx>
          <c:cat>
            <c:numRef>
              <c:f>Sheet1!$T$42:$AW$42</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Sheet1!$T$47:$AW$47</c:f>
              <c:numCache>
                <c:formatCode>General</c:formatCode>
                <c:ptCount val="30"/>
                <c:pt idx="0">
                  <c:v>3.298355182118416</c:v>
                </c:pt>
                <c:pt idx="1">
                  <c:v>3.426896941951478</c:v>
                </c:pt>
                <c:pt idx="2">
                  <c:v>3.574216821203846</c:v>
                </c:pt>
                <c:pt idx="3">
                  <c:v>3.73809531848344</c:v>
                </c:pt>
                <c:pt idx="4">
                  <c:v>3.916454369200572</c:v>
                </c:pt>
                <c:pt idx="5">
                  <c:v>4.107408006622163</c:v>
                </c:pt>
                <c:pt idx="6">
                  <c:v>4.309282275573115</c:v>
                </c:pt>
                <c:pt idx="7">
                  <c:v>4.520614385141084</c:v>
                </c:pt>
                <c:pt idx="8">
                  <c:v>4.740139512566221</c:v>
                </c:pt>
                <c:pt idx="9">
                  <c:v>4.966771412991518</c:v>
                </c:pt>
                <c:pt idx="10">
                  <c:v>5.199580889850556</c:v>
                </c:pt>
                <c:pt idx="11">
                  <c:v>5.437774552347641</c:v>
                </c:pt>
                <c:pt idx="12">
                  <c:v>5.68067515574437</c:v>
                </c:pt>
                <c:pt idx="13">
                  <c:v>5.927704096772551</c:v>
                </c:pt>
                <c:pt idx="14">
                  <c:v>6.178366206657556</c:v>
                </c:pt>
                <c:pt idx="15">
                  <c:v>6.432236749305268</c:v>
                </c:pt>
                <c:pt idx="16">
                  <c:v>6.688950418827266</c:v>
                </c:pt>
                <c:pt idx="17">
                  <c:v>6.94819208879669</c:v>
                </c:pt>
                <c:pt idx="18">
                  <c:v>7.209689063404573</c:v>
                </c:pt>
                <c:pt idx="19">
                  <c:v>7.473204598430667</c:v>
                </c:pt>
                <c:pt idx="20">
                  <c:v>7.738532486195693</c:v>
                </c:pt>
                <c:pt idx="21">
                  <c:v>8.00549252705155</c:v>
                </c:pt>
                <c:pt idx="22">
                  <c:v>8.273926737186</c:v>
                </c:pt>
                <c:pt idx="23">
                  <c:v>8.543696167048297</c:v>
                </c:pt>
                <c:pt idx="24">
                  <c:v>8.814678226017168</c:v>
                </c:pt>
                <c:pt idx="25">
                  <c:v>9.086764427037703</c:v>
                </c:pt>
                <c:pt idx="26">
                  <c:v>9.35985848010565</c:v>
                </c:pt>
                <c:pt idx="27">
                  <c:v>9.633874676037912</c:v>
                </c:pt>
                <c:pt idx="28">
                  <c:v>9.90873651231451</c:v>
                </c:pt>
                <c:pt idx="29">
                  <c:v>10.18437552126865</c:v>
                </c:pt>
              </c:numCache>
            </c:numRef>
          </c:val>
        </c:ser>
        <c:ser>
          <c:idx val="5"/>
          <c:order val="5"/>
          <c:tx>
            <c:strRef>
              <c:f>Sheet1!$S$48</c:f>
              <c:strCache>
                <c:ptCount val="1"/>
                <c:pt idx="0">
                  <c:v>0,03</c:v>
                </c:pt>
              </c:strCache>
            </c:strRef>
          </c:tx>
          <c:cat>
            <c:numRef>
              <c:f>Sheet1!$T$42:$AW$42</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Sheet1!$T$48:$AW$48</c:f>
              <c:numCache>
                <c:formatCode>General</c:formatCode>
                <c:ptCount val="30"/>
                <c:pt idx="0">
                  <c:v>3.323499025427686</c:v>
                </c:pt>
                <c:pt idx="1">
                  <c:v>3.484696623918812</c:v>
                </c:pt>
                <c:pt idx="2">
                  <c:v>3.671641449861087</c:v>
                </c:pt>
                <c:pt idx="3">
                  <c:v>3.880614242459478</c:v>
                </c:pt>
                <c:pt idx="4">
                  <c:v>4.108254915176895</c:v>
                </c:pt>
                <c:pt idx="5">
                  <c:v>4.35163481742498</c:v>
                </c:pt>
                <c:pt idx="6">
                  <c:v>4.60826087664642</c:v>
                </c:pt>
                <c:pt idx="7">
                  <c:v>4.87604210575434</c:v>
                </c:pt>
                <c:pt idx="8">
                  <c:v>5.153239807519421</c:v>
                </c:pt>
                <c:pt idx="9">
                  <c:v>5.438414290707438</c:v>
                </c:pt>
                <c:pt idx="10">
                  <c:v>5.730374775509314</c:v>
                </c:pt>
                <c:pt idx="11">
                  <c:v>6.028135343957565</c:v>
                </c:pt>
                <c:pt idx="12">
                  <c:v>6.330877661841356</c:v>
                </c:pt>
                <c:pt idx="13">
                  <c:v>6.63792014114269</c:v>
                </c:pt>
                <c:pt idx="14">
                  <c:v>6.948692770444538</c:v>
                </c:pt>
                <c:pt idx="15">
                  <c:v>7.262716724664607</c:v>
                </c:pt>
                <c:pt idx="16">
                  <c:v>7.579587905306744</c:v>
                </c:pt>
                <c:pt idx="17">
                  <c:v>7.898963665739704</c:v>
                </c:pt>
                <c:pt idx="18">
                  <c:v>8.220552095688846</c:v>
                </c:pt>
                <c:pt idx="19">
                  <c:v>8.544103353193176</c:v>
                </c:pt>
                <c:pt idx="20">
                  <c:v>8.86940263202738</c:v>
                </c:pt>
                <c:pt idx="21">
                  <c:v>9.196264435891111</c:v>
                </c:pt>
                <c:pt idx="22">
                  <c:v>9.52452789840587</c:v>
                </c:pt>
                <c:pt idx="23">
                  <c:v>9.854052942167617</c:v>
                </c:pt>
                <c:pt idx="24">
                  <c:v>10.18471711307816</c:v>
                </c:pt>
                <c:pt idx="25">
                  <c:v>10.51641296006707</c:v>
                </c:pt>
                <c:pt idx="26">
                  <c:v>10.84904585697565</c:v>
                </c:pt>
                <c:pt idx="27">
                  <c:v>11.18253218433593</c:v>
                </c:pt>
                <c:pt idx="28">
                  <c:v>11.51679780527173</c:v>
                </c:pt>
                <c:pt idx="29">
                  <c:v>11.85177678275156</c:v>
                </c:pt>
              </c:numCache>
            </c:numRef>
          </c:val>
        </c:ser>
        <c:ser>
          <c:idx val="6"/>
          <c:order val="6"/>
          <c:tx>
            <c:strRef>
              <c:f>Sheet1!$S$49</c:f>
              <c:strCache>
                <c:ptCount val="1"/>
                <c:pt idx="0">
                  <c:v>0,035</c:v>
                </c:pt>
              </c:strCache>
            </c:strRef>
          </c:tx>
          <c:cat>
            <c:numRef>
              <c:f>Sheet1!$T$42:$AW$42</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Sheet1!$T$49:$AW$49</c:f>
              <c:numCache>
                <c:formatCode>General</c:formatCode>
                <c:ptCount val="30"/>
                <c:pt idx="0">
                  <c:v>3.349639803286013</c:v>
                </c:pt>
                <c:pt idx="1">
                  <c:v>3.545500239004124</c:v>
                </c:pt>
                <c:pt idx="2">
                  <c:v>3.774683425124033</c:v>
                </c:pt>
                <c:pt idx="3">
                  <c:v>4.031510369221611</c:v>
                </c:pt>
                <c:pt idx="4">
                  <c:v>4.311043335027391</c:v>
                </c:pt>
                <c:pt idx="5">
                  <c:v>4.609152991378597</c:v>
                </c:pt>
                <c:pt idx="6">
                  <c:v>4.922465423087489</c:v>
                </c:pt>
                <c:pt idx="7">
                  <c:v>5.248258593777276</c:v>
                </c:pt>
                <c:pt idx="8">
                  <c:v>5.584348536304802</c:v>
                </c:pt>
                <c:pt idx="9">
                  <c:v>5.928984463195158</c:v>
                </c:pt>
                <c:pt idx="10">
                  <c:v>6.28075973404469</c:v>
                </c:pt>
                <c:pt idx="11">
                  <c:v>6.638539507368469</c:v>
                </c:pt>
                <c:pt idx="12">
                  <c:v>7.001403332696555</c:v>
                </c:pt>
                <c:pt idx="13">
                  <c:v>7.368600161862787</c:v>
                </c:pt>
                <c:pt idx="14">
                  <c:v>7.73951328869081</c:v>
                </c:pt>
                <c:pt idx="15">
                  <c:v>8.113633059754821</c:v>
                </c:pt>
                <c:pt idx="16">
                  <c:v>8.490535601066554</c:v>
                </c:pt>
                <c:pt idx="17">
                  <c:v>8.86986617935797</c:v>
                </c:pt>
                <c:pt idx="18">
                  <c:v>9.251326130267244</c:v>
                </c:pt>
                <c:pt idx="19">
                  <c:v>9.634662535840064</c:v>
                </c:pt>
                <c:pt idx="20">
                  <c:v>10.01966002779447</c:v>
                </c:pt>
                <c:pt idx="21">
                  <c:v>10.40613424129017</c:v>
                </c:pt>
                <c:pt idx="22">
                  <c:v>10.79392655640332</c:v>
                </c:pt>
                <c:pt idx="23">
                  <c:v>11.18289984952084</c:v>
                </c:pt>
                <c:pt idx="24">
                  <c:v>11.57293504111663</c:v>
                </c:pt>
                <c:pt idx="25">
                  <c:v>11.9639282750067</c:v>
                </c:pt>
                <c:pt idx="26">
                  <c:v>12.35578860110561</c:v>
                </c:pt>
                <c:pt idx="27">
                  <c:v>12.74843606184796</c:v>
                </c:pt>
                <c:pt idx="28">
                  <c:v>13.14180010397918</c:v>
                </c:pt>
                <c:pt idx="29">
                  <c:v>13.53581825398733</c:v>
                </c:pt>
              </c:numCache>
            </c:numRef>
          </c:val>
        </c:ser>
        <c:ser>
          <c:idx val="7"/>
          <c:order val="7"/>
          <c:tx>
            <c:strRef>
              <c:f>Sheet1!$S$50</c:f>
              <c:strCache>
                <c:ptCount val="1"/>
                <c:pt idx="0">
                  <c:v>0,04</c:v>
                </c:pt>
              </c:strCache>
            </c:strRef>
          </c:tx>
          <c:cat>
            <c:numRef>
              <c:f>Sheet1!$T$42:$AW$42</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Sheet1!$T$50:$AW$50</c:f>
              <c:numCache>
                <c:formatCode>General</c:formatCode>
                <c:ptCount val="30"/>
                <c:pt idx="0">
                  <c:v>3.376754362790538</c:v>
                </c:pt>
                <c:pt idx="1">
                  <c:v>3.609155968206108</c:v>
                </c:pt>
                <c:pt idx="2">
                  <c:v>3.882895563323942</c:v>
                </c:pt>
                <c:pt idx="3">
                  <c:v>4.189878695756463</c:v>
                </c:pt>
                <c:pt idx="4">
                  <c:v>4.523342059943862</c:v>
                </c:pt>
                <c:pt idx="5">
                  <c:v>4.877857898093239</c:v>
                </c:pt>
                <c:pt idx="6">
                  <c:v>5.249162441128508</c:v>
                </c:pt>
                <c:pt idx="7">
                  <c:v>5.633937288375503</c:v>
                </c:pt>
                <c:pt idx="8">
                  <c:v>6.0296041977871</c:v>
                </c:pt>
                <c:pt idx="9">
                  <c:v>6.434154068036127</c:v>
                </c:pt>
                <c:pt idx="10">
                  <c:v>6.84601232376265</c:v>
                </c:pt>
                <c:pt idx="11">
                  <c:v>7.263935935814988</c:v>
                </c:pt>
                <c:pt idx="12">
                  <c:v>7.686935683272555</c:v>
                </c:pt>
                <c:pt idx="13">
                  <c:v>8.114217737683868</c:v>
                </c:pt>
                <c:pt idx="14">
                  <c:v>8.54513973946292</c:v>
                </c:pt>
                <c:pt idx="15">
                  <c:v>8.97917764697766</c:v>
                </c:pt>
                <c:pt idx="16">
                  <c:v>9.415900575178586</c:v>
                </c:pt>
                <c:pt idx="17">
                  <c:v>9.85495156984263</c:v>
                </c:pt>
                <c:pt idx="18">
                  <c:v>10.29603280991611</c:v>
                </c:pt>
                <c:pt idx="19">
                  <c:v>10.73889413200562</c:v>
                </c:pt>
                <c:pt idx="20">
                  <c:v>11.18332406356045</c:v>
                </c:pt>
                <c:pt idx="21">
                  <c:v>11.62914276373913</c:v>
                </c:pt>
                <c:pt idx="22">
                  <c:v>12.07619642540118</c:v>
                </c:pt>
                <c:pt idx="23">
                  <c:v>12.52435280431481</c:v>
                </c:pt>
                <c:pt idx="24">
                  <c:v>12.9734976242205</c:v>
                </c:pt>
                <c:pt idx="25">
                  <c:v>13.42353166722496</c:v>
                </c:pt>
                <c:pt idx="26">
                  <c:v>13.8743684041097</c:v>
                </c:pt>
                <c:pt idx="27">
                  <c:v>14.32593205280392</c:v>
                </c:pt>
                <c:pt idx="28">
                  <c:v>14.77815597856449</c:v>
                </c:pt>
                <c:pt idx="29">
                  <c:v>15.23098136853428</c:v>
                </c:pt>
              </c:numCache>
            </c:numRef>
          </c:val>
        </c:ser>
        <c:ser>
          <c:idx val="8"/>
          <c:order val="8"/>
          <c:tx>
            <c:strRef>
              <c:f>Sheet1!$S$51</c:f>
              <c:strCache>
                <c:ptCount val="1"/>
                <c:pt idx="0">
                  <c:v>0,045</c:v>
                </c:pt>
              </c:strCache>
            </c:strRef>
          </c:tx>
          <c:cat>
            <c:numRef>
              <c:f>Sheet1!$T$42:$AW$42</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Sheet1!$T$51:$AW$51</c:f>
              <c:numCache>
                <c:formatCode>General</c:formatCode>
                <c:ptCount val="30"/>
                <c:pt idx="0">
                  <c:v>3.404819439650173</c:v>
                </c:pt>
                <c:pt idx="1">
                  <c:v>3.675515628443114</c:v>
                </c:pt>
                <c:pt idx="2">
                  <c:v>3.995857845777546</c:v>
                </c:pt>
                <c:pt idx="3">
                  <c:v>4.354904107189604</c:v>
                </c:pt>
                <c:pt idx="4">
                  <c:v>4.743874441044405</c:v>
                </c:pt>
                <c:pt idx="5">
                  <c:v>5.156000844879136</c:v>
                </c:pt>
                <c:pt idx="6">
                  <c:v>5.586160558274073</c:v>
                </c:pt>
                <c:pt idx="7">
                  <c:v>6.030495827348027</c:v>
                </c:pt>
                <c:pt idx="8">
                  <c:v>6.48609398135192</c:v>
                </c:pt>
                <c:pt idx="9">
                  <c:v>6.950740637991013</c:v>
                </c:pt>
                <c:pt idx="10">
                  <c:v>7.422736743865591</c:v>
                </c:pt>
                <c:pt idx="11">
                  <c:v>7.900765228208439</c:v>
                </c:pt>
                <c:pt idx="12">
                  <c:v>8.38379428923595</c:v>
                </c:pt>
                <c:pt idx="13">
                  <c:v>8.871007115745406</c:v>
                </c:pt>
                <c:pt idx="14">
                  <c:v>9.36175052441628</c:v>
                </c:pt>
                <c:pt idx="15">
                  <c:v>9.85549712524101</c:v>
                </c:pt>
                <c:pt idx="16">
                  <c:v>10.3518172008726</c:v>
                </c:pt>
                <c:pt idx="17">
                  <c:v>10.85035760725664</c:v>
                </c:pt>
                <c:pt idx="18">
                  <c:v>11.3508257902606</c:v>
                </c:pt>
                <c:pt idx="19">
                  <c:v>11.85297756290632</c:v>
                </c:pt>
                <c:pt idx="20">
                  <c:v>12.35660767213634</c:v>
                </c:pt>
                <c:pt idx="21">
                  <c:v>12.86154245375955</c:v>
                </c:pt>
                <c:pt idx="22">
                  <c:v>13.36763406467436</c:v>
                </c:pt>
                <c:pt idx="23">
                  <c:v>13.87475591693951</c:v>
                </c:pt>
                <c:pt idx="24">
                  <c:v>14.38279903539906</c:v>
                </c:pt>
                <c:pt idx="25">
                  <c:v>14.89166913079681</c:v>
                </c:pt>
                <c:pt idx="26">
                  <c:v>15.40128423151784</c:v>
                </c:pt>
                <c:pt idx="27">
                  <c:v>15.91157275473722</c:v>
                </c:pt>
                <c:pt idx="28">
                  <c:v>16.42247192565766</c:v>
                </c:pt>
                <c:pt idx="29">
                  <c:v>16.93392647436367</c:v>
                </c:pt>
              </c:numCache>
            </c:numRef>
          </c:val>
        </c:ser>
        <c:ser>
          <c:idx val="9"/>
          <c:order val="9"/>
          <c:tx>
            <c:strRef>
              <c:f>Sheet1!$S$52</c:f>
              <c:strCache>
                <c:ptCount val="1"/>
                <c:pt idx="0">
                  <c:v>0,05</c:v>
                </c:pt>
              </c:strCache>
            </c:strRef>
          </c:tx>
          <c:cat>
            <c:numRef>
              <c:f>Sheet1!$T$42:$AW$42</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Sheet1!$T$52:$AW$52</c:f>
              <c:numCache>
                <c:formatCode>General</c:formatCode>
                <c:ptCount val="30"/>
                <c:pt idx="0">
                  <c:v>3.433811727765852</c:v>
                </c:pt>
                <c:pt idx="1">
                  <c:v>3.744435463598449</c:v>
                </c:pt>
                <c:pt idx="2">
                  <c:v>4.113178924366136</c:v>
                </c:pt>
                <c:pt idx="3">
                  <c:v>4.525858454495721</c:v>
                </c:pt>
                <c:pt idx="4">
                  <c:v>4.97154489066484</c:v>
                </c:pt>
                <c:pt idx="5">
                  <c:v>5.442134913170156</c:v>
                </c:pt>
                <c:pt idx="6">
                  <c:v>5.931704324212397</c:v>
                </c:pt>
                <c:pt idx="7">
                  <c:v>6.435923393740726</c:v>
                </c:pt>
                <c:pt idx="8">
                  <c:v>6.95160511204447</c:v>
                </c:pt>
                <c:pt idx="9">
                  <c:v>7.476377953326808</c:v>
                </c:pt>
                <c:pt idx="10">
                  <c:v>8.008454965326587</c:v>
                </c:pt>
                <c:pt idx="11">
                  <c:v>8.54647205142693</c:v>
                </c:pt>
                <c:pt idx="12">
                  <c:v>9.089374460515073</c:v>
                </c:pt>
                <c:pt idx="13">
                  <c:v>9.63633652404224</c:v>
                </c:pt>
                <c:pt idx="14">
                  <c:v>10.18670432913422</c:v>
                </c:pt>
                <c:pt idx="15">
                  <c:v>10.73995430797067</c:v>
                </c:pt>
                <c:pt idx="16">
                  <c:v>11.29566297075468</c:v>
                </c:pt>
                <c:pt idx="17">
                  <c:v>11.85348452244924</c:v>
                </c:pt>
                <c:pt idx="18">
                  <c:v>12.4131341192502</c:v>
                </c:pt>
                <c:pt idx="19">
                  <c:v>12.97437520516992</c:v>
                </c:pt>
                <c:pt idx="20">
                  <c:v>13.53700983341768</c:v>
                </c:pt>
                <c:pt idx="21">
                  <c:v>14.10087119503794</c:v>
                </c:pt>
                <c:pt idx="22">
                  <c:v>14.66581779688876</c:v>
                </c:pt>
                <c:pt idx="23">
                  <c:v>15.23172888438839</c:v>
                </c:pt>
                <c:pt idx="24">
                  <c:v>15.79850081263945</c:v>
                </c:pt>
                <c:pt idx="25">
                  <c:v>16.36604414664433</c:v>
                </c:pt>
                <c:pt idx="26">
                  <c:v>16.93428132683339</c:v>
                </c:pt>
                <c:pt idx="27">
                  <c:v>17.50314477647515</c:v>
                </c:pt>
                <c:pt idx="28">
                  <c:v>18.0725753571439</c:v>
                </c:pt>
                <c:pt idx="29">
                  <c:v>18.64252110033742</c:v>
                </c:pt>
              </c:numCache>
            </c:numRef>
          </c:val>
        </c:ser>
        <c:ser>
          <c:idx val="10"/>
          <c:order val="10"/>
          <c:tx>
            <c:strRef>
              <c:f>Sheet1!$S$53</c:f>
              <c:strCache>
                <c:ptCount val="1"/>
                <c:pt idx="0">
                  <c:v>0,055</c:v>
                </c:pt>
              </c:strCache>
            </c:strRef>
          </c:tx>
          <c:cat>
            <c:numRef>
              <c:f>Sheet1!$T$42:$AW$42</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Sheet1!$T$53:$AW$53</c:f>
              <c:numCache>
                <c:formatCode>General</c:formatCode>
                <c:ptCount val="30"/>
                <c:pt idx="0">
                  <c:v>3.463707944095849</c:v>
                </c:pt>
                <c:pt idx="1">
                  <c:v>3.815776752013962</c:v>
                </c:pt>
                <c:pt idx="2">
                  <c:v>4.234496519805408</c:v>
                </c:pt>
                <c:pt idx="3">
                  <c:v>4.702095106130288</c:v>
                </c:pt>
                <c:pt idx="4">
                  <c:v>5.205416895289089</c:v>
                </c:pt>
                <c:pt idx="5">
                  <c:v>5.735064147526525</c:v>
                </c:pt>
                <c:pt idx="6">
                  <c:v>6.284384262164714</c:v>
                </c:pt>
                <c:pt idx="7">
                  <c:v>6.848645076849827</c:v>
                </c:pt>
                <c:pt idx="8">
                  <c:v>7.424440873129204</c:v>
                </c:pt>
                <c:pt idx="9">
                  <c:v>8.009284251688175</c:v>
                </c:pt>
                <c:pt idx="10">
                  <c:v>8.601329852174315</c:v>
                </c:pt>
                <c:pt idx="11">
                  <c:v>9.199187207752998</c:v>
                </c:pt>
                <c:pt idx="12">
                  <c:v>9.801792917445467</c:v>
                </c:pt>
                <c:pt idx="13">
                  <c:v>10.40832227429081</c:v>
                </c:pt>
                <c:pt idx="14">
                  <c:v>11.01812732683411</c:v>
                </c:pt>
                <c:pt idx="15">
                  <c:v>11.63069284569821</c:v>
                </c:pt>
                <c:pt idx="16">
                  <c:v>12.24560457500726</c:v>
                </c:pt>
                <c:pt idx="17">
                  <c:v>12.8625260271736</c:v>
                </c:pt>
                <c:pt idx="18">
                  <c:v>13.48118130016113</c:v>
                </c:pt>
                <c:pt idx="19">
                  <c:v>14.10134219681682</c:v>
                </c:pt>
                <c:pt idx="20">
                  <c:v>14.72281845678522</c:v>
                </c:pt>
                <c:pt idx="21">
                  <c:v>15.34545026797847</c:v>
                </c:pt>
                <c:pt idx="22">
                  <c:v>15.96910246690033</c:v>
                </c:pt>
                <c:pt idx="23">
                  <c:v>16.59366000391534</c:v>
                </c:pt>
                <c:pt idx="24">
                  <c:v>17.21902436575703</c:v>
                </c:pt>
                <c:pt idx="25">
                  <c:v>17.84511072947839</c:v>
                </c:pt>
                <c:pt idx="26">
                  <c:v>18.47184568043951</c:v>
                </c:pt>
                <c:pt idx="27">
                  <c:v>19.09916536900017</c:v>
                </c:pt>
                <c:pt idx="28">
                  <c:v>19.72701401121505</c:v>
                </c:pt>
                <c:pt idx="29">
                  <c:v>20.35534266134449</c:v>
                </c:pt>
              </c:numCache>
            </c:numRef>
          </c:val>
        </c:ser>
        <c:ser>
          <c:idx val="11"/>
          <c:order val="11"/>
          <c:tx>
            <c:strRef>
              <c:f>Sheet1!$S$54</c:f>
              <c:strCache>
                <c:ptCount val="1"/>
                <c:pt idx="0">
                  <c:v>0,06</c:v>
                </c:pt>
              </c:strCache>
            </c:strRef>
          </c:tx>
          <c:cat>
            <c:numRef>
              <c:f>Sheet1!$T$42:$AW$42</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Sheet1!$T$54:$AW$54</c:f>
              <c:numCache>
                <c:formatCode>General</c:formatCode>
                <c:ptCount val="30"/>
                <c:pt idx="0">
                  <c:v>3.49448488870261</c:v>
                </c:pt>
                <c:pt idx="1">
                  <c:v>3.889406249724894</c:v>
                </c:pt>
                <c:pt idx="2">
                  <c:v>4.35947699395754</c:v>
                </c:pt>
                <c:pt idx="3">
                  <c:v>4.883042155635041</c:v>
                </c:pt>
                <c:pt idx="4">
                  <c:v>5.444691366275097</c:v>
                </c:pt>
                <c:pt idx="5">
                  <c:v>6.03379895270717</c:v>
                </c:pt>
                <c:pt idx="6">
                  <c:v>6.643063892271962</c:v>
                </c:pt>
                <c:pt idx="7">
                  <c:v>7.267418269189044</c:v>
                </c:pt>
                <c:pt idx="8">
                  <c:v>7.903286725742383</c:v>
                </c:pt>
                <c:pt idx="9">
                  <c:v>8.548100150715747</c:v>
                </c:pt>
                <c:pt idx="10">
                  <c:v>9.199977915813456</c:v>
                </c:pt>
                <c:pt idx="11">
                  <c:v>9.8575186260875</c:v>
                </c:pt>
                <c:pt idx="12">
                  <c:v>10.51966043288881</c:v>
                </c:pt>
                <c:pt idx="13">
                  <c:v>11.1855862667242</c:v>
                </c:pt>
                <c:pt idx="14">
                  <c:v>11.85465845078587</c:v>
                </c:pt>
                <c:pt idx="15">
                  <c:v>12.52637282642772</c:v>
                </c:pt>
                <c:pt idx="16">
                  <c:v>13.20032604657788</c:v>
                </c:pt>
                <c:pt idx="17">
                  <c:v>13.8761918995334</c:v>
                </c:pt>
                <c:pt idx="18">
                  <c:v>14.55370392294716</c:v>
                </c:pt>
                <c:pt idx="19">
                  <c:v>15.23264246506025</c:v>
                </c:pt>
                <c:pt idx="20">
                  <c:v>15.9128249348544</c:v>
                </c:pt>
                <c:pt idx="21">
                  <c:v>16.59409836941161</c:v>
                </c:pt>
                <c:pt idx="22">
                  <c:v>17.27633370618638</c:v>
                </c:pt>
                <c:pt idx="23">
                  <c:v>17.9594213244395</c:v>
                </c:pt>
                <c:pt idx="24">
                  <c:v>18.64326754186001</c:v>
                </c:pt>
                <c:pt idx="25">
                  <c:v>19.32779183749212</c:v>
                </c:pt>
                <c:pt idx="26">
                  <c:v>20.01292463226955</c:v>
                </c:pt>
                <c:pt idx="27">
                  <c:v>20.69860550152578</c:v>
                </c:pt>
                <c:pt idx="28">
                  <c:v>21.3847817250049</c:v>
                </c:pt>
                <c:pt idx="29">
                  <c:v>22.07140710267089</c:v>
                </c:pt>
              </c:numCache>
            </c:numRef>
          </c:val>
        </c:ser>
        <c:ser>
          <c:idx val="12"/>
          <c:order val="12"/>
          <c:tx>
            <c:strRef>
              <c:f>Sheet1!$S$55</c:f>
              <c:strCache>
                <c:ptCount val="1"/>
                <c:pt idx="0">
                  <c:v>0,065</c:v>
                </c:pt>
              </c:strCache>
            </c:strRef>
          </c:tx>
          <c:cat>
            <c:numRef>
              <c:f>Sheet1!$T$42:$AW$42</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Sheet1!$T$55:$AW$55</c:f>
              <c:numCache>
                <c:formatCode>General</c:formatCode>
                <c:ptCount val="30"/>
                <c:pt idx="0">
                  <c:v>3.526119499942804</c:v>
                </c:pt>
                <c:pt idx="1">
                  <c:v>3.965196489913234</c:v>
                </c:pt>
                <c:pt idx="2">
                  <c:v>4.487814336361584</c:v>
                </c:pt>
                <c:pt idx="3">
                  <c:v>5.068195109698708</c:v>
                </c:pt>
                <c:pt idx="4">
                  <c:v>5.688686637580262</c:v>
                </c:pt>
                <c:pt idx="5">
                  <c:v>6.337518401510448</c:v>
                </c:pt>
                <c:pt idx="6">
                  <c:v>7.006821901309601</c:v>
                </c:pt>
                <c:pt idx="7">
                  <c:v>7.691254557102446</c:v>
                </c:pt>
                <c:pt idx="8">
                  <c:v>8.387113329740778</c:v>
                </c:pt>
                <c:pt idx="9">
                  <c:v>9.091775029551203</c:v>
                </c:pt>
                <c:pt idx="10">
                  <c:v>9.80334158378229</c:v>
                </c:pt>
                <c:pt idx="11">
                  <c:v>10.52041201982833</c:v>
                </c:pt>
                <c:pt idx="12">
                  <c:v>11.24193318623939</c:v>
                </c:pt>
                <c:pt idx="13">
                  <c:v>11.96710007892814</c:v>
                </c:pt>
                <c:pt idx="14">
                  <c:v>12.69528797123493</c:v>
                </c:pt>
                <c:pt idx="15">
                  <c:v>13.42600532118066</c:v>
                </c:pt>
                <c:pt idx="16">
                  <c:v>14.15886050974617</c:v>
                </c:pt>
                <c:pt idx="17">
                  <c:v>14.89353795519443</c:v>
                </c:pt>
                <c:pt idx="18">
                  <c:v>15.62978069422195</c:v>
                </c:pt>
                <c:pt idx="19">
                  <c:v>16.36737749654533</c:v>
                </c:pt>
                <c:pt idx="20">
                  <c:v>17.10615320630715</c:v>
                </c:pt>
                <c:pt idx="21">
                  <c:v>17.84596141313703</c:v>
                </c:pt>
                <c:pt idx="22">
                  <c:v>18.58667882756323</c:v>
                </c:pt>
                <c:pt idx="23">
                  <c:v>19.32820091878934</c:v>
                </c:pt>
                <c:pt idx="24">
                  <c:v>20.07043849828596</c:v>
                </c:pt>
                <c:pt idx="25">
                  <c:v>20.81331501967331</c:v>
                </c:pt>
                <c:pt idx="26">
                  <c:v>21.55676442653504</c:v>
                </c:pt>
                <c:pt idx="27">
                  <c:v>22.30072942332568</c:v>
                </c:pt>
                <c:pt idx="28">
                  <c:v>23.04516007585823</c:v>
                </c:pt>
                <c:pt idx="29">
                  <c:v>23.79001267065162</c:v>
                </c:pt>
              </c:numCache>
            </c:numRef>
          </c:val>
        </c:ser>
        <c:ser>
          <c:idx val="13"/>
          <c:order val="13"/>
          <c:tx>
            <c:strRef>
              <c:f>Sheet1!$S$56</c:f>
              <c:strCache>
                <c:ptCount val="1"/>
                <c:pt idx="0">
                  <c:v>0,07</c:v>
                </c:pt>
              </c:strCache>
            </c:strRef>
          </c:tx>
          <c:cat>
            <c:numRef>
              <c:f>Sheet1!$T$42:$AW$42</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Sheet1!$T$56:$AW$56</c:f>
              <c:numCache>
                <c:formatCode>General</c:formatCode>
                <c:ptCount val="30"/>
                <c:pt idx="0">
                  <c:v>3.558588904820377</c:v>
                </c:pt>
                <c:pt idx="1">
                  <c:v>4.043025959089769</c:v>
                </c:pt>
                <c:pt idx="2">
                  <c:v>4.619228761023496</c:v>
                </c:pt>
                <c:pt idx="3">
                  <c:v>5.257109597097001</c:v>
                </c:pt>
                <c:pt idx="4">
                  <c:v>5.936820682279533</c:v>
                </c:pt>
                <c:pt idx="5">
                  <c:v>6.645539093228208</c:v>
                </c:pt>
                <c:pt idx="6">
                  <c:v>7.374906873590787</c:v>
                </c:pt>
                <c:pt idx="7">
                  <c:v>8.119361087984618</c:v>
                </c:pt>
                <c:pt idx="8">
                  <c:v>8.87510614519346</c:v>
                </c:pt>
                <c:pt idx="9">
                  <c:v>9.639486772035766</c:v>
                </c:pt>
                <c:pt idx="10">
                  <c:v>10.41060098632563</c:v>
                </c:pt>
                <c:pt idx="11">
                  <c:v>11.18705645347093</c:v>
                </c:pt>
                <c:pt idx="12">
                  <c:v>11.96781361896303</c:v>
                </c:pt>
                <c:pt idx="13">
                  <c:v>12.75208238178212</c:v>
                </c:pt>
                <c:pt idx="14">
                  <c:v>13.5392525219714</c:v>
                </c:pt>
                <c:pt idx="15">
                  <c:v>14.32884587690474</c:v>
                </c:pt>
                <c:pt idx="16">
                  <c:v>15.12048282968836</c:v>
                </c:pt>
                <c:pt idx="17">
                  <c:v>15.91385840612329</c:v>
                </c:pt>
                <c:pt idx="18">
                  <c:v>16.70872494434602</c:v>
                </c:pt>
                <c:pt idx="19">
                  <c:v>17.50487933948451</c:v>
                </c:pt>
                <c:pt idx="20">
                  <c:v>18.30215352472057</c:v>
                </c:pt>
                <c:pt idx="21">
                  <c:v>19.10040727637504</c:v>
                </c:pt>
                <c:pt idx="22">
                  <c:v>19.89952271118056</c:v>
                </c:pt>
                <c:pt idx="23">
                  <c:v>20.69940003165818</c:v>
                </c:pt>
                <c:pt idx="24">
                  <c:v>21.49995420313401</c:v>
                </c:pt>
                <c:pt idx="25">
                  <c:v>22.30111233395183</c:v>
                </c:pt>
                <c:pt idx="26">
                  <c:v>23.10281159198265</c:v>
                </c:pt>
                <c:pt idx="27">
                  <c:v>23.90499753411798</c:v>
                </c:pt>
                <c:pt idx="28">
                  <c:v>24.70762275667482</c:v>
                </c:pt>
                <c:pt idx="29">
                  <c:v>25.51064579728538</c:v>
                </c:pt>
              </c:numCache>
            </c:numRef>
          </c:val>
        </c:ser>
        <c:ser>
          <c:idx val="14"/>
          <c:order val="14"/>
          <c:tx>
            <c:strRef>
              <c:f>Sheet1!$S$57</c:f>
              <c:strCache>
                <c:ptCount val="1"/>
                <c:pt idx="0">
                  <c:v>0,075</c:v>
                </c:pt>
              </c:strCache>
            </c:strRef>
          </c:tx>
          <c:cat>
            <c:numRef>
              <c:f>Sheet1!$T$42:$AW$42</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Sheet1!$T$57:$AW$57</c:f>
              <c:numCache>
                <c:formatCode>General</c:formatCode>
                <c:ptCount val="30"/>
                <c:pt idx="0">
                  <c:v>3.591870464573059</c:v>
                </c:pt>
                <c:pt idx="1">
                  <c:v>4.122779169705747</c:v>
                </c:pt>
                <c:pt idx="2">
                  <c:v>4.753465067494167</c:v>
                </c:pt>
                <c:pt idx="3">
                  <c:v>5.449394427957606</c:v>
                </c:pt>
                <c:pt idx="4">
                  <c:v>6.188595683421551</c:v>
                </c:pt>
                <c:pt idx="5">
                  <c:v>6.957289763414537</c:v>
                </c:pt>
                <c:pt idx="6">
                  <c:v>7.74670204598072</c:v>
                </c:pt>
                <c:pt idx="7">
                  <c:v>8.551096522910464</c:v>
                </c:pt>
                <c:pt idx="8">
                  <c:v>9.366614026258446</c:v>
                </c:pt>
                <c:pt idx="9">
                  <c:v>10.19058449292835</c:v>
                </c:pt>
                <c:pt idx="10">
                  <c:v>11.0211121814435</c:v>
                </c:pt>
                <c:pt idx="11">
                  <c:v>11.85681924220208</c:v>
                </c:pt>
                <c:pt idx="12">
                  <c:v>12.69668298361367</c:v>
                </c:pt>
                <c:pt idx="13">
                  <c:v>13.53992992774914</c:v>
                </c:pt>
                <c:pt idx="14">
                  <c:v>14.38596515803403</c:v>
                </c:pt>
                <c:pt idx="15">
                  <c:v>15.23432414076257</c:v>
                </c:pt>
                <c:pt idx="16">
                  <c:v>16.08463919213962</c:v>
                </c:pt>
                <c:pt idx="17">
                  <c:v>16.93661569720019</c:v>
                </c:pt>
                <c:pt idx="18">
                  <c:v>17.79001495293979</c:v>
                </c:pt>
                <c:pt idx="19">
                  <c:v>18.64464159470049</c:v>
                </c:pt>
                <c:pt idx="20">
                  <c:v>19.50033424794789</c:v>
                </c:pt>
                <c:pt idx="21">
                  <c:v>20.35695848564772</c:v>
                </c:pt>
                <c:pt idx="22">
                  <c:v>21.21440145771075</c:v>
                </c:pt>
                <c:pt idx="23">
                  <c:v>22.07256774934207</c:v>
                </c:pt>
                <c:pt idx="24">
                  <c:v>22.9313761538097</c:v>
                </c:pt>
                <c:pt idx="25">
                  <c:v>23.79075713346609</c:v>
                </c:pt>
                <c:pt idx="26">
                  <c:v>24.65065080433911</c:v>
                </c:pt>
                <c:pt idx="27">
                  <c:v>25.51100532298173</c:v>
                </c:pt>
                <c:pt idx="28">
                  <c:v>26.37177558524983</c:v>
                </c:pt>
                <c:pt idx="29">
                  <c:v>27.23292216906216</c:v>
                </c:pt>
              </c:numCache>
            </c:numRef>
          </c:val>
        </c:ser>
        <c:ser>
          <c:idx val="15"/>
          <c:order val="15"/>
          <c:tx>
            <c:strRef>
              <c:f>Sheet1!$S$58</c:f>
              <c:strCache>
                <c:ptCount val="1"/>
                <c:pt idx="0">
                  <c:v>0,08</c:v>
                </c:pt>
              </c:strCache>
            </c:strRef>
          </c:tx>
          <c:cat>
            <c:numRef>
              <c:f>Sheet1!$T$42:$AW$42</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Sheet1!$T$58:$AW$58</c:f>
              <c:numCache>
                <c:formatCode>General</c:formatCode>
                <c:ptCount val="30"/>
                <c:pt idx="0">
                  <c:v>3.625941815606218</c:v>
                </c:pt>
                <c:pt idx="1">
                  <c:v>4.204346647515855</c:v>
                </c:pt>
                <c:pt idx="2">
                  <c:v>4.89029088309832</c:v>
                </c:pt>
                <c:pt idx="3">
                  <c:v>5.644705184212182</c:v>
                </c:pt>
                <c:pt idx="4">
                  <c:v>6.443584857713119</c:v>
                </c:pt>
                <c:pt idx="5">
                  <c:v>7.272290734489948</c:v>
                </c:pt>
                <c:pt idx="6">
                  <c:v>8.121697897722345</c:v>
                </c:pt>
                <c:pt idx="7">
                  <c:v>8.98593781768533</c:v>
                </c:pt>
                <c:pt idx="8">
                  <c:v>9.861111382155032</c:v>
                </c:pt>
                <c:pt idx="9">
                  <c:v>10.74454719500774</c:v>
                </c:pt>
                <c:pt idx="10">
                  <c:v>11.63436326864303</c:v>
                </c:pt>
                <c:pt idx="11">
                  <c:v>12.52920031024615</c:v>
                </c:pt>
                <c:pt idx="12">
                  <c:v>13.42805457496785</c:v>
                </c:pt>
                <c:pt idx="13">
                  <c:v>14.33017014654322</c:v>
                </c:pt>
                <c:pt idx="14">
                  <c:v>15.23496769592776</c:v>
                </c:pt>
                <c:pt idx="15">
                  <c:v>16.14199623558273</c:v>
                </c:pt>
                <c:pt idx="16">
                  <c:v>17.05089973431584</c:v>
                </c:pt>
                <c:pt idx="17">
                  <c:v>17.96139355774874</c:v>
                </c:pt>
                <c:pt idx="18">
                  <c:v>18.87324754326887</c:v>
                </c:pt>
                <c:pt idx="19">
                  <c:v>19.78627364182531</c:v>
                </c:pt>
                <c:pt idx="20">
                  <c:v>20.70031675930102</c:v>
                </c:pt>
                <c:pt idx="21">
                  <c:v>21.61524787616665</c:v>
                </c:pt>
                <c:pt idx="22">
                  <c:v>22.5309588137606</c:v>
                </c:pt>
                <c:pt idx="23">
                  <c:v>23.44735820712314</c:v>
                </c:pt>
                <c:pt idx="24">
                  <c:v>24.36436837320917</c:v>
                </c:pt>
                <c:pt idx="25">
                  <c:v>25.28192285140207</c:v>
                </c:pt>
                <c:pt idx="26">
                  <c:v>26.19996445435714</c:v>
                </c:pt>
                <c:pt idx="27">
                  <c:v>27.11844371016577</c:v>
                </c:pt>
                <c:pt idx="28">
                  <c:v>28.03731760742818</c:v>
                </c:pt>
                <c:pt idx="29">
                  <c:v>28.95654857687108</c:v>
                </c:pt>
              </c:numCache>
            </c:numRef>
          </c:val>
        </c:ser>
        <c:ser>
          <c:idx val="16"/>
          <c:order val="16"/>
          <c:tx>
            <c:strRef>
              <c:f>Sheet1!$S$59</c:f>
              <c:strCache>
                <c:ptCount val="1"/>
                <c:pt idx="0">
                  <c:v>0,085</c:v>
                </c:pt>
              </c:strCache>
            </c:strRef>
          </c:tx>
          <c:cat>
            <c:numRef>
              <c:f>Sheet1!$T$42:$AW$42</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Sheet1!$T$59:$AW$59</c:f>
              <c:numCache>
                <c:formatCode>General</c:formatCode>
                <c:ptCount val="30"/>
                <c:pt idx="0">
                  <c:v>3.660780905924162</c:v>
                </c:pt>
                <c:pt idx="1">
                  <c:v>4.287624850290468</c:v>
                </c:pt>
                <c:pt idx="2">
                  <c:v>5.029494871947712</c:v>
                </c:pt>
                <c:pt idx="3">
                  <c:v>5.842738422310113</c:v>
                </c:pt>
                <c:pt idx="4">
                  <c:v>6.701421317198308</c:v>
                </c:pt>
                <c:pt idx="5">
                  <c:v>7.590137341585554</c:v>
                </c:pt>
                <c:pt idx="6">
                  <c:v>8.4994707983576</c:v>
                </c:pt>
                <c:pt idx="7">
                  <c:v>9.423455026401208</c:v>
                </c:pt>
                <c:pt idx="8">
                  <c:v>10.35817007060365</c:v>
                </c:pt>
                <c:pt idx="9">
                  <c:v>11.30095356963133</c:v>
                </c:pt>
                <c:pt idx="10">
                  <c:v>12.24994276512536</c:v>
                </c:pt>
                <c:pt idx="11">
                  <c:v>13.20379966938312</c:v>
                </c:pt>
                <c:pt idx="12">
                  <c:v>14.16154071646257</c:v>
                </c:pt>
                <c:pt idx="13">
                  <c:v>15.12242794703691</c:v>
                </c:pt>
                <c:pt idx="14">
                  <c:v>16.08589756143838</c:v>
                </c:pt>
                <c:pt idx="15">
                  <c:v>17.05151182433177</c:v>
                </c:pt>
                <c:pt idx="16">
                  <c:v>18.01892595101144</c:v>
                </c:pt>
                <c:pt idx="17">
                  <c:v>18.98786483929173</c:v>
                </c:pt>
                <c:pt idx="18">
                  <c:v>19.95810641511012</c:v>
                </c:pt>
                <c:pt idx="19">
                  <c:v>20.92946951054849</c:v>
                </c:pt>
                <c:pt idx="20">
                  <c:v>21.9018049051572</c:v>
                </c:pt>
                <c:pt idx="21">
                  <c:v>22.87498861220762</c:v>
                </c:pt>
                <c:pt idx="22">
                  <c:v>23.84891678270019</c:v>
                </c:pt>
                <c:pt idx="23">
                  <c:v>24.82350179169248</c:v>
                </c:pt>
                <c:pt idx="24">
                  <c:v>25.79866919999229</c:v>
                </c:pt>
                <c:pt idx="25">
                  <c:v>26.77435537176522</c:v>
                </c:pt>
                <c:pt idx="26">
                  <c:v>27.75050558910569</c:v>
                </c:pt>
                <c:pt idx="27">
                  <c:v>28.72707254703948</c:v>
                </c:pt>
                <c:pt idx="28">
                  <c:v>29.70401514255645</c:v>
                </c:pt>
                <c:pt idx="29">
                  <c:v>30.6812974929361</c:v>
                </c:pt>
              </c:numCache>
            </c:numRef>
          </c:val>
        </c:ser>
        <c:ser>
          <c:idx val="17"/>
          <c:order val="17"/>
          <c:tx>
            <c:strRef>
              <c:f>Sheet1!$S$60</c:f>
              <c:strCache>
                <c:ptCount val="1"/>
                <c:pt idx="0">
                  <c:v>0,09</c:v>
                </c:pt>
              </c:strCache>
            </c:strRef>
          </c:tx>
          <c:cat>
            <c:numRef>
              <c:f>Sheet1!$T$42:$AW$42</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Sheet1!$T$60:$AW$60</c:f>
              <c:numCache>
                <c:formatCode>General</c:formatCode>
                <c:ptCount val="30"/>
                <c:pt idx="0">
                  <c:v>3.696366027238637</c:v>
                </c:pt>
                <c:pt idx="1">
                  <c:v>4.372516032584817</c:v>
                </c:pt>
                <c:pt idx="2">
                  <c:v>5.170884971142629</c:v>
                </c:pt>
                <c:pt idx="3">
                  <c:v>6.043226505440313</c:v>
                </c:pt>
                <c:pt idx="4">
                  <c:v>6.961788713327494</c:v>
                </c:pt>
                <c:pt idx="5">
                  <c:v>7.910486575657778</c:v>
                </c:pt>
                <c:pt idx="6">
                  <c:v>8.879666318054978</c:v>
                </c:pt>
                <c:pt idx="7">
                  <c:v>9.863292059856497</c:v>
                </c:pt>
                <c:pt idx="8">
                  <c:v>10.8574383202368</c:v>
                </c:pt>
                <c:pt idx="9">
                  <c:v>11.85945967483996</c:v>
                </c:pt>
                <c:pt idx="10">
                  <c:v>12.86751650328274</c:v>
                </c:pt>
                <c:pt idx="11">
                  <c:v>13.88029388835273</c:v>
                </c:pt>
                <c:pt idx="12">
                  <c:v>14.89682906438552</c:v>
                </c:pt>
                <c:pt idx="13">
                  <c:v>15.91640204951138</c:v>
                </c:pt>
                <c:pt idx="14">
                  <c:v>16.9384642902345</c:v>
                </c:pt>
                <c:pt idx="15">
                  <c:v>17.96259087946664</c:v>
                </c:pt>
                <c:pt idx="16">
                  <c:v>18.98844780323913</c:v>
                </c:pt>
                <c:pt idx="17">
                  <c:v>20.01576901173841</c:v>
                </c:pt>
                <c:pt idx="18">
                  <c:v>21.04434006016551</c:v>
                </c:pt>
                <c:pt idx="19">
                  <c:v>22.07398623462009</c:v>
                </c:pt>
                <c:pt idx="20">
                  <c:v>23.10456379779106</c:v>
                </c:pt>
                <c:pt idx="21">
                  <c:v>24.13595344227958</c:v>
                </c:pt>
                <c:pt idx="22">
                  <c:v>25.16805533074154</c:v>
                </c:pt>
                <c:pt idx="23">
                  <c:v>26.20078529312313</c:v>
                </c:pt>
                <c:pt idx="24">
                  <c:v>27.2340718788634</c:v>
                </c:pt>
                <c:pt idx="25">
                  <c:v>28.2678540485752</c:v>
                </c:pt>
                <c:pt idx="26">
                  <c:v>29.30207934945385</c:v>
                </c:pt>
                <c:pt idx="27">
                  <c:v>30.3367024604442</c:v>
                </c:pt>
                <c:pt idx="28">
                  <c:v>31.37168402281016</c:v>
                </c:pt>
                <c:pt idx="29">
                  <c:v>32.40698969300067</c:v>
                </c:pt>
              </c:numCache>
            </c:numRef>
          </c:val>
        </c:ser>
        <c:ser>
          <c:idx val="18"/>
          <c:order val="18"/>
          <c:tx>
            <c:strRef>
              <c:f>Sheet1!$S$61</c:f>
              <c:strCache>
                <c:ptCount val="1"/>
                <c:pt idx="0">
                  <c:v>0,095</c:v>
                </c:pt>
              </c:strCache>
            </c:strRef>
          </c:tx>
          <c:cat>
            <c:numRef>
              <c:f>Sheet1!$T$42:$AW$42</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Sheet1!$T$61:$AW$61</c:f>
              <c:numCache>
                <c:formatCode>General</c:formatCode>
                <c:ptCount val="30"/>
                <c:pt idx="0">
                  <c:v>3.73267584295727</c:v>
                </c:pt>
                <c:pt idx="1">
                  <c:v>4.458928069348786</c:v>
                </c:pt>
                <c:pt idx="2">
                  <c:v>5.314286694828918</c:v>
                </c:pt>
                <c:pt idx="3">
                  <c:v>6.245933044007458</c:v>
                </c:pt>
                <c:pt idx="4">
                  <c:v>7.224413406899717</c:v>
                </c:pt>
                <c:pt idx="5">
                  <c:v>8.23304630896365</c:v>
                </c:pt>
                <c:pt idx="6">
                  <c:v>9.261986123152358</c:v>
                </c:pt>
                <c:pt idx="7">
                  <c:v>10.30515188309097</c:v>
                </c:pt>
                <c:pt idx="8">
                  <c:v>11.35862477106534</c:v>
                </c:pt>
                <c:pt idx="9">
                  <c:v>12.41978224504458</c:v>
                </c:pt>
                <c:pt idx="10">
                  <c:v>13.48681053129202</c:v>
                </c:pt>
                <c:pt idx="11">
                  <c:v>14.55841882100503</c:v>
                </c:pt>
                <c:pt idx="12">
                  <c:v>15.6336653346807</c:v>
                </c:pt>
                <c:pt idx="13">
                  <c:v>16.71184783301895</c:v>
                </c:pt>
                <c:pt idx="14">
                  <c:v>17.79243258127854</c:v>
                </c:pt>
                <c:pt idx="15">
                  <c:v>18.87500700113472</c:v>
                </c:pt>
                <c:pt idx="16">
                  <c:v>19.9592473403835</c:v>
                </c:pt>
                <c:pt idx="17">
                  <c:v>21.04489611436718</c:v>
                </c:pt>
                <c:pt idx="18">
                  <c:v>22.13174605634601</c:v>
                </c:pt>
                <c:pt idx="19">
                  <c:v>23.21962849635728</c:v>
                </c:pt>
                <c:pt idx="20">
                  <c:v>24.30840481157261</c:v>
                </c:pt>
                <c:pt idx="21">
                  <c:v>25.39796004457651</c:v>
                </c:pt>
                <c:pt idx="22">
                  <c:v>26.48819807643968</c:v>
                </c:pt>
                <c:pt idx="23">
                  <c:v>27.57903793129269</c:v>
                </c:pt>
                <c:pt idx="24">
                  <c:v>28.67041091548633</c:v>
                </c:pt>
                <c:pt idx="25">
                  <c:v>29.76225838000493</c:v>
                </c:pt>
                <c:pt idx="26">
                  <c:v>30.85452995366629</c:v>
                </c:pt>
                <c:pt idx="27">
                  <c:v>31.94718213572811</c:v>
                </c:pt>
                <c:pt idx="28">
                  <c:v>33.04017716558523</c:v>
                </c:pt>
                <c:pt idx="29">
                  <c:v>34.13348210806092</c:v>
                </c:pt>
              </c:numCache>
            </c:numRef>
          </c:val>
        </c:ser>
        <c:ser>
          <c:idx val="19"/>
          <c:order val="19"/>
          <c:tx>
            <c:strRef>
              <c:f>Sheet1!$S$62</c:f>
              <c:strCache>
                <c:ptCount val="1"/>
                <c:pt idx="0">
                  <c:v>0,1</c:v>
                </c:pt>
              </c:strCache>
            </c:strRef>
          </c:tx>
          <c:cat>
            <c:numRef>
              <c:f>Sheet1!$T$42:$AW$42</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Sheet1!$T$62:$AW$62</c:f>
              <c:numCache>
                <c:formatCode>General</c:formatCode>
                <c:ptCount val="30"/>
                <c:pt idx="0">
                  <c:v>3.769689412272235</c:v>
                </c:pt>
                <c:pt idx="1">
                  <c:v>4.546774249297414</c:v>
                </c:pt>
                <c:pt idx="2">
                  <c:v>5.45954153176704</c:v>
                </c:pt>
                <c:pt idx="3">
                  <c:v>6.450648901780564</c:v>
                </c:pt>
                <c:pt idx="4">
                  <c:v>7.48905792639734</c:v>
                </c:pt>
                <c:pt idx="5">
                  <c:v>8.55756658459432</c:v>
                </c:pt>
                <c:pt idx="6">
                  <c:v>9.646177633059331</c:v>
                </c:pt>
                <c:pt idx="7">
                  <c:v>10.74878504116821</c:v>
                </c:pt>
                <c:pt idx="8">
                  <c:v>11.86148627482608</c:v>
                </c:pt>
                <c:pt idx="9">
                  <c:v>12.98168607263601</c:v>
                </c:pt>
                <c:pt idx="10">
                  <c:v>14.10759829960417</c:v>
                </c:pt>
                <c:pt idx="11">
                  <c:v>15.23795675710675</c:v>
                </c:pt>
                <c:pt idx="12">
                  <c:v>16.37184052981994</c:v>
                </c:pt>
                <c:pt idx="13">
                  <c:v>17.50856471530984</c:v>
                </c:pt>
                <c:pt idx="14">
                  <c:v>18.64760988171056</c:v>
                </c:pt>
                <c:pt idx="15">
                  <c:v>19.78857524089807</c:v>
                </c:pt>
                <c:pt idx="16">
                  <c:v>20.93114678374879</c:v>
                </c:pt>
                <c:pt idx="17">
                  <c:v>22.07507511096915</c:v>
                </c:pt>
                <c:pt idx="18">
                  <c:v>23.22015969972988</c:v>
                </c:pt>
                <c:pt idx="19">
                  <c:v>24.36623753600313</c:v>
                </c:pt>
                <c:pt idx="20">
                  <c:v>25.51317476706566</c:v>
                </c:pt>
                <c:pt idx="21">
                  <c:v>26.6608604809125</c:v>
                </c:pt>
                <c:pt idx="22">
                  <c:v>27.8092020080488</c:v>
                </c:pt>
                <c:pt idx="23">
                  <c:v>28.95812132926078</c:v>
                </c:pt>
                <c:pt idx="24">
                  <c:v>30.10755229788449</c:v>
                </c:pt>
                <c:pt idx="25">
                  <c:v>31.25743846948193</c:v>
                </c:pt>
                <c:pt idx="26">
                  <c:v>32.40773138976229</c:v>
                </c:pt>
                <c:pt idx="27">
                  <c:v>33.55838923194113</c:v>
                </c:pt>
                <c:pt idx="28">
                  <c:v>34.70937570322862</c:v>
                </c:pt>
                <c:pt idx="29">
                  <c:v>35.8606591605234</c:v>
                </c:pt>
              </c:numCache>
            </c:numRef>
          </c:val>
        </c:ser>
        <c:ser>
          <c:idx val="20"/>
          <c:order val="20"/>
          <c:tx>
            <c:strRef>
              <c:f>Sheet1!$S$63</c:f>
              <c:strCache>
                <c:ptCount val="1"/>
                <c:pt idx="0">
                  <c:v>0,105</c:v>
                </c:pt>
              </c:strCache>
            </c:strRef>
          </c:tx>
          <c:cat>
            <c:numRef>
              <c:f>Sheet1!$T$42:$AW$42</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Sheet1!$T$63:$AW$63</c:f>
              <c:numCache>
                <c:formatCode>General</c:formatCode>
                <c:ptCount val="30"/>
                <c:pt idx="0">
                  <c:v>3.807386210581456</c:v>
                </c:pt>
                <c:pt idx="1">
                  <c:v>4.635973047220397</c:v>
                </c:pt>
                <c:pt idx="2">
                  <c:v>5.606505450951536</c:v>
                </c:pt>
                <c:pt idx="3">
                  <c:v>6.65718871502917</c:v>
                </c:pt>
                <c:pt idx="4">
                  <c:v>7.755515504622583</c:v>
                </c:pt>
                <c:pt idx="5">
                  <c:v>8.88383255337121</c:v>
                </c:pt>
                <c:pt idx="6">
                  <c:v>10.03202581083212</c:v>
                </c:pt>
                <c:pt idx="7">
                  <c:v>11.19398069683135</c:v>
                </c:pt>
                <c:pt idx="8">
                  <c:v>12.3658184828919</c:v>
                </c:pt>
                <c:pt idx="9">
                  <c:v>13.54497436695973</c:v>
                </c:pt>
                <c:pt idx="10">
                  <c:v>14.72969094687083</c:v>
                </c:pt>
                <c:pt idx="11">
                  <c:v>15.91872674299135</c:v>
                </c:pt>
                <c:pt idx="12">
                  <c:v>17.11118136730176</c:v>
                </c:pt>
                <c:pt idx="13">
                  <c:v>18.30638673770246</c:v>
                </c:pt>
                <c:pt idx="14">
                  <c:v>19.50383715925996</c:v>
                </c:pt>
                <c:pt idx="15">
                  <c:v>20.70314308066524</c:v>
                </c:pt>
                <c:pt idx="16">
                  <c:v>21.90399972244871</c:v>
                </c:pt>
                <c:pt idx="17">
                  <c:v>23.10616530717581</c:v>
                </c:pt>
                <c:pt idx="18">
                  <c:v>24.30944564367942</c:v>
                </c:pt>
                <c:pt idx="19">
                  <c:v>25.5136830101505</c:v>
                </c:pt>
                <c:pt idx="20">
                  <c:v>26.71874800436661</c:v>
                </c:pt>
                <c:pt idx="21">
                  <c:v>27.92453347932987</c:v>
                </c:pt>
                <c:pt idx="22">
                  <c:v>29.13094996896864</c:v>
                </c:pt>
                <c:pt idx="23">
                  <c:v>30.33792219467014</c:v>
                </c:pt>
                <c:pt idx="24">
                  <c:v>31.54538636669603</c:v>
                </c:pt>
                <c:pt idx="25">
                  <c:v>32.75328807764754</c:v>
                </c:pt>
                <c:pt idx="26">
                  <c:v>33.96158064209582</c:v>
                </c:pt>
                <c:pt idx="27">
                  <c:v>35.17022377609716</c:v>
                </c:pt>
                <c:pt idx="28">
                  <c:v>36.37918253824418</c:v>
                </c:pt>
                <c:pt idx="29">
                  <c:v>37.58842647384961</c:v>
                </c:pt>
              </c:numCache>
            </c:numRef>
          </c:val>
        </c:ser>
        <c:ser>
          <c:idx val="21"/>
          <c:order val="21"/>
          <c:tx>
            <c:strRef>
              <c:f>Sheet1!$S$64</c:f>
              <c:strCache>
                <c:ptCount val="1"/>
                <c:pt idx="0">
                  <c:v>0,11</c:v>
                </c:pt>
              </c:strCache>
            </c:strRef>
          </c:tx>
          <c:cat>
            <c:numRef>
              <c:f>Sheet1!$T$42:$AW$42</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Sheet1!$T$64:$AW$64</c:f>
              <c:numCache>
                <c:formatCode>General</c:formatCode>
                <c:ptCount val="30"/>
                <c:pt idx="0">
                  <c:v>3.845746146482117</c:v>
                </c:pt>
                <c:pt idx="1">
                  <c:v>4.726447882825564</c:v>
                </c:pt>
                <c:pt idx="2">
                  <c:v>5.755047521803445</c:v>
                </c:pt>
                <c:pt idx="3">
                  <c:v>6.865387868913975</c:v>
                </c:pt>
                <c:pt idx="4">
                  <c:v>8.023605512879605</c:v>
                </c:pt>
                <c:pt idx="5">
                  <c:v>9.211658726052443</c:v>
                </c:pt>
                <c:pt idx="6">
                  <c:v>10.41934660943142</c:v>
                </c:pt>
                <c:pt idx="7">
                  <c:v>11.64055957731188</c:v>
                </c:pt>
                <c:pt idx="8">
                  <c:v>12.87144851994872</c:v>
                </c:pt>
                <c:pt idx="9">
                  <c:v>14.109481314127</c:v>
                </c:pt>
                <c:pt idx="10">
                  <c:v>15.35292985488348</c:v>
                </c:pt>
                <c:pt idx="11">
                  <c:v>16.60057720464899</c:v>
                </c:pt>
                <c:pt idx="12">
                  <c:v>17.85154301872296</c:v>
                </c:pt>
                <c:pt idx="13">
                  <c:v>19.10517545049998</c:v>
                </c:pt>
                <c:pt idx="14">
                  <c:v>20.36098195232054</c:v>
                </c:pt>
                <c:pt idx="15">
                  <c:v>21.6185836574537</c:v>
                </c:pt>
                <c:pt idx="16">
                  <c:v>22.8776845172144</c:v>
                </c:pt>
                <c:pt idx="17">
                  <c:v>24.13804993381454</c:v>
                </c:pt>
                <c:pt idx="18">
                  <c:v>25.39949165965182</c:v>
                </c:pt>
                <c:pt idx="19">
                  <c:v>26.66185692620425</c:v>
                </c:pt>
                <c:pt idx="20">
                  <c:v>27.92502048631862</c:v>
                </c:pt>
                <c:pt idx="21">
                  <c:v>29.18887870050011</c:v>
                </c:pt>
                <c:pt idx="22">
                  <c:v>30.45334508140229</c:v>
                </c:pt>
                <c:pt idx="23">
                  <c:v>31.71834689457656</c:v>
                </c:pt>
                <c:pt idx="24">
                  <c:v>32.98382253508051</c:v>
                </c:pt>
                <c:pt idx="25">
                  <c:v>34.24971948133214</c:v>
                </c:pt>
                <c:pt idx="26">
                  <c:v>35.51599268354278</c:v>
                </c:pt>
                <c:pt idx="27">
                  <c:v>36.78260328291423</c:v>
                </c:pt>
                <c:pt idx="28">
                  <c:v>38.0495175851456</c:v>
                </c:pt>
                <c:pt idx="29">
                  <c:v>39.31670623131625</c:v>
                </c:pt>
              </c:numCache>
            </c:numRef>
          </c:val>
        </c:ser>
        <c:ser>
          <c:idx val="22"/>
          <c:order val="22"/>
          <c:tx>
            <c:strRef>
              <c:f>Sheet1!$S$65</c:f>
              <c:strCache>
                <c:ptCount val="1"/>
                <c:pt idx="0">
                  <c:v>0,115</c:v>
                </c:pt>
              </c:strCache>
            </c:strRef>
          </c:tx>
          <c:cat>
            <c:numRef>
              <c:f>Sheet1!$T$42:$AW$42</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Sheet1!$T$65:$AW$65</c:f>
              <c:numCache>
                <c:formatCode>General</c:formatCode>
                <c:ptCount val="30"/>
                <c:pt idx="0">
                  <c:v>3.884749575579627</c:v>
                </c:pt>
                <c:pt idx="1">
                  <c:v>4.818126872303265</c:v>
                </c:pt>
                <c:pt idx="2">
                  <c:v>5.905048649849482</c:v>
                </c:pt>
                <c:pt idx="3">
                  <c:v>7.075099876567196</c:v>
                </c:pt>
                <c:pt idx="4">
                  <c:v>8.29316963992337</c:v>
                </c:pt>
                <c:pt idx="5">
                  <c:v>9.54088427749367</c:v>
                </c:pt>
                <c:pt idx="6">
                  <c:v>10.80798170905829</c:v>
                </c:pt>
                <c:pt idx="7">
                  <c:v>12.08836838274649</c:v>
                </c:pt>
                <c:pt idx="8">
                  <c:v>13.3782292325055</c:v>
                </c:pt>
                <c:pt idx="9">
                  <c:v>14.6750662807627</c:v>
                </c:pt>
                <c:pt idx="10">
                  <c:v>15.97718088396465</c:v>
                </c:pt>
                <c:pt idx="11">
                  <c:v>17.28338026428586</c:v>
                </c:pt>
                <c:pt idx="12">
                  <c:v>18.59280353867378</c:v>
                </c:pt>
                <c:pt idx="13">
                  <c:v>19.90481447294519</c:v>
                </c:pt>
                <c:pt idx="14">
                  <c:v>21.21893307128919</c:v>
                </c:pt>
                <c:pt idx="15">
                  <c:v>22.53479061079035</c:v>
                </c:pt>
                <c:pt idx="16">
                  <c:v>23.85209929476467</c:v>
                </c:pt>
                <c:pt idx="17">
                  <c:v>25.17063128666613</c:v>
                </c:pt>
                <c:pt idx="18">
                  <c:v>26.49020391914927</c:v>
                </c:pt>
                <c:pt idx="19">
                  <c:v>27.81066906231781</c:v>
                </c:pt>
                <c:pt idx="20">
                  <c:v>29.13190535162855</c:v>
                </c:pt>
                <c:pt idx="21">
                  <c:v>30.45381241890021</c:v>
                </c:pt>
                <c:pt idx="22">
                  <c:v>31.77630655034832</c:v>
                </c:pt>
                <c:pt idx="23">
                  <c:v>33.09931737701995</c:v>
                </c:pt>
                <c:pt idx="24">
                  <c:v>34.42278532272646</c:v>
                </c:pt>
                <c:pt idx="25">
                  <c:v>35.74665961500687</c:v>
                </c:pt>
                <c:pt idx="26">
                  <c:v>37.07089671959188</c:v>
                </c:pt>
                <c:pt idx="27">
                  <c:v>38.39545909694225</c:v>
                </c:pt>
                <c:pt idx="28">
                  <c:v>39.72031420623606</c:v>
                </c:pt>
                <c:pt idx="29">
                  <c:v>41.04543370127917</c:v>
                </c:pt>
              </c:numCache>
            </c:numRef>
          </c:val>
        </c:ser>
        <c:ser>
          <c:idx val="23"/>
          <c:order val="23"/>
          <c:tx>
            <c:strRef>
              <c:f>Sheet1!$S$66</c:f>
              <c:strCache>
                <c:ptCount val="1"/>
                <c:pt idx="0">
                  <c:v>0,12</c:v>
                </c:pt>
              </c:strCache>
            </c:strRef>
          </c:tx>
          <c:cat>
            <c:numRef>
              <c:f>Sheet1!$T$42:$AW$42</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Sheet1!$T$66:$AW$66</c:f>
              <c:numCache>
                <c:formatCode>General</c:formatCode>
                <c:ptCount val="30"/>
                <c:pt idx="0">
                  <c:v>3.924377311355005</c:v>
                </c:pt>
                <c:pt idx="1">
                  <c:v>4.910942577569785</c:v>
                </c:pt>
                <c:pt idx="2">
                  <c:v>6.056400425018891</c:v>
                </c:pt>
                <c:pt idx="3">
                  <c:v>7.286194109809427</c:v>
                </c:pt>
                <c:pt idx="4">
                  <c:v>8.564068688021223</c:v>
                </c:pt>
                <c:pt idx="5">
                  <c:v>9.87136919429827</c:v>
                </c:pt>
                <c:pt idx="6">
                  <c:v>11.19779426658695</c:v>
                </c:pt>
                <c:pt idx="7">
                  <c:v>12.53727532174138</c:v>
                </c:pt>
                <c:pt idx="8">
                  <c:v>13.88603463697088</c:v>
                </c:pt>
                <c:pt idx="9">
                  <c:v>15.24160925804214</c:v>
                </c:pt>
                <c:pt idx="10">
                  <c:v>16.60232986662377</c:v>
                </c:pt>
                <c:pt idx="11">
                  <c:v>17.96702731714991</c:v>
                </c:pt>
                <c:pt idx="12">
                  <c:v>19.33485954487143</c:v>
                </c:pt>
                <c:pt idx="13">
                  <c:v>20.70520528790459</c:v>
                </c:pt>
                <c:pt idx="14">
                  <c:v>22.0775965131694</c:v>
                </c:pt>
                <c:pt idx="15">
                  <c:v>23.45167411874936</c:v>
                </c:pt>
                <c:pt idx="16">
                  <c:v>24.82715810428973</c:v>
                </c:pt>
                <c:pt idx="17">
                  <c:v>26.20382700081136</c:v>
                </c:pt>
                <c:pt idx="18">
                  <c:v>27.58150338236068</c:v>
                </c:pt>
                <c:pt idx="19">
                  <c:v>28.96004346618921</c:v>
                </c:pt>
                <c:pt idx="20">
                  <c:v>30.33932951938182</c:v>
                </c:pt>
                <c:pt idx="21">
                  <c:v>31.71926422849955</c:v>
                </c:pt>
                <c:pt idx="22">
                  <c:v>33.0997664659251</c:v>
                </c:pt>
                <c:pt idx="23">
                  <c:v>34.48076806554428</c:v>
                </c:pt>
                <c:pt idx="24">
                  <c:v>35.86221133826817</c:v>
                </c:pt>
                <c:pt idx="25">
                  <c:v>37.24404713697255</c:v>
                </c:pt>
                <c:pt idx="26">
                  <c:v>38.6262333343691</c:v>
                </c:pt>
                <c:pt idx="27">
                  <c:v>40.00873361468583</c:v>
                </c:pt>
                <c:pt idx="28">
                  <c:v>41.3915165062882</c:v>
                </c:pt>
                <c:pt idx="29">
                  <c:v>42.77455460106435</c:v>
                </c:pt>
              </c:numCache>
            </c:numRef>
          </c:val>
        </c:ser>
        <c:ser>
          <c:idx val="24"/>
          <c:order val="24"/>
          <c:tx>
            <c:strRef>
              <c:f>Sheet1!$S$67</c:f>
              <c:strCache>
                <c:ptCount val="1"/>
                <c:pt idx="0">
                  <c:v>0,125</c:v>
                </c:pt>
              </c:strCache>
            </c:strRef>
          </c:tx>
          <c:cat>
            <c:numRef>
              <c:f>Sheet1!$T$42:$AW$42</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Sheet1!$T$67:$AW$67</c:f>
              <c:numCache>
                <c:formatCode>General</c:formatCode>
                <c:ptCount val="30"/>
                <c:pt idx="0">
                  <c:v>3.964610633330539</c:v>
                </c:pt>
                <c:pt idx="1">
                  <c:v>5.004831757092045</c:v>
                </c:pt>
                <c:pt idx="2">
                  <c:v>6.209004077261939</c:v>
                </c:pt>
                <c:pt idx="3">
                  <c:v>7.498553835099975</c:v>
                </c:pt>
                <c:pt idx="4">
                  <c:v>8.836179880248503</c:v>
                </c:pt>
                <c:pt idx="5">
                  <c:v>10.20299110095188</c:v>
                </c:pt>
                <c:pt idx="6">
                  <c:v>11.58866546276476</c:v>
                </c:pt>
                <c:pt idx="7">
                  <c:v>12.98716652243396</c:v>
                </c:pt>
                <c:pt idx="8">
                  <c:v>14.39475628924507</c:v>
                </c:pt>
                <c:pt idx="9">
                  <c:v>15.80900725042122</c:v>
                </c:pt>
                <c:pt idx="10">
                  <c:v>17.22827905313699</c:v>
                </c:pt>
                <c:pt idx="11">
                  <c:v>18.65142555660096</c:v>
                </c:pt>
                <c:pt idx="12">
                  <c:v>20.07762283553192</c:v>
                </c:pt>
                <c:pt idx="13">
                  <c:v>21.5062639579751</c:v>
                </c:pt>
                <c:pt idx="14">
                  <c:v>22.93689227873086</c:v>
                </c:pt>
                <c:pt idx="15">
                  <c:v>24.3691578158517</c:v>
                </c:pt>
                <c:pt idx="16">
                  <c:v>25.8027879341254</c:v>
                </c:pt>
                <c:pt idx="17">
                  <c:v>27.23756716310744</c:v>
                </c:pt>
                <c:pt idx="18">
                  <c:v>28.67332300288734</c:v>
                </c:pt>
                <c:pt idx="19">
                  <c:v>30.10991574818513</c:v>
                </c:pt>
                <c:pt idx="20">
                  <c:v>31.5472310666005</c:v>
                </c:pt>
                <c:pt idx="21">
                  <c:v>32.98517450079563</c:v>
                </c:pt>
                <c:pt idx="22">
                  <c:v>34.42366733801286</c:v>
                </c:pt>
                <c:pt idx="23">
                  <c:v>35.8626434667076</c:v>
                </c:pt>
                <c:pt idx="24">
                  <c:v>37.30204695608514</c:v>
                </c:pt>
                <c:pt idx="25">
                  <c:v>38.74183017204465</c:v>
                </c:pt>
                <c:pt idx="26">
                  <c:v>40.18195229598608</c:v>
                </c:pt>
                <c:pt idx="27">
                  <c:v>41.62237814957276</c:v>
                </c:pt>
                <c:pt idx="28">
                  <c:v>43.06307725426662</c:v>
                </c:pt>
                <c:pt idx="29">
                  <c:v>44.50402307274727</c:v>
                </c:pt>
              </c:numCache>
            </c:numRef>
          </c:val>
        </c:ser>
        <c:ser>
          <c:idx val="25"/>
          <c:order val="25"/>
          <c:tx>
            <c:strRef>
              <c:f>Sheet1!$S$68</c:f>
              <c:strCache>
                <c:ptCount val="1"/>
                <c:pt idx="0">
                  <c:v>0,13</c:v>
                </c:pt>
              </c:strCache>
            </c:strRef>
          </c:tx>
          <c:cat>
            <c:numRef>
              <c:f>Sheet1!$T$42:$AW$42</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Sheet1!$T$68:$AW$68</c:f>
              <c:numCache>
                <c:formatCode>General</c:formatCode>
                <c:ptCount val="30"/>
                <c:pt idx="0">
                  <c:v>4.005431292767986</c:v>
                </c:pt>
                <c:pt idx="1">
                  <c:v>5.099735121301763</c:v>
                </c:pt>
                <c:pt idx="2">
                  <c:v>6.362769532754456</c:v>
                </c:pt>
                <c:pt idx="3">
                  <c:v>7.712074513359809</c:v>
                </c:pt>
                <c:pt idx="4">
                  <c:v>9.10939459159804</c:v>
                </c:pt>
                <c:pt idx="5">
                  <c:v>10.5356426336704</c:v>
                </c:pt>
                <c:pt idx="6">
                  <c:v>11.98049168175275</c:v>
                </c:pt>
                <c:pt idx="7">
                  <c:v>13.43794312838971</c:v>
                </c:pt>
                <c:pt idx="8">
                  <c:v>14.90430036802404</c:v>
                </c:pt>
                <c:pt idx="9">
                  <c:v>16.37717139044113</c:v>
                </c:pt>
                <c:pt idx="10">
                  <c:v>17.85494428433313</c:v>
                </c:pt>
                <c:pt idx="11">
                  <c:v>19.33649522003805</c:v>
                </c:pt>
                <c:pt idx="12">
                  <c:v>20.82101771637553</c:v>
                </c:pt>
                <c:pt idx="13">
                  <c:v>22.30791853691978</c:v>
                </c:pt>
                <c:pt idx="14">
                  <c:v>23.79675186884189</c:v>
                </c:pt>
                <c:pt idx="15">
                  <c:v>25.28717637297148</c:v>
                </c:pt>
                <c:pt idx="16">
                  <c:v>26.77892637283018</c:v>
                </c:pt>
                <c:pt idx="17">
                  <c:v>28.27179205141248</c:v>
                </c:pt>
                <c:pt idx="18">
                  <c:v>29.76560554177109</c:v>
                </c:pt>
                <c:pt idx="19">
                  <c:v>31.26023096670075</c:v>
                </c:pt>
                <c:pt idx="20">
                  <c:v>32.75555718145844</c:v>
                </c:pt>
                <c:pt idx="21">
                  <c:v>34.25149240248177</c:v>
                </c:pt>
                <c:pt idx="22">
                  <c:v>35.74796017509103</c:v>
                </c:pt>
                <c:pt idx="23">
                  <c:v>37.24489630695299</c:v>
                </c:pt>
                <c:pt idx="24">
                  <c:v>38.74224650823207</c:v>
                </c:pt>
                <c:pt idx="25">
                  <c:v>40.23996455573386</c:v>
                </c:pt>
                <c:pt idx="26">
                  <c:v>41.73801085032649</c:v>
                </c:pt>
                <c:pt idx="27">
                  <c:v>43.23635127286276</c:v>
                </c:pt>
                <c:pt idx="28">
                  <c:v>44.7349562690291</c:v>
                </c:pt>
                <c:pt idx="29">
                  <c:v>46.23380011146245</c:v>
                </c:pt>
              </c:numCache>
            </c:numRef>
          </c:val>
        </c:ser>
        <c:ser>
          <c:idx val="26"/>
          <c:order val="26"/>
          <c:tx>
            <c:strRef>
              <c:f>Sheet1!$S$69</c:f>
              <c:strCache>
                <c:ptCount val="1"/>
                <c:pt idx="0">
                  <c:v>0,135</c:v>
                </c:pt>
              </c:strCache>
            </c:strRef>
          </c:tx>
          <c:cat>
            <c:numRef>
              <c:f>Sheet1!$T$42:$AW$42</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Sheet1!$T$69:$AW$69</c:f>
              <c:numCache>
                <c:formatCode>General</c:formatCode>
                <c:ptCount val="30"/>
                <c:pt idx="0">
                  <c:v>4.046821516125989</c:v>
                </c:pt>
                <c:pt idx="1">
                  <c:v>5.19559709485952</c:v>
                </c:pt>
                <c:pt idx="2">
                  <c:v>6.517614563216195</c:v>
                </c:pt>
                <c:pt idx="3">
                  <c:v>7.926662327296775</c:v>
                </c:pt>
                <c:pt idx="4">
                  <c:v>9.383616431905496</c:v>
                </c:pt>
                <c:pt idx="5">
                  <c:v>10.86922925809694</c:v>
                </c:pt>
                <c:pt idx="6">
                  <c:v>12.37318219468286</c:v>
                </c:pt>
                <c:pt idx="7">
                  <c:v>13.88951893387119</c:v>
                </c:pt>
                <c:pt idx="8">
                  <c:v>15.4145853152045</c:v>
                </c:pt>
                <c:pt idx="9">
                  <c:v>16.94602461637753</c:v>
                </c:pt>
                <c:pt idx="10">
                  <c:v>18.4822527250287</c:v>
                </c:pt>
                <c:pt idx="11">
                  <c:v>20.02216738813737</c:v>
                </c:pt>
                <c:pt idx="12">
                  <c:v>21.56497887036188</c:v>
                </c:pt>
                <c:pt idx="13">
                  <c:v>23.11010701129533</c:v>
                </c:pt>
                <c:pt idx="14">
                  <c:v>24.65711629736312</c:v>
                </c:pt>
                <c:pt idx="15">
                  <c:v>26.20567357965946</c:v>
                </c:pt>
                <c:pt idx="16">
                  <c:v>27.75551975840908</c:v>
                </c:pt>
                <c:pt idx="17">
                  <c:v>29.30645034781617</c:v>
                </c:pt>
                <c:pt idx="18">
                  <c:v>30.85830184168264</c:v>
                </c:pt>
                <c:pt idx="19">
                  <c:v>32.41094196023275</c:v>
                </c:pt>
                <c:pt idx="20">
                  <c:v>33.9642625502242</c:v>
                </c:pt>
                <c:pt idx="21">
                  <c:v>35.51817433435103</c:v>
                </c:pt>
                <c:pt idx="22">
                  <c:v>37.0726029723291</c:v>
                </c:pt>
                <c:pt idx="23">
                  <c:v>38.62748606725962</c:v>
                </c:pt>
                <c:pt idx="24">
                  <c:v>40.18277086317636</c:v>
                </c:pt>
                <c:pt idx="25">
                  <c:v>41.73841245474646</c:v>
                </c:pt>
                <c:pt idx="26">
                  <c:v>43.29437238113446</c:v>
                </c:pt>
                <c:pt idx="27">
                  <c:v>44.85061751128897</c:v>
                </c:pt>
                <c:pt idx="28">
                  <c:v>46.40711915261873</c:v>
                </c:pt>
                <c:pt idx="29">
                  <c:v>47.96385233256985</c:v>
                </c:pt>
              </c:numCache>
            </c:numRef>
          </c:val>
        </c:ser>
        <c:ser>
          <c:idx val="27"/>
          <c:order val="27"/>
          <c:tx>
            <c:strRef>
              <c:f>Sheet1!$S$70</c:f>
              <c:strCache>
                <c:ptCount val="1"/>
                <c:pt idx="0">
                  <c:v>0,14</c:v>
                </c:pt>
              </c:strCache>
            </c:strRef>
          </c:tx>
          <c:cat>
            <c:numRef>
              <c:f>Sheet1!$T$42:$AW$42</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Sheet1!$T$70:$AW$70</c:f>
              <c:numCache>
                <c:formatCode>General</c:formatCode>
                <c:ptCount val="30"/>
                <c:pt idx="0">
                  <c:v>4.088764006494302</c:v>
                </c:pt>
                <c:pt idx="1">
                  <c:v>5.292365587411643</c:v>
                </c:pt>
                <c:pt idx="2">
                  <c:v>6.673464020623322</c:v>
                </c:pt>
                <c:pt idx="3">
                  <c:v>8.142232904554397</c:v>
                </c:pt>
                <c:pt idx="4">
                  <c:v>9.658759621358328</c:v>
                </c:pt>
                <c:pt idx="5">
                  <c:v>11.20366744812051</c:v>
                </c:pt>
                <c:pt idx="6">
                  <c:v>12.7666572471688</c:v>
                </c:pt>
                <c:pt idx="7">
                  <c:v>14.3418184467319</c:v>
                </c:pt>
                <c:pt idx="8">
                  <c:v>15.92553991439758</c:v>
                </c:pt>
                <c:pt idx="9">
                  <c:v>17.5154997897531</c:v>
                </c:pt>
                <c:pt idx="10">
                  <c:v>19.11014103344952</c:v>
                </c:pt>
                <c:pt idx="11">
                  <c:v>20.70838221265823</c:v>
                </c:pt>
                <c:pt idx="12">
                  <c:v>22.30944964642713</c:v>
                </c:pt>
                <c:pt idx="13">
                  <c:v>23.91277565029029</c:v>
                </c:pt>
                <c:pt idx="14">
                  <c:v>25.51793450084634</c:v>
                </c:pt>
                <c:pt idx="15">
                  <c:v>27.12460081165381</c:v>
                </c:pt>
                <c:pt idx="16">
                  <c:v>28.73252170115558</c:v>
                </c:pt>
                <c:pt idx="17">
                  <c:v>30.34149771413569</c:v>
                </c:pt>
                <c:pt idx="18">
                  <c:v>31.95136945234345</c:v>
                </c:pt>
                <c:pt idx="19">
                  <c:v>33.56200802003823</c:v>
                </c:pt>
                <c:pt idx="20">
                  <c:v>35.1733080745584</c:v>
                </c:pt>
                <c:pt idx="21">
                  <c:v>36.78518269075466</c:v>
                </c:pt>
                <c:pt idx="22">
                  <c:v>38.39755951086367</c:v>
                </c:pt>
                <c:pt idx="23">
                  <c:v>40.01037782003764</c:v>
                </c:pt>
                <c:pt idx="24">
                  <c:v>41.62358629824826</c:v>
                </c:pt>
                <c:pt idx="25">
                  <c:v>43.23714127306523</c:v>
                </c:pt>
                <c:pt idx="26">
                  <c:v>44.8510053479295</c:v>
                </c:pt>
                <c:pt idx="27">
                  <c:v>46.46514631513302</c:v>
                </c:pt>
                <c:pt idx="28">
                  <c:v>48.07953628693978</c:v>
                </c:pt>
                <c:pt idx="29">
                  <c:v>49.69415099547747</c:v>
                </c:pt>
              </c:numCache>
            </c:numRef>
          </c:val>
        </c:ser>
        <c:ser>
          <c:idx val="28"/>
          <c:order val="28"/>
          <c:tx>
            <c:strRef>
              <c:f>Sheet1!$S$71</c:f>
              <c:strCache>
                <c:ptCount val="1"/>
                <c:pt idx="0">
                  <c:v>0,145</c:v>
                </c:pt>
              </c:strCache>
            </c:strRef>
          </c:tx>
          <c:cat>
            <c:numRef>
              <c:f>Sheet1!$T$42:$AW$42</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Sheet1!$T$71:$AW$71</c:f>
              <c:numCache>
                <c:formatCode>General</c:formatCode>
                <c:ptCount val="30"/>
                <c:pt idx="0">
                  <c:v>4.131241943212017</c:v>
                </c:pt>
                <c:pt idx="1">
                  <c:v>5.389991773978662</c:v>
                </c:pt>
                <c:pt idx="2">
                  <c:v>6.830249149677241</c:v>
                </c:pt>
                <c:pt idx="3">
                  <c:v>8.35871020927758</c:v>
                </c:pt>
                <c:pt idx="4">
                  <c:v>9.93474760985912</c:v>
                </c:pt>
                <c:pt idx="5">
                  <c:v>11.5388831597095</c:v>
                </c:pt>
                <c:pt idx="6">
                  <c:v>13.16084647232687</c:v>
                </c:pt>
                <c:pt idx="7">
                  <c:v>14.79477529250767</c:v>
                </c:pt>
                <c:pt idx="8">
                  <c:v>16.4371017164322</c:v>
                </c:pt>
                <c:pt idx="9">
                  <c:v>18.08553815925271</c:v>
                </c:pt>
                <c:pt idx="10">
                  <c:v>19.73855387246337</c:v>
                </c:pt>
                <c:pt idx="11">
                  <c:v>21.39508747903123</c:v>
                </c:pt>
                <c:pt idx="12">
                  <c:v>23.05438067456082</c:v>
                </c:pt>
                <c:pt idx="13">
                  <c:v>24.71587767271545</c:v>
                </c:pt>
                <c:pt idx="14">
                  <c:v>26.37916205588438</c:v>
                </c:pt>
                <c:pt idx="15">
                  <c:v>28.04391579650552</c:v>
                </c:pt>
                <c:pt idx="16">
                  <c:v>29.70989189521361</c:v>
                </c:pt>
                <c:pt idx="17">
                  <c:v>31.37689564698795</c:v>
                </c:pt>
                <c:pt idx="18">
                  <c:v>33.04477152669644</c:v>
                </c:pt>
                <c:pt idx="19">
                  <c:v>34.71339382506518</c:v>
                </c:pt>
                <c:pt idx="20">
                  <c:v>36.38265984297305</c:v>
                </c:pt>
                <c:pt idx="21">
                  <c:v>38.05248486548277</c:v>
                </c:pt>
                <c:pt idx="22">
                  <c:v>39.72279839612287</c:v>
                </c:pt>
                <c:pt idx="23">
                  <c:v>41.39354129804726</c:v>
                </c:pt>
                <c:pt idx="24">
                  <c:v>43.0646635974342</c:v>
                </c:pt>
                <c:pt idx="25">
                  <c:v>44.73612277701448</c:v>
                </c:pt>
                <c:pt idx="26">
                  <c:v>46.40788243685503</c:v>
                </c:pt>
                <c:pt idx="27">
                  <c:v>48.07991123347365</c:v>
                </c:pt>
                <c:pt idx="28">
                  <c:v>49.75218203212156</c:v>
                </c:pt>
                <c:pt idx="29">
                  <c:v>51.42467122392635</c:v>
                </c:pt>
              </c:numCache>
            </c:numRef>
          </c:val>
        </c:ser>
        <c:ser>
          <c:idx val="29"/>
          <c:order val="29"/>
          <c:tx>
            <c:strRef>
              <c:f>Sheet1!$S$72</c:f>
              <c:strCache>
                <c:ptCount val="1"/>
                <c:pt idx="0">
                  <c:v>0,15</c:v>
                </c:pt>
              </c:strCache>
            </c:strRef>
          </c:tx>
          <c:cat>
            <c:numRef>
              <c:f>Sheet1!$T$42:$AW$42</c:f>
              <c:numCache>
                <c:formatCode>General</c:formatCode>
                <c:ptCount val="30"/>
                <c:pt idx="0">
                  <c:v>0.001</c:v>
                </c:pt>
                <c:pt idx="1">
                  <c:v>0.002</c:v>
                </c:pt>
                <c:pt idx="2">
                  <c:v>0.003</c:v>
                </c:pt>
                <c:pt idx="3">
                  <c:v>0.004</c:v>
                </c:pt>
                <c:pt idx="4">
                  <c:v>0.005</c:v>
                </c:pt>
                <c:pt idx="5">
                  <c:v>0.006</c:v>
                </c:pt>
                <c:pt idx="6">
                  <c:v>0.007</c:v>
                </c:pt>
                <c:pt idx="7">
                  <c:v>0.008</c:v>
                </c:pt>
                <c:pt idx="8">
                  <c:v>0.009</c:v>
                </c:pt>
                <c:pt idx="9">
                  <c:v>0.01</c:v>
                </c:pt>
                <c:pt idx="10">
                  <c:v>0.011</c:v>
                </c:pt>
                <c:pt idx="11">
                  <c:v>0.012</c:v>
                </c:pt>
                <c:pt idx="12">
                  <c:v>0.013</c:v>
                </c:pt>
                <c:pt idx="13">
                  <c:v>0.014</c:v>
                </c:pt>
                <c:pt idx="14">
                  <c:v>0.015</c:v>
                </c:pt>
                <c:pt idx="15">
                  <c:v>0.016</c:v>
                </c:pt>
                <c:pt idx="16">
                  <c:v>0.017</c:v>
                </c:pt>
                <c:pt idx="17">
                  <c:v>0.018</c:v>
                </c:pt>
                <c:pt idx="18">
                  <c:v>0.019</c:v>
                </c:pt>
                <c:pt idx="19">
                  <c:v>0.02</c:v>
                </c:pt>
                <c:pt idx="20">
                  <c:v>0.021</c:v>
                </c:pt>
                <c:pt idx="21">
                  <c:v>0.022</c:v>
                </c:pt>
                <c:pt idx="22">
                  <c:v>0.023</c:v>
                </c:pt>
                <c:pt idx="23">
                  <c:v>0.024</c:v>
                </c:pt>
                <c:pt idx="24">
                  <c:v>0.025</c:v>
                </c:pt>
                <c:pt idx="25">
                  <c:v>0.026</c:v>
                </c:pt>
                <c:pt idx="26">
                  <c:v>0.027</c:v>
                </c:pt>
                <c:pt idx="27">
                  <c:v>0.028</c:v>
                </c:pt>
                <c:pt idx="28">
                  <c:v>0.029</c:v>
                </c:pt>
                <c:pt idx="29">
                  <c:v>0.03</c:v>
                </c:pt>
              </c:numCache>
            </c:numRef>
          </c:cat>
          <c:val>
            <c:numRef>
              <c:f>Sheet1!$T$72:$AW$72</c:f>
              <c:numCache>
                <c:formatCode>General</c:formatCode>
                <c:ptCount val="30"/>
                <c:pt idx="0">
                  <c:v>4.174238979866013</c:v>
                </c:pt>
                <c:pt idx="1">
                  <c:v>5.48842988570763</c:v>
                </c:pt>
                <c:pt idx="2">
                  <c:v>6.987906970687709</c:v>
                </c:pt>
                <c:pt idx="3">
                  <c:v>8.576025578495245</c:v>
                </c:pt>
                <c:pt idx="4">
                  <c:v>10.21151190012453</c:v>
                </c:pt>
                <c:pt idx="5">
                  <c:v>11.87481054674671</c:v>
                </c:pt>
                <c:pt idx="6">
                  <c:v>13.55568756748364</c:v>
                </c:pt>
                <c:pt idx="7">
                  <c:v>15.24833089241884</c:v>
                </c:pt>
                <c:pt idx="8">
                  <c:v>16.94921574154749</c:v>
                </c:pt>
                <c:pt idx="9">
                  <c:v>18.65608809943041</c:v>
                </c:pt>
                <c:pt idx="10">
                  <c:v>20.36744269085488</c:v>
                </c:pt>
                <c:pt idx="11">
                  <c:v>22.08223743256485</c:v>
                </c:pt>
                <c:pt idx="12">
                  <c:v>23.79972873716087</c:v>
                </c:pt>
                <c:pt idx="13">
                  <c:v>25.51937216249796</c:v>
                </c:pt>
                <c:pt idx="14">
                  <c:v>27.24076013706427</c:v>
                </c:pt>
                <c:pt idx="15">
                  <c:v>28.96358161197311</c:v>
                </c:pt>
                <c:pt idx="16">
                  <c:v>30.68759515526014</c:v>
                </c:pt>
                <c:pt idx="17">
                  <c:v>32.4126105505901</c:v>
                </c:pt>
                <c:pt idx="18">
                  <c:v>34.13847592770753</c:v>
                </c:pt>
                <c:pt idx="19">
                  <c:v>35.86506858073002</c:v>
                </c:pt>
                <c:pt idx="20">
                  <c:v>37.59228829967171</c:v>
                </c:pt>
                <c:pt idx="21">
                  <c:v>39.32005244887345</c:v>
                </c:pt>
                <c:pt idx="22">
                  <c:v>41.0482922815316</c:v>
                </c:pt>
                <c:pt idx="23">
                  <c:v>42.77695014314713</c:v>
                </c:pt>
                <c:pt idx="24">
                  <c:v>44.5059773237248</c:v>
                </c:pt>
                <c:pt idx="25">
                  <c:v>46.23533238987127</c:v>
                </c:pt>
                <c:pt idx="26">
                  <c:v>47.96497987631404</c:v>
                </c:pt>
                <c:pt idx="27">
                  <c:v>49.69488924969955</c:v>
                </c:pt>
                <c:pt idx="28">
                  <c:v>51.42503408084395</c:v>
                </c:pt>
                <c:pt idx="29">
                  <c:v>53.15539137814131</c:v>
                </c:pt>
              </c:numCache>
            </c:numRef>
          </c:val>
        </c:ser>
        <c:bandFmts/>
        <c:axId val="-2105404296"/>
        <c:axId val="-2105324200"/>
        <c:axId val="-2105370104"/>
      </c:surface3DChart>
      <c:catAx>
        <c:axId val="-2105404296"/>
        <c:scaling>
          <c:orientation val="minMax"/>
        </c:scaling>
        <c:delete val="0"/>
        <c:axPos val="b"/>
        <c:majorGridlines/>
        <c:title>
          <c:tx>
            <c:rich>
              <a:bodyPr rot="0"/>
              <a:lstStyle/>
              <a:p>
                <a:pPr>
                  <a:defRPr/>
                </a:pPr>
                <a:r>
                  <a:rPr lang="en-US"/>
                  <a:t>Distance</a:t>
                </a:r>
                <a:r>
                  <a:rPr lang="en-US" baseline="0"/>
                  <a:t> (m)</a:t>
                </a:r>
                <a:endParaRPr lang="en-US"/>
              </a:p>
            </c:rich>
          </c:tx>
          <c:layout>
            <c:manualLayout>
              <c:xMode val="edge"/>
              <c:yMode val="edge"/>
              <c:x val="0.256720138352804"/>
              <c:y val="0.757027901490358"/>
            </c:manualLayout>
          </c:layout>
          <c:overlay val="0"/>
        </c:title>
        <c:numFmt formatCode="General" sourceLinked="1"/>
        <c:majorTickMark val="out"/>
        <c:minorTickMark val="none"/>
        <c:tickLblPos val="nextTo"/>
        <c:crossAx val="-2105324200"/>
        <c:crosses val="autoZero"/>
        <c:auto val="1"/>
        <c:lblAlgn val="ctr"/>
        <c:lblOffset val="100"/>
        <c:noMultiLvlLbl val="0"/>
      </c:catAx>
      <c:valAx>
        <c:axId val="-2105324200"/>
        <c:scaling>
          <c:orientation val="minMax"/>
        </c:scaling>
        <c:delete val="0"/>
        <c:axPos val="l"/>
        <c:majorGridlines/>
        <c:title>
          <c:tx>
            <c:rich>
              <a:bodyPr rot="-5400000" vert="horz"/>
              <a:lstStyle/>
              <a:p>
                <a:pPr>
                  <a:defRPr/>
                </a:pPr>
                <a:r>
                  <a:rPr lang="en-US"/>
                  <a:t>RMS</a:t>
                </a:r>
                <a:r>
                  <a:rPr lang="en-US" baseline="0"/>
                  <a:t> Force (N)</a:t>
                </a:r>
                <a:endParaRPr lang="en-US"/>
              </a:p>
            </c:rich>
          </c:tx>
          <c:overlay val="0"/>
        </c:title>
        <c:numFmt formatCode="General" sourceLinked="1"/>
        <c:majorTickMark val="out"/>
        <c:minorTickMark val="none"/>
        <c:tickLblPos val="nextTo"/>
        <c:crossAx val="-2105404296"/>
        <c:crosses val="autoZero"/>
        <c:crossBetween val="midCat"/>
        <c:majorUnit val="5.0"/>
      </c:valAx>
      <c:serAx>
        <c:axId val="-2105370104"/>
        <c:scaling>
          <c:orientation val="minMax"/>
        </c:scaling>
        <c:delete val="0"/>
        <c:axPos val="b"/>
        <c:majorGridlines/>
        <c:title>
          <c:tx>
            <c:rich>
              <a:bodyPr rot="-2400000" vert="horz" anchor="ctr" anchorCtr="0"/>
              <a:lstStyle/>
              <a:p>
                <a:pPr>
                  <a:defRPr/>
                </a:pPr>
                <a:r>
                  <a:rPr lang="en-US"/>
                  <a:t>Mass</a:t>
                </a:r>
                <a:r>
                  <a:rPr lang="en-US" baseline="0"/>
                  <a:t> (kg)</a:t>
                </a:r>
                <a:endParaRPr lang="en-US"/>
              </a:p>
            </c:rich>
          </c:tx>
          <c:layout>
            <c:manualLayout>
              <c:xMode val="edge"/>
              <c:yMode val="edge"/>
              <c:x val="0.762742188114075"/>
              <c:y val="0.682117433344814"/>
            </c:manualLayout>
          </c:layout>
          <c:overlay val="0"/>
        </c:title>
        <c:majorTickMark val="out"/>
        <c:minorTickMark val="none"/>
        <c:tickLblPos val="nextTo"/>
        <c:crossAx val="-2105324200"/>
        <c:crosses val="autoZero"/>
      </c:serAx>
    </c:plotArea>
    <c:legend>
      <c:legendPos val="r"/>
      <c:overlay val="0"/>
      <c:txPr>
        <a:bodyPr/>
        <a:lstStyle/>
        <a:p>
          <a:pPr rtl="0">
            <a:defRPr/>
          </a:pPr>
          <a:endParaRPr lang="en-US"/>
        </a:p>
      </c:txPr>
    </c:legend>
    <c:plotVisOnly val="1"/>
    <c:dispBlanksAs val="zero"/>
    <c:showDLblsOverMax val="0"/>
  </c:chart>
  <c:spPr>
    <a:solidFill>
      <a:schemeClr val="tx1">
        <a:lumMod val="50000"/>
        <a:lumOff val="50000"/>
      </a:schemeClr>
    </a:solidFill>
  </c:spPr>
  <c:externalData r:id="rId1">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Bjö10</b:Tag>
    <b:SourceType>Book</b:SourceType>
    <b:Guid>{A29BC53B-1032-F34F-BCCC-3FC4F237CC22}</b:Guid>
    <b:LCID>uz-Cyrl-UZ</b:LCID>
    <b:Author>
      <b:Author>
        <b:NameList>
          <b:Person>
            <b:Last>Björkman</b:Last>
            <b:First>Heléne</b:First>
          </b:Person>
        </b:NameList>
      </b:Author>
    </b:Author>
    <b:Title>How to use a Template</b:Title>
    <b:City>Lund</b:City>
    <b:Publisher>ESS AB</b:Publisher>
    <b:Year>2010</b:Year>
    <b:RefOrder>2</b:RefOrder>
  </b:Source>
  <b:Source>
    <b:Tag>Platshållare1</b:Tag>
    <b:SourceType>Book</b:SourceType>
    <b:Guid>{FD36CD5E-9924-B542-8460-C0600173DB9D}</b:Guid>
    <b:LCID>uz-Cyrl-UZ</b:LCID>
    <b:RefOrder>1</b:RefOrder>
  </b:Source>
</b:Sources>
</file>

<file path=customXml/itemProps1.xml><?xml version="1.0" encoding="utf-8"?>
<ds:datastoreItem xmlns:ds="http://schemas.openxmlformats.org/officeDocument/2006/customXml" ds:itemID="{58F6AFB9-12A1-2546-9069-F2AFC6B92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3514</Words>
  <Characters>20035</Characters>
  <Application>Microsoft Macintosh Word</Application>
  <DocSecurity>4</DocSecurity>
  <Lines>166</Lines>
  <Paragraphs>47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European Spallation Source ESS AB</Company>
  <LinksUpToDate>false</LinksUpToDate>
  <CharactersWithSpaces>23502</CharactersWithSpaces>
  <SharedDoc>false</SharedDoc>
  <HyperlinkBase/>
  <HLinks>
    <vt:vector size="24" baseType="variant">
      <vt:variant>
        <vt:i4>4587606</vt:i4>
      </vt:variant>
      <vt:variant>
        <vt:i4>-1</vt:i4>
      </vt:variant>
      <vt:variant>
        <vt:i4>1029</vt:i4>
      </vt:variant>
      <vt:variant>
        <vt:i4>1</vt:i4>
      </vt:variant>
      <vt:variant>
        <vt:lpwstr>ESSS_site_view</vt:lpwstr>
      </vt:variant>
      <vt:variant>
        <vt:lpwstr/>
      </vt:variant>
      <vt:variant>
        <vt:i4>1441880</vt:i4>
      </vt:variant>
      <vt:variant>
        <vt:i4>-1</vt:i4>
      </vt:variant>
      <vt:variant>
        <vt:i4>2052</vt:i4>
      </vt:variant>
      <vt:variant>
        <vt:i4>1</vt:i4>
      </vt:variant>
      <vt:variant>
        <vt:lpwstr>Logo ESS</vt:lpwstr>
      </vt:variant>
      <vt:variant>
        <vt:lpwstr/>
      </vt:variant>
      <vt:variant>
        <vt:i4>1441880</vt:i4>
      </vt:variant>
      <vt:variant>
        <vt:i4>-1</vt:i4>
      </vt:variant>
      <vt:variant>
        <vt:i4>2053</vt:i4>
      </vt:variant>
      <vt:variant>
        <vt:i4>1</vt:i4>
      </vt:variant>
      <vt:variant>
        <vt:lpwstr>Logo ESS</vt:lpwstr>
      </vt:variant>
      <vt:variant>
        <vt:lpwstr/>
      </vt:variant>
      <vt:variant>
        <vt:i4>1441880</vt:i4>
      </vt:variant>
      <vt:variant>
        <vt:i4>-1</vt:i4>
      </vt:variant>
      <vt:variant>
        <vt:i4>2054</vt:i4>
      </vt:variant>
      <vt:variant>
        <vt:i4>1</vt:i4>
      </vt:variant>
      <vt:variant>
        <vt:lpwstr>Logo 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 Duperrier</dc:creator>
  <cp:lastModifiedBy>Clara Lopez</cp:lastModifiedBy>
  <cp:revision>2</cp:revision>
  <cp:lastPrinted>2015-01-13T15:42:00Z</cp:lastPrinted>
  <dcterms:created xsi:type="dcterms:W3CDTF">2016-02-26T08:05:00Z</dcterms:created>
  <dcterms:modified xsi:type="dcterms:W3CDTF">2016-02-26T08:05:00Z</dcterms:modified>
</cp:coreProperties>
</file>