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8982"/>
      </w:tblGrid>
      <w:tr w:rsidR="00CC775B" w14:paraId="4A09CCE7" w14:textId="77777777" w:rsidTr="00CC775B">
        <w:tc>
          <w:tcPr>
            <w:tcW w:w="8982" w:type="dxa"/>
            <w:tcBorders>
              <w:top w:val="nil"/>
              <w:left w:val="nil"/>
              <w:bottom w:val="nil"/>
              <w:right w:val="nil"/>
            </w:tcBorders>
          </w:tcPr>
          <w:p w14:paraId="0102231D" w14:textId="77777777" w:rsidR="00CC775B" w:rsidRDefault="00CC775B" w:rsidP="00CC775B">
            <w:pPr>
              <w:pStyle w:val="ESS-Guided"/>
            </w:pPr>
            <w:bookmarkStart w:id="0" w:name="_GoBack"/>
            <w:bookmarkEnd w:id="0"/>
          </w:p>
        </w:tc>
      </w:tr>
      <w:tr w:rsidR="00CC775B" w14:paraId="17038644" w14:textId="77777777" w:rsidTr="00CC775B">
        <w:tc>
          <w:tcPr>
            <w:tcW w:w="8982" w:type="dxa"/>
            <w:tcBorders>
              <w:top w:val="nil"/>
              <w:left w:val="nil"/>
              <w:bottom w:val="nil"/>
              <w:right w:val="nil"/>
            </w:tcBorders>
          </w:tcPr>
          <w:p w14:paraId="75068AB0" w14:textId="77777777" w:rsidR="00CC775B" w:rsidRDefault="00CC775B" w:rsidP="00CC775B">
            <w:pPr>
              <w:pStyle w:val="ESS-Guided"/>
            </w:pPr>
          </w:p>
        </w:tc>
      </w:tr>
      <w:tr w:rsidR="00CC775B" w14:paraId="7CACCEDD" w14:textId="77777777" w:rsidTr="00CC775B">
        <w:tc>
          <w:tcPr>
            <w:tcW w:w="8982" w:type="dxa"/>
            <w:tcBorders>
              <w:top w:val="nil"/>
              <w:left w:val="nil"/>
              <w:bottom w:val="nil"/>
              <w:right w:val="nil"/>
            </w:tcBorders>
          </w:tcPr>
          <w:p w14:paraId="7D4289C9" w14:textId="77777777" w:rsidR="00CC775B" w:rsidRDefault="00CC775B" w:rsidP="00CC775B">
            <w:pPr>
              <w:pStyle w:val="ESS-Guided"/>
            </w:pPr>
          </w:p>
        </w:tc>
      </w:tr>
      <w:tr w:rsidR="00CC775B" w14:paraId="7D3AAF9A" w14:textId="77777777" w:rsidTr="00CC775B">
        <w:tc>
          <w:tcPr>
            <w:tcW w:w="8982" w:type="dxa"/>
            <w:tcBorders>
              <w:top w:val="nil"/>
              <w:left w:val="nil"/>
              <w:bottom w:val="nil"/>
              <w:right w:val="nil"/>
            </w:tcBorders>
          </w:tcPr>
          <w:p w14:paraId="0C88F564" w14:textId="77777777" w:rsidR="00CC775B" w:rsidRDefault="00CC775B" w:rsidP="00CC775B">
            <w:pPr>
              <w:pStyle w:val="ESS-Guided"/>
            </w:pPr>
          </w:p>
        </w:tc>
      </w:tr>
      <w:tr w:rsidR="00CC775B" w14:paraId="08BCD685" w14:textId="77777777" w:rsidTr="00CC775B">
        <w:tc>
          <w:tcPr>
            <w:tcW w:w="8982" w:type="dxa"/>
            <w:tcBorders>
              <w:top w:val="nil"/>
              <w:left w:val="nil"/>
              <w:bottom w:val="nil"/>
              <w:right w:val="nil"/>
            </w:tcBorders>
          </w:tcPr>
          <w:p w14:paraId="4F6FA294" w14:textId="77777777" w:rsidR="00CC775B" w:rsidRDefault="00CC775B" w:rsidP="00CC775B">
            <w:pPr>
              <w:pStyle w:val="ESS-Guided"/>
            </w:pPr>
          </w:p>
        </w:tc>
      </w:tr>
      <w:tr w:rsidR="00CC775B" w14:paraId="3DA0E6C1" w14:textId="77777777" w:rsidTr="00CC775B">
        <w:tc>
          <w:tcPr>
            <w:tcW w:w="8982" w:type="dxa"/>
            <w:tcBorders>
              <w:top w:val="nil"/>
              <w:left w:val="nil"/>
              <w:bottom w:val="nil"/>
              <w:right w:val="nil"/>
            </w:tcBorders>
          </w:tcPr>
          <w:p w14:paraId="4F7E5C1F" w14:textId="77777777" w:rsidR="00CC775B" w:rsidRDefault="00CC775B" w:rsidP="00CC775B">
            <w:pPr>
              <w:pStyle w:val="ESS-Guided"/>
            </w:pPr>
          </w:p>
        </w:tc>
      </w:tr>
      <w:tr w:rsidR="00CC775B" w14:paraId="753158A0" w14:textId="77777777" w:rsidTr="00CC775B">
        <w:tc>
          <w:tcPr>
            <w:tcW w:w="8982" w:type="dxa"/>
            <w:tcBorders>
              <w:top w:val="nil"/>
              <w:left w:val="nil"/>
              <w:bottom w:val="thinThickSmallGap" w:sz="24" w:space="0" w:color="auto"/>
              <w:right w:val="nil"/>
            </w:tcBorders>
          </w:tcPr>
          <w:p w14:paraId="60C15D9E" w14:textId="77777777" w:rsidR="00CC775B" w:rsidRDefault="00CC775B" w:rsidP="00CC775B">
            <w:pPr>
              <w:pStyle w:val="ESS-Guided"/>
            </w:pPr>
          </w:p>
        </w:tc>
      </w:tr>
      <w:tr w:rsidR="00CC775B" w14:paraId="0F1AE9AD" w14:textId="77777777" w:rsidTr="00CC775B">
        <w:tc>
          <w:tcPr>
            <w:tcW w:w="8982" w:type="dxa"/>
            <w:tcBorders>
              <w:top w:val="thinThickSmallGap" w:sz="24" w:space="0" w:color="auto"/>
              <w:left w:val="nil"/>
              <w:bottom w:val="nil"/>
              <w:right w:val="nil"/>
            </w:tcBorders>
          </w:tcPr>
          <w:p w14:paraId="0121F75A" w14:textId="77777777" w:rsidR="00CC775B" w:rsidRDefault="00CC775B" w:rsidP="00CC775B">
            <w:pPr>
              <w:pStyle w:val="ESS-Guided"/>
            </w:pPr>
          </w:p>
        </w:tc>
      </w:tr>
      <w:tr w:rsidR="00CC775B" w14:paraId="45EA741C" w14:textId="77777777" w:rsidTr="00CC775B">
        <w:tc>
          <w:tcPr>
            <w:tcW w:w="8982" w:type="dxa"/>
            <w:tcBorders>
              <w:top w:val="nil"/>
              <w:left w:val="nil"/>
              <w:bottom w:val="nil"/>
              <w:right w:val="nil"/>
            </w:tcBorders>
          </w:tcPr>
          <w:p w14:paraId="16834B3F" w14:textId="77777777" w:rsidR="00CC775B" w:rsidRDefault="00AF5FC0" w:rsidP="00CC775B">
            <w:pPr>
              <w:pStyle w:val="ESS-StudyTitle"/>
            </w:pPr>
            <w:r>
              <w:fldChar w:fldCharType="begin"/>
            </w:r>
            <w:r>
              <w:instrText xml:space="preserve"> DOCPROPERTY "MXTitle"  \* MERGEFORMAT </w:instrText>
            </w:r>
            <w:r>
              <w:fldChar w:fldCharType="separate"/>
            </w:r>
            <w:r w:rsidR="00A91683">
              <w:t>Detailed analysis of bunker roof support steel structure</w:t>
            </w:r>
            <w:r>
              <w:fldChar w:fldCharType="end"/>
            </w:r>
          </w:p>
        </w:tc>
      </w:tr>
      <w:tr w:rsidR="00CC775B" w14:paraId="0014AC6C" w14:textId="77777777" w:rsidTr="00CC775B">
        <w:tc>
          <w:tcPr>
            <w:tcW w:w="8982" w:type="dxa"/>
            <w:tcBorders>
              <w:top w:val="nil"/>
              <w:left w:val="nil"/>
              <w:bottom w:val="thickThinSmallGap" w:sz="24" w:space="0" w:color="auto"/>
              <w:right w:val="nil"/>
            </w:tcBorders>
          </w:tcPr>
          <w:p w14:paraId="4E752B8D" w14:textId="77777777" w:rsidR="00CC775B" w:rsidRDefault="00CC775B" w:rsidP="00CC775B">
            <w:pPr>
              <w:pStyle w:val="ESS-Guided"/>
            </w:pPr>
          </w:p>
        </w:tc>
      </w:tr>
      <w:tr w:rsidR="00CC775B" w14:paraId="6712AAA6" w14:textId="77777777" w:rsidTr="00CC775B">
        <w:tc>
          <w:tcPr>
            <w:tcW w:w="8982" w:type="dxa"/>
            <w:tcBorders>
              <w:top w:val="thickThinSmallGap" w:sz="24" w:space="0" w:color="auto"/>
              <w:left w:val="nil"/>
              <w:bottom w:val="nil"/>
              <w:right w:val="nil"/>
            </w:tcBorders>
          </w:tcPr>
          <w:p w14:paraId="342769CD" w14:textId="77777777" w:rsidR="00CC775B" w:rsidRDefault="00CC775B" w:rsidP="00CC775B">
            <w:pPr>
              <w:pStyle w:val="ESS-Guided"/>
            </w:pPr>
          </w:p>
        </w:tc>
      </w:tr>
    </w:tbl>
    <w:p w14:paraId="5A75A321" w14:textId="77777777" w:rsidR="00A81BED" w:rsidRDefault="00A81BED" w:rsidP="00A81BED"/>
    <w:p w14:paraId="38EC2E7D" w14:textId="77777777" w:rsidR="00262FDB" w:rsidRDefault="00262FDB" w:rsidP="00A81BED"/>
    <w:p w14:paraId="08C5B466" w14:textId="77777777" w:rsidR="00262FDB" w:rsidRDefault="00262FDB" w:rsidP="00A81BED"/>
    <w:p w14:paraId="6E001F99" w14:textId="77777777" w:rsidR="00A81BED" w:rsidRPr="006867BA" w:rsidRDefault="00A81BED" w:rsidP="00A81BED">
      <w:pPr>
        <w:pStyle w:val="E-Unnumbered"/>
      </w:pPr>
      <w:r>
        <w:lastRenderedPageBreak/>
        <w:t>Document Revision history</w:t>
      </w:r>
    </w:p>
    <w:tbl>
      <w:tblPr>
        <w:tblStyle w:val="TableGrid"/>
        <w:tblW w:w="5000" w:type="pct"/>
        <w:tblLook w:val="04A0" w:firstRow="1" w:lastRow="0" w:firstColumn="1" w:lastColumn="0" w:noHBand="0" w:noVBand="1"/>
      </w:tblPr>
      <w:tblGrid>
        <w:gridCol w:w="1339"/>
        <w:gridCol w:w="5759"/>
        <w:gridCol w:w="1884"/>
      </w:tblGrid>
      <w:tr w:rsidR="00A81BED" w14:paraId="61C9CB40" w14:textId="77777777" w:rsidTr="0068129A">
        <w:tc>
          <w:tcPr>
            <w:tcW w:w="745" w:type="pct"/>
          </w:tcPr>
          <w:p w14:paraId="15C91F07" w14:textId="77777777" w:rsidR="00A81BED" w:rsidRDefault="00A81BED" w:rsidP="0068129A">
            <w:pPr>
              <w:pStyle w:val="E-TableHeader"/>
            </w:pPr>
            <w:r>
              <w:t>Revision</w:t>
            </w:r>
          </w:p>
        </w:tc>
        <w:tc>
          <w:tcPr>
            <w:tcW w:w="3206" w:type="pct"/>
          </w:tcPr>
          <w:p w14:paraId="5FB81F7D" w14:textId="77777777" w:rsidR="00A81BED" w:rsidRDefault="00A81BED" w:rsidP="0068129A">
            <w:pPr>
              <w:pStyle w:val="E-TableHeader"/>
            </w:pPr>
            <w:r>
              <w:t>Reason for revision</w:t>
            </w:r>
          </w:p>
        </w:tc>
        <w:tc>
          <w:tcPr>
            <w:tcW w:w="1049" w:type="pct"/>
          </w:tcPr>
          <w:p w14:paraId="359CF758" w14:textId="77777777" w:rsidR="00A81BED" w:rsidRDefault="00A81BED" w:rsidP="0068129A">
            <w:pPr>
              <w:pStyle w:val="E-TableHeader"/>
            </w:pPr>
            <w:r>
              <w:t>Date</w:t>
            </w:r>
          </w:p>
        </w:tc>
      </w:tr>
      <w:tr w:rsidR="00A81BED" w14:paraId="47A59E6E" w14:textId="77777777" w:rsidTr="0068129A">
        <w:tc>
          <w:tcPr>
            <w:tcW w:w="745" w:type="pct"/>
          </w:tcPr>
          <w:p w14:paraId="15873FC0" w14:textId="77777777" w:rsidR="00A81BED" w:rsidRDefault="00A81BED" w:rsidP="0068129A">
            <w:pPr>
              <w:pStyle w:val="E-TableText"/>
            </w:pPr>
            <w:r>
              <w:t>1</w:t>
            </w:r>
          </w:p>
        </w:tc>
        <w:tc>
          <w:tcPr>
            <w:tcW w:w="3206" w:type="pct"/>
          </w:tcPr>
          <w:p w14:paraId="00A57901" w14:textId="77777777" w:rsidR="00A81BED" w:rsidRDefault="00A81BED" w:rsidP="0068129A">
            <w:pPr>
              <w:pStyle w:val="E-TableText"/>
            </w:pPr>
            <w:r>
              <w:t>New Document</w:t>
            </w:r>
          </w:p>
        </w:tc>
        <w:tc>
          <w:tcPr>
            <w:tcW w:w="1049" w:type="pct"/>
          </w:tcPr>
          <w:p w14:paraId="671FBD14" w14:textId="77777777" w:rsidR="00A81BED" w:rsidRDefault="00A81BED" w:rsidP="0068129A">
            <w:pPr>
              <w:pStyle w:val="E-TableText"/>
            </w:pPr>
          </w:p>
        </w:tc>
      </w:tr>
    </w:tbl>
    <w:p w14:paraId="37BBB20F" w14:textId="77777777" w:rsidR="00A81BED" w:rsidRDefault="00A81BED" w:rsidP="00A81BED"/>
    <w:tbl>
      <w:tblPr>
        <w:tblStyle w:val="TableGrid"/>
        <w:tblW w:w="5000" w:type="pct"/>
        <w:tblLook w:val="04A0" w:firstRow="1" w:lastRow="0" w:firstColumn="1" w:lastColumn="0" w:noHBand="0" w:noVBand="1"/>
      </w:tblPr>
      <w:tblGrid>
        <w:gridCol w:w="3276"/>
        <w:gridCol w:w="2853"/>
        <w:gridCol w:w="2853"/>
      </w:tblGrid>
      <w:tr w:rsidR="00A81BED" w14:paraId="639ABE17" w14:textId="77777777" w:rsidTr="0068129A">
        <w:tc>
          <w:tcPr>
            <w:tcW w:w="1824" w:type="pct"/>
          </w:tcPr>
          <w:p w14:paraId="36AAC9F5" w14:textId="77777777" w:rsidR="00A81BED" w:rsidRDefault="00A81BED" w:rsidP="0068129A">
            <w:pPr>
              <w:pStyle w:val="E-TableHeader"/>
            </w:pPr>
            <w:r>
              <w:t>List of Authors</w:t>
            </w:r>
          </w:p>
        </w:tc>
        <w:tc>
          <w:tcPr>
            <w:tcW w:w="1588" w:type="pct"/>
          </w:tcPr>
          <w:p w14:paraId="5112940B" w14:textId="77777777" w:rsidR="00A81BED" w:rsidRDefault="00A81BED" w:rsidP="0068129A">
            <w:pPr>
              <w:pStyle w:val="E-TableHeader"/>
            </w:pPr>
            <w:r>
              <w:t>List of Reviewers</w:t>
            </w:r>
          </w:p>
        </w:tc>
        <w:tc>
          <w:tcPr>
            <w:tcW w:w="1588" w:type="pct"/>
          </w:tcPr>
          <w:p w14:paraId="50C6543E" w14:textId="77777777" w:rsidR="00A81BED" w:rsidRDefault="00A81BED" w:rsidP="0068129A">
            <w:pPr>
              <w:pStyle w:val="E-TableHeader"/>
            </w:pPr>
            <w:r>
              <w:t>List of Approvers</w:t>
            </w:r>
          </w:p>
        </w:tc>
      </w:tr>
      <w:tr w:rsidR="00A81BED" w14:paraId="1FA926A2" w14:textId="77777777" w:rsidTr="0068129A">
        <w:tc>
          <w:tcPr>
            <w:tcW w:w="1824" w:type="pct"/>
          </w:tcPr>
          <w:p w14:paraId="427B63F4" w14:textId="77777777" w:rsidR="00A81BED" w:rsidRDefault="00AF5FC0" w:rsidP="0068129A">
            <w:pPr>
              <w:pStyle w:val="E-TableText"/>
            </w:pPr>
            <w:r>
              <w:fldChar w:fldCharType="begin"/>
            </w:r>
            <w:r>
              <w:instrText xml:space="preserve"> DOCPROPERTY "MXAuthor"  \* MERGEFORMAT </w:instrText>
            </w:r>
            <w:r>
              <w:fldChar w:fldCharType="separate"/>
            </w:r>
            <w:r w:rsidR="00A91683">
              <w:t>Möller, Mikael</w:t>
            </w:r>
            <w:r>
              <w:fldChar w:fldCharType="end"/>
            </w:r>
          </w:p>
        </w:tc>
        <w:tc>
          <w:tcPr>
            <w:tcW w:w="1588" w:type="pct"/>
          </w:tcPr>
          <w:p w14:paraId="12B65B30" w14:textId="77777777" w:rsidR="00A81BED" w:rsidRDefault="00A81BED" w:rsidP="0068129A">
            <w:pPr>
              <w:pStyle w:val="E-TableText"/>
            </w:pPr>
            <w:r>
              <w:t xml:space="preserve">Anders Olsson </w:t>
            </w:r>
          </w:p>
        </w:tc>
        <w:tc>
          <w:tcPr>
            <w:tcW w:w="1588" w:type="pct"/>
          </w:tcPr>
          <w:p w14:paraId="78D50837" w14:textId="77777777" w:rsidR="00A81BED" w:rsidRDefault="00A81BED" w:rsidP="0068129A">
            <w:pPr>
              <w:pStyle w:val="E-TableText"/>
            </w:pPr>
            <w:r>
              <w:t>Zvonko Lazic</w:t>
            </w:r>
            <w:r>
              <w:fldChar w:fldCharType="begin"/>
            </w:r>
            <w:r>
              <w:instrText xml:space="preserve"> DOCPROPERTY "MXApprover"  \* MERGEFORMAT </w:instrText>
            </w:r>
            <w:r>
              <w:fldChar w:fldCharType="end"/>
            </w:r>
          </w:p>
        </w:tc>
      </w:tr>
    </w:tbl>
    <w:p w14:paraId="373BEA0C" w14:textId="77777777" w:rsidR="00A81BED" w:rsidRDefault="00A81BED" w:rsidP="00A81BED"/>
    <w:p w14:paraId="108E95FE" w14:textId="77777777" w:rsidR="00A81BED" w:rsidRPr="00A33223" w:rsidRDefault="00A81BED" w:rsidP="00A81BED">
      <w:pPr>
        <w:pStyle w:val="E-Heading1"/>
        <w:pageBreakBefore/>
      </w:pPr>
      <w:bookmarkStart w:id="1" w:name="_Toc496895220"/>
      <w:r w:rsidRPr="00553811">
        <w:lastRenderedPageBreak/>
        <w:t>Summary</w:t>
      </w:r>
      <w:bookmarkEnd w:id="1"/>
    </w:p>
    <w:p w14:paraId="5B3D5094" w14:textId="77777777" w:rsidR="00845B51" w:rsidRPr="00FD56F7" w:rsidRDefault="009A1693" w:rsidP="00845B51">
      <w:pPr>
        <w:rPr>
          <w:lang w:val="en-US"/>
        </w:rPr>
      </w:pPr>
      <w:r>
        <w:t xml:space="preserve">Herein, structural analysis of the D01, D02 and D03 bunker steel structures is reported. </w:t>
      </w:r>
      <w:r w:rsidR="00845B51">
        <w:rPr>
          <w:lang w:val="en-US"/>
        </w:rPr>
        <w:t>The analysis demonstrates complience with code requirements on resistance.</w:t>
      </w:r>
    </w:p>
    <w:p w14:paraId="6C06E04F" w14:textId="77777777" w:rsidR="009A1693" w:rsidRDefault="009A1693" w:rsidP="009A1693"/>
    <w:p w14:paraId="491CFDA0" w14:textId="27F2CB57" w:rsidR="00A81BED" w:rsidRDefault="009A1693" w:rsidP="00A81BED">
      <w:r>
        <w:t xml:space="preserve"> </w:t>
      </w:r>
    </w:p>
    <w:p w14:paraId="783AC07C" w14:textId="77777777" w:rsidR="00A81BED" w:rsidRDefault="00A81BED" w:rsidP="00A81BED">
      <w:r>
        <w:t xml:space="preserve">   </w:t>
      </w:r>
    </w:p>
    <w:p w14:paraId="00F73B54" w14:textId="77777777" w:rsidR="00A81BED" w:rsidRPr="00A33223" w:rsidRDefault="00A81BED" w:rsidP="00A81BED">
      <w:pPr>
        <w:pStyle w:val="E-Unnumbered"/>
      </w:pPr>
      <w:r w:rsidRPr="00A33223">
        <w:lastRenderedPageBreak/>
        <w:t>Table of Contents</w:t>
      </w:r>
    </w:p>
    <w:bookmarkStart w:id="2" w:name="_Toc143662922"/>
    <w:p w14:paraId="0B56BA74" w14:textId="77777777" w:rsidR="005C2F50" w:rsidRDefault="00A81BED">
      <w:pPr>
        <w:pStyle w:val="TOC1"/>
        <w:rPr>
          <w:rFonts w:asciiTheme="minorHAnsi" w:eastAsiaTheme="minorEastAsia" w:hAnsiTheme="minorHAnsi"/>
          <w:caps w:val="0"/>
          <w:sz w:val="22"/>
          <w:lang w:val="sv-SE" w:eastAsia="sv-SE"/>
        </w:rPr>
      </w:pPr>
      <w:r>
        <w:rPr>
          <w:b/>
          <w:bCs/>
          <w:szCs w:val="20"/>
        </w:rPr>
        <w:fldChar w:fldCharType="begin"/>
      </w:r>
      <w:r w:rsidRPr="00D50D96">
        <w:instrText xml:space="preserve"> TOC  \O 1-4, \T"E-HEADING 1,5,E-HEADING 2,6,E-HEADING 3,7,E-HEADING 4,8" </w:instrText>
      </w:r>
      <w:r>
        <w:rPr>
          <w:b/>
          <w:bCs/>
          <w:szCs w:val="20"/>
        </w:rPr>
        <w:fldChar w:fldCharType="separate"/>
      </w:r>
      <w:r w:rsidR="005C2F50">
        <w:t>Summary</w:t>
      </w:r>
      <w:r w:rsidR="005C2F50">
        <w:tab/>
      </w:r>
      <w:r w:rsidR="005C2F50">
        <w:fldChar w:fldCharType="begin"/>
      </w:r>
      <w:r w:rsidR="005C2F50">
        <w:instrText xml:space="preserve"> PAGEREF _Toc496895220 \h </w:instrText>
      </w:r>
      <w:r w:rsidR="005C2F50">
        <w:fldChar w:fldCharType="separate"/>
      </w:r>
      <w:r w:rsidR="005C2F50">
        <w:t>3</w:t>
      </w:r>
      <w:r w:rsidR="005C2F50">
        <w:fldChar w:fldCharType="end"/>
      </w:r>
    </w:p>
    <w:p w14:paraId="193BB94D" w14:textId="77777777" w:rsidR="005C2F50" w:rsidRDefault="005C2F50">
      <w:pPr>
        <w:pStyle w:val="TOC1"/>
        <w:rPr>
          <w:rFonts w:asciiTheme="minorHAnsi" w:eastAsiaTheme="minorEastAsia" w:hAnsiTheme="minorHAnsi"/>
          <w:caps w:val="0"/>
          <w:sz w:val="22"/>
          <w:lang w:val="sv-SE" w:eastAsia="sv-SE"/>
        </w:rPr>
      </w:pPr>
      <w:r>
        <w:t>1.</w:t>
      </w:r>
      <w:r>
        <w:rPr>
          <w:rFonts w:asciiTheme="minorHAnsi" w:eastAsiaTheme="minorEastAsia" w:hAnsiTheme="minorHAnsi"/>
          <w:caps w:val="0"/>
          <w:sz w:val="22"/>
          <w:lang w:val="sv-SE" w:eastAsia="sv-SE"/>
        </w:rPr>
        <w:tab/>
      </w:r>
      <w:r>
        <w:t>Introduction</w:t>
      </w:r>
      <w:r>
        <w:tab/>
      </w:r>
      <w:r>
        <w:fldChar w:fldCharType="begin"/>
      </w:r>
      <w:r>
        <w:instrText xml:space="preserve"> PAGEREF _Toc496895221 \h </w:instrText>
      </w:r>
      <w:r>
        <w:fldChar w:fldCharType="separate"/>
      </w:r>
      <w:r>
        <w:t>6</w:t>
      </w:r>
      <w:r>
        <w:fldChar w:fldCharType="end"/>
      </w:r>
    </w:p>
    <w:p w14:paraId="23408B8D" w14:textId="77777777" w:rsidR="005C2F50" w:rsidRDefault="005C2F50">
      <w:pPr>
        <w:pStyle w:val="TOC1"/>
        <w:rPr>
          <w:rFonts w:asciiTheme="minorHAnsi" w:eastAsiaTheme="minorEastAsia" w:hAnsiTheme="minorHAnsi"/>
          <w:caps w:val="0"/>
          <w:sz w:val="22"/>
          <w:lang w:val="sv-SE" w:eastAsia="sv-SE"/>
        </w:rPr>
      </w:pPr>
      <w:r>
        <w:t>2.</w:t>
      </w:r>
      <w:r>
        <w:rPr>
          <w:rFonts w:asciiTheme="minorHAnsi" w:eastAsiaTheme="minorEastAsia" w:hAnsiTheme="minorHAnsi"/>
          <w:caps w:val="0"/>
          <w:sz w:val="22"/>
          <w:lang w:val="sv-SE" w:eastAsia="sv-SE"/>
        </w:rPr>
        <w:tab/>
      </w:r>
      <w:r>
        <w:t>Prerequisites</w:t>
      </w:r>
      <w:r>
        <w:tab/>
      </w:r>
      <w:r>
        <w:fldChar w:fldCharType="begin"/>
      </w:r>
      <w:r>
        <w:instrText xml:space="preserve"> PAGEREF _Toc496895222 \h </w:instrText>
      </w:r>
      <w:r>
        <w:fldChar w:fldCharType="separate"/>
      </w:r>
      <w:r>
        <w:t>6</w:t>
      </w:r>
      <w:r>
        <w:fldChar w:fldCharType="end"/>
      </w:r>
    </w:p>
    <w:p w14:paraId="7E366C1F" w14:textId="77777777" w:rsidR="005C2F50" w:rsidRDefault="005C2F50">
      <w:pPr>
        <w:pStyle w:val="TOC2"/>
        <w:rPr>
          <w:rFonts w:asciiTheme="minorHAnsi" w:eastAsiaTheme="minorEastAsia" w:hAnsiTheme="minorHAnsi"/>
          <w:sz w:val="22"/>
          <w:lang w:val="sv-SE" w:eastAsia="sv-SE"/>
        </w:rPr>
      </w:pPr>
      <w:r>
        <w:t>2.1.</w:t>
      </w:r>
      <w:r>
        <w:rPr>
          <w:rFonts w:asciiTheme="minorHAnsi" w:eastAsiaTheme="minorEastAsia" w:hAnsiTheme="minorHAnsi"/>
          <w:sz w:val="22"/>
          <w:lang w:val="sv-SE" w:eastAsia="sv-SE"/>
        </w:rPr>
        <w:tab/>
      </w:r>
      <w:r>
        <w:t>General</w:t>
      </w:r>
      <w:r>
        <w:tab/>
      </w:r>
      <w:r>
        <w:fldChar w:fldCharType="begin"/>
      </w:r>
      <w:r>
        <w:instrText xml:space="preserve"> PAGEREF _Toc496895223 \h </w:instrText>
      </w:r>
      <w:r>
        <w:fldChar w:fldCharType="separate"/>
      </w:r>
      <w:r>
        <w:t>6</w:t>
      </w:r>
      <w:r>
        <w:fldChar w:fldCharType="end"/>
      </w:r>
    </w:p>
    <w:p w14:paraId="08DEE18B" w14:textId="77777777" w:rsidR="005C2F50" w:rsidRDefault="005C2F50">
      <w:pPr>
        <w:pStyle w:val="TOC2"/>
        <w:rPr>
          <w:rFonts w:asciiTheme="minorHAnsi" w:eastAsiaTheme="minorEastAsia" w:hAnsiTheme="minorHAnsi"/>
          <w:sz w:val="22"/>
          <w:lang w:val="sv-SE" w:eastAsia="sv-SE"/>
        </w:rPr>
      </w:pPr>
      <w:r>
        <w:t>2.2.</w:t>
      </w:r>
      <w:r>
        <w:rPr>
          <w:rFonts w:asciiTheme="minorHAnsi" w:eastAsiaTheme="minorEastAsia" w:hAnsiTheme="minorHAnsi"/>
          <w:sz w:val="22"/>
          <w:lang w:val="sv-SE" w:eastAsia="sv-SE"/>
        </w:rPr>
        <w:tab/>
      </w:r>
      <w:r>
        <w:t>Design code</w:t>
      </w:r>
      <w:r>
        <w:tab/>
      </w:r>
      <w:r>
        <w:fldChar w:fldCharType="begin"/>
      </w:r>
      <w:r>
        <w:instrText xml:space="preserve"> PAGEREF _Toc496895224 \h </w:instrText>
      </w:r>
      <w:r>
        <w:fldChar w:fldCharType="separate"/>
      </w:r>
      <w:r>
        <w:t>7</w:t>
      </w:r>
      <w:r>
        <w:fldChar w:fldCharType="end"/>
      </w:r>
    </w:p>
    <w:p w14:paraId="697F43C5" w14:textId="77777777" w:rsidR="005C2F50" w:rsidRDefault="005C2F50">
      <w:pPr>
        <w:pStyle w:val="TOC2"/>
        <w:rPr>
          <w:rFonts w:asciiTheme="minorHAnsi" w:eastAsiaTheme="minorEastAsia" w:hAnsiTheme="minorHAnsi"/>
          <w:sz w:val="22"/>
          <w:lang w:val="sv-SE" w:eastAsia="sv-SE"/>
        </w:rPr>
      </w:pPr>
      <w:r>
        <w:t>2.3.</w:t>
      </w:r>
      <w:r>
        <w:rPr>
          <w:rFonts w:asciiTheme="minorHAnsi" w:eastAsiaTheme="minorEastAsia" w:hAnsiTheme="minorHAnsi"/>
          <w:sz w:val="22"/>
          <w:lang w:val="sv-SE" w:eastAsia="sv-SE"/>
        </w:rPr>
        <w:tab/>
      </w:r>
      <w:r>
        <w:t>Loads</w:t>
      </w:r>
      <w:r>
        <w:tab/>
      </w:r>
      <w:r>
        <w:fldChar w:fldCharType="begin"/>
      </w:r>
      <w:r>
        <w:instrText xml:space="preserve"> PAGEREF _Toc496895225 \h </w:instrText>
      </w:r>
      <w:r>
        <w:fldChar w:fldCharType="separate"/>
      </w:r>
      <w:r>
        <w:t>8</w:t>
      </w:r>
      <w:r>
        <w:fldChar w:fldCharType="end"/>
      </w:r>
    </w:p>
    <w:p w14:paraId="5257D833" w14:textId="77777777" w:rsidR="005C2F50" w:rsidRDefault="005C2F50">
      <w:pPr>
        <w:pStyle w:val="TOC3"/>
        <w:rPr>
          <w:rFonts w:asciiTheme="minorHAnsi" w:eastAsiaTheme="minorEastAsia" w:hAnsiTheme="minorHAnsi"/>
          <w:sz w:val="22"/>
          <w:lang w:val="sv-SE" w:eastAsia="sv-SE"/>
        </w:rPr>
      </w:pPr>
      <w:r>
        <w:t>2.3.1.</w:t>
      </w:r>
      <w:r>
        <w:rPr>
          <w:rFonts w:asciiTheme="minorHAnsi" w:eastAsiaTheme="minorEastAsia" w:hAnsiTheme="minorHAnsi"/>
          <w:sz w:val="22"/>
          <w:lang w:val="sv-SE" w:eastAsia="sv-SE"/>
        </w:rPr>
        <w:tab/>
      </w:r>
      <w:r>
        <w:t>Dead load</w:t>
      </w:r>
      <w:r>
        <w:tab/>
      </w:r>
      <w:r>
        <w:fldChar w:fldCharType="begin"/>
      </w:r>
      <w:r>
        <w:instrText xml:space="preserve"> PAGEREF _Toc496895226 \h </w:instrText>
      </w:r>
      <w:r>
        <w:fldChar w:fldCharType="separate"/>
      </w:r>
      <w:r>
        <w:t>8</w:t>
      </w:r>
      <w:r>
        <w:fldChar w:fldCharType="end"/>
      </w:r>
    </w:p>
    <w:p w14:paraId="0F0DEB21" w14:textId="77777777" w:rsidR="005C2F50" w:rsidRDefault="005C2F50">
      <w:pPr>
        <w:pStyle w:val="TOC1"/>
        <w:rPr>
          <w:rFonts w:asciiTheme="minorHAnsi" w:eastAsiaTheme="minorEastAsia" w:hAnsiTheme="minorHAnsi"/>
          <w:caps w:val="0"/>
          <w:sz w:val="22"/>
          <w:lang w:val="sv-SE" w:eastAsia="sv-SE"/>
        </w:rPr>
      </w:pPr>
      <w:r>
        <w:t>3.</w:t>
      </w:r>
      <w:r>
        <w:rPr>
          <w:rFonts w:asciiTheme="minorHAnsi" w:eastAsiaTheme="minorEastAsia" w:hAnsiTheme="minorHAnsi"/>
          <w:caps w:val="0"/>
          <w:sz w:val="22"/>
          <w:lang w:val="sv-SE" w:eastAsia="sv-SE"/>
        </w:rPr>
        <w:tab/>
      </w:r>
      <w:r>
        <w:t>Analysis</w:t>
      </w:r>
      <w:r>
        <w:tab/>
      </w:r>
      <w:r>
        <w:fldChar w:fldCharType="begin"/>
      </w:r>
      <w:r>
        <w:instrText xml:space="preserve"> PAGEREF _Toc496895227 \h </w:instrText>
      </w:r>
      <w:r>
        <w:fldChar w:fldCharType="separate"/>
      </w:r>
      <w:r>
        <w:t>8</w:t>
      </w:r>
      <w:r>
        <w:fldChar w:fldCharType="end"/>
      </w:r>
    </w:p>
    <w:p w14:paraId="24021939" w14:textId="77777777" w:rsidR="005C2F50" w:rsidRDefault="005C2F50">
      <w:pPr>
        <w:pStyle w:val="TOC2"/>
        <w:rPr>
          <w:rFonts w:asciiTheme="minorHAnsi" w:eastAsiaTheme="minorEastAsia" w:hAnsiTheme="minorHAnsi"/>
          <w:sz w:val="22"/>
          <w:lang w:val="sv-SE" w:eastAsia="sv-SE"/>
        </w:rPr>
      </w:pPr>
      <w:r>
        <w:t>3.1.</w:t>
      </w:r>
      <w:r>
        <w:rPr>
          <w:rFonts w:asciiTheme="minorHAnsi" w:eastAsiaTheme="minorEastAsia" w:hAnsiTheme="minorHAnsi"/>
          <w:sz w:val="22"/>
          <w:lang w:val="sv-SE" w:eastAsia="sv-SE"/>
        </w:rPr>
        <w:tab/>
      </w:r>
      <w:r>
        <w:t>R6 columns</w:t>
      </w:r>
      <w:r>
        <w:tab/>
      </w:r>
      <w:r>
        <w:fldChar w:fldCharType="begin"/>
      </w:r>
      <w:r>
        <w:instrText xml:space="preserve"> PAGEREF _Toc496895228 \h </w:instrText>
      </w:r>
      <w:r>
        <w:fldChar w:fldCharType="separate"/>
      </w:r>
      <w:r>
        <w:t>8</w:t>
      </w:r>
      <w:r>
        <w:fldChar w:fldCharType="end"/>
      </w:r>
    </w:p>
    <w:p w14:paraId="7F8E5713" w14:textId="77777777" w:rsidR="005C2F50" w:rsidRDefault="005C2F50">
      <w:pPr>
        <w:pStyle w:val="TOC2"/>
        <w:rPr>
          <w:rFonts w:asciiTheme="minorHAnsi" w:eastAsiaTheme="minorEastAsia" w:hAnsiTheme="minorHAnsi"/>
          <w:sz w:val="22"/>
          <w:lang w:val="sv-SE" w:eastAsia="sv-SE"/>
        </w:rPr>
      </w:pPr>
      <w:r>
        <w:t>3.2.</w:t>
      </w:r>
      <w:r>
        <w:rPr>
          <w:rFonts w:asciiTheme="minorHAnsi" w:eastAsiaTheme="minorEastAsia" w:hAnsiTheme="minorHAnsi"/>
          <w:sz w:val="22"/>
          <w:lang w:val="sv-SE" w:eastAsia="sv-SE"/>
        </w:rPr>
        <w:tab/>
      </w:r>
      <w:r>
        <w:t>Remaining columns – handbook analysis</w:t>
      </w:r>
      <w:r>
        <w:tab/>
      </w:r>
      <w:r>
        <w:fldChar w:fldCharType="begin"/>
      </w:r>
      <w:r>
        <w:instrText xml:space="preserve"> PAGEREF _Toc496895229 \h </w:instrText>
      </w:r>
      <w:r>
        <w:fldChar w:fldCharType="separate"/>
      </w:r>
      <w:r>
        <w:t>8</w:t>
      </w:r>
      <w:r>
        <w:fldChar w:fldCharType="end"/>
      </w:r>
    </w:p>
    <w:p w14:paraId="12AF7D06" w14:textId="77777777" w:rsidR="005C2F50" w:rsidRDefault="005C2F50">
      <w:pPr>
        <w:pStyle w:val="TOC3"/>
        <w:rPr>
          <w:rFonts w:asciiTheme="minorHAnsi" w:eastAsiaTheme="minorEastAsia" w:hAnsiTheme="minorHAnsi"/>
          <w:sz w:val="22"/>
          <w:lang w:val="sv-SE" w:eastAsia="sv-SE"/>
        </w:rPr>
      </w:pPr>
      <w:r>
        <w:t>3.2.1.</w:t>
      </w:r>
      <w:r>
        <w:rPr>
          <w:rFonts w:asciiTheme="minorHAnsi" w:eastAsiaTheme="minorEastAsia" w:hAnsiTheme="minorHAnsi"/>
          <w:sz w:val="22"/>
          <w:lang w:val="sv-SE" w:eastAsia="sv-SE"/>
        </w:rPr>
        <w:tab/>
      </w:r>
      <w:r>
        <w:t>Centrically loaded column</w:t>
      </w:r>
      <w:r>
        <w:tab/>
      </w:r>
      <w:r>
        <w:fldChar w:fldCharType="begin"/>
      </w:r>
      <w:r>
        <w:instrText xml:space="preserve"> PAGEREF _Toc496895230 \h </w:instrText>
      </w:r>
      <w:r>
        <w:fldChar w:fldCharType="separate"/>
      </w:r>
      <w:r>
        <w:t>9</w:t>
      </w:r>
      <w:r>
        <w:fldChar w:fldCharType="end"/>
      </w:r>
    </w:p>
    <w:p w14:paraId="715C123D" w14:textId="77777777" w:rsidR="005C2F50" w:rsidRDefault="005C2F50">
      <w:pPr>
        <w:pStyle w:val="TOC3"/>
        <w:rPr>
          <w:rFonts w:asciiTheme="minorHAnsi" w:eastAsiaTheme="minorEastAsia" w:hAnsiTheme="minorHAnsi"/>
          <w:sz w:val="22"/>
          <w:lang w:val="sv-SE" w:eastAsia="sv-SE"/>
        </w:rPr>
      </w:pPr>
      <w:r>
        <w:t>3.2.2.</w:t>
      </w:r>
      <w:r>
        <w:rPr>
          <w:rFonts w:asciiTheme="minorHAnsi" w:eastAsiaTheme="minorEastAsia" w:hAnsiTheme="minorHAnsi"/>
          <w:sz w:val="22"/>
          <w:lang w:val="sv-SE" w:eastAsia="sv-SE"/>
        </w:rPr>
        <w:tab/>
      </w:r>
      <w:r>
        <w:t>Eccentrically loaded column</w:t>
      </w:r>
      <w:r>
        <w:tab/>
      </w:r>
      <w:r>
        <w:fldChar w:fldCharType="begin"/>
      </w:r>
      <w:r>
        <w:instrText xml:space="preserve"> PAGEREF _Toc496895231 \h </w:instrText>
      </w:r>
      <w:r>
        <w:fldChar w:fldCharType="separate"/>
      </w:r>
      <w:r>
        <w:t>9</w:t>
      </w:r>
      <w:r>
        <w:fldChar w:fldCharType="end"/>
      </w:r>
    </w:p>
    <w:p w14:paraId="74349DCD" w14:textId="77777777" w:rsidR="005C2F50" w:rsidRPr="005C2F50" w:rsidRDefault="005C2F50">
      <w:pPr>
        <w:pStyle w:val="TOC3"/>
        <w:rPr>
          <w:rFonts w:asciiTheme="minorHAnsi" w:eastAsiaTheme="minorEastAsia" w:hAnsiTheme="minorHAnsi"/>
          <w:sz w:val="22"/>
          <w:lang w:val="en-US" w:eastAsia="sv-SE"/>
        </w:rPr>
      </w:pPr>
      <w:r>
        <w:t>3.2.3.</w:t>
      </w:r>
      <w:r w:rsidRPr="005C2F50">
        <w:rPr>
          <w:rFonts w:asciiTheme="minorHAnsi" w:eastAsiaTheme="minorEastAsia" w:hAnsiTheme="minorHAnsi"/>
          <w:sz w:val="22"/>
          <w:lang w:val="en-US" w:eastAsia="sv-SE"/>
        </w:rPr>
        <w:tab/>
      </w:r>
      <w:r>
        <w:t>D01 &amp; D03 foot plate bolts</w:t>
      </w:r>
      <w:r>
        <w:tab/>
      </w:r>
      <w:r>
        <w:fldChar w:fldCharType="begin"/>
      </w:r>
      <w:r>
        <w:instrText xml:space="preserve"> PAGEREF _Toc496895232 \h </w:instrText>
      </w:r>
      <w:r>
        <w:fldChar w:fldCharType="separate"/>
      </w:r>
      <w:r>
        <w:t>10</w:t>
      </w:r>
      <w:r>
        <w:fldChar w:fldCharType="end"/>
      </w:r>
    </w:p>
    <w:p w14:paraId="2196B431" w14:textId="77777777" w:rsidR="005C2F50" w:rsidRPr="005C2F50" w:rsidRDefault="005C2F50">
      <w:pPr>
        <w:pStyle w:val="TOC2"/>
        <w:rPr>
          <w:rFonts w:asciiTheme="minorHAnsi" w:eastAsiaTheme="minorEastAsia" w:hAnsiTheme="minorHAnsi"/>
          <w:sz w:val="22"/>
          <w:lang w:val="en-US" w:eastAsia="sv-SE"/>
        </w:rPr>
      </w:pPr>
      <w:r>
        <w:t>3.3.</w:t>
      </w:r>
      <w:r w:rsidRPr="005C2F50">
        <w:rPr>
          <w:rFonts w:asciiTheme="minorHAnsi" w:eastAsiaTheme="minorEastAsia" w:hAnsiTheme="minorHAnsi"/>
          <w:sz w:val="22"/>
          <w:lang w:val="en-US" w:eastAsia="sv-SE"/>
        </w:rPr>
        <w:tab/>
      </w:r>
      <w:r>
        <w:t>Remaining columns – nonlinear FEA</w:t>
      </w:r>
      <w:r>
        <w:tab/>
      </w:r>
      <w:r>
        <w:fldChar w:fldCharType="begin"/>
      </w:r>
      <w:r>
        <w:instrText xml:space="preserve"> PAGEREF _Toc496895233 \h </w:instrText>
      </w:r>
      <w:r>
        <w:fldChar w:fldCharType="separate"/>
      </w:r>
      <w:r>
        <w:t>12</w:t>
      </w:r>
      <w:r>
        <w:fldChar w:fldCharType="end"/>
      </w:r>
    </w:p>
    <w:p w14:paraId="2D8B72E0" w14:textId="77777777" w:rsidR="005C2F50" w:rsidRPr="005C2F50" w:rsidRDefault="005C2F50">
      <w:pPr>
        <w:pStyle w:val="TOC3"/>
        <w:rPr>
          <w:rFonts w:asciiTheme="minorHAnsi" w:eastAsiaTheme="minorEastAsia" w:hAnsiTheme="minorHAnsi"/>
          <w:sz w:val="22"/>
          <w:lang w:val="en-US" w:eastAsia="sv-SE"/>
        </w:rPr>
      </w:pPr>
      <w:r>
        <w:t>3.3.1.</w:t>
      </w:r>
      <w:r w:rsidRPr="005C2F50">
        <w:rPr>
          <w:rFonts w:asciiTheme="minorHAnsi" w:eastAsiaTheme="minorEastAsia" w:hAnsiTheme="minorHAnsi"/>
          <w:sz w:val="22"/>
          <w:lang w:val="en-US" w:eastAsia="sv-SE"/>
        </w:rPr>
        <w:tab/>
      </w:r>
      <w:r>
        <w:t>D01 &amp; D03 – centrically loaded column</w:t>
      </w:r>
      <w:r>
        <w:tab/>
      </w:r>
      <w:r>
        <w:fldChar w:fldCharType="begin"/>
      </w:r>
      <w:r>
        <w:instrText xml:space="preserve"> PAGEREF _Toc496895234 \h </w:instrText>
      </w:r>
      <w:r>
        <w:fldChar w:fldCharType="separate"/>
      </w:r>
      <w:r>
        <w:t>12</w:t>
      </w:r>
      <w:r>
        <w:fldChar w:fldCharType="end"/>
      </w:r>
    </w:p>
    <w:p w14:paraId="59C2C242" w14:textId="77777777" w:rsidR="005C2F50" w:rsidRPr="005C2F50" w:rsidRDefault="005C2F50">
      <w:pPr>
        <w:pStyle w:val="TOC3"/>
        <w:rPr>
          <w:rFonts w:asciiTheme="minorHAnsi" w:eastAsiaTheme="minorEastAsia" w:hAnsiTheme="minorHAnsi"/>
          <w:sz w:val="22"/>
          <w:lang w:val="en-US" w:eastAsia="sv-SE"/>
        </w:rPr>
      </w:pPr>
      <w:r>
        <w:t>3.3.2.</w:t>
      </w:r>
      <w:r w:rsidRPr="005C2F50">
        <w:rPr>
          <w:rFonts w:asciiTheme="minorHAnsi" w:eastAsiaTheme="minorEastAsia" w:hAnsiTheme="minorHAnsi"/>
          <w:sz w:val="22"/>
          <w:lang w:val="en-US" w:eastAsia="sv-SE"/>
        </w:rPr>
        <w:tab/>
      </w:r>
      <w:r>
        <w:t>D01 &amp; D03 – eccentrically loaded column</w:t>
      </w:r>
      <w:r>
        <w:tab/>
      </w:r>
      <w:r>
        <w:fldChar w:fldCharType="begin"/>
      </w:r>
      <w:r>
        <w:instrText xml:space="preserve"> PAGEREF _Toc496895235 \h </w:instrText>
      </w:r>
      <w:r>
        <w:fldChar w:fldCharType="separate"/>
      </w:r>
      <w:r>
        <w:t>16</w:t>
      </w:r>
      <w:r>
        <w:fldChar w:fldCharType="end"/>
      </w:r>
    </w:p>
    <w:p w14:paraId="1FA33160" w14:textId="77777777" w:rsidR="005C2F50" w:rsidRPr="005C2F50" w:rsidRDefault="005C2F50">
      <w:pPr>
        <w:pStyle w:val="TOC3"/>
        <w:rPr>
          <w:rFonts w:asciiTheme="minorHAnsi" w:eastAsiaTheme="minorEastAsia" w:hAnsiTheme="minorHAnsi"/>
          <w:sz w:val="22"/>
          <w:lang w:val="en-US" w:eastAsia="sv-SE"/>
        </w:rPr>
      </w:pPr>
      <w:r>
        <w:t>3.3.3.</w:t>
      </w:r>
      <w:r w:rsidRPr="005C2F50">
        <w:rPr>
          <w:rFonts w:asciiTheme="minorHAnsi" w:eastAsiaTheme="minorEastAsia" w:hAnsiTheme="minorHAnsi"/>
          <w:sz w:val="22"/>
          <w:lang w:val="en-US" w:eastAsia="sv-SE"/>
        </w:rPr>
        <w:tab/>
      </w:r>
      <w:r>
        <w:t>D02 – centrically loaded column</w:t>
      </w:r>
      <w:r>
        <w:tab/>
      </w:r>
      <w:r>
        <w:fldChar w:fldCharType="begin"/>
      </w:r>
      <w:r>
        <w:instrText xml:space="preserve"> PAGEREF _Toc496895236 \h </w:instrText>
      </w:r>
      <w:r>
        <w:fldChar w:fldCharType="separate"/>
      </w:r>
      <w:r>
        <w:t>20</w:t>
      </w:r>
      <w:r>
        <w:fldChar w:fldCharType="end"/>
      </w:r>
    </w:p>
    <w:p w14:paraId="52A9E9B8" w14:textId="77777777" w:rsidR="005C2F50" w:rsidRPr="005C2F50" w:rsidRDefault="005C2F50">
      <w:pPr>
        <w:pStyle w:val="TOC3"/>
        <w:rPr>
          <w:rFonts w:asciiTheme="minorHAnsi" w:eastAsiaTheme="minorEastAsia" w:hAnsiTheme="minorHAnsi"/>
          <w:sz w:val="22"/>
          <w:lang w:val="en-US" w:eastAsia="sv-SE"/>
        </w:rPr>
      </w:pPr>
      <w:r>
        <w:t>3.3.4.</w:t>
      </w:r>
      <w:r w:rsidRPr="005C2F50">
        <w:rPr>
          <w:rFonts w:asciiTheme="minorHAnsi" w:eastAsiaTheme="minorEastAsia" w:hAnsiTheme="minorHAnsi"/>
          <w:sz w:val="22"/>
          <w:lang w:val="en-US" w:eastAsia="sv-SE"/>
        </w:rPr>
        <w:tab/>
      </w:r>
      <w:r>
        <w:t>D02 – eccentrically loaded column</w:t>
      </w:r>
      <w:r>
        <w:tab/>
      </w:r>
      <w:r>
        <w:fldChar w:fldCharType="begin"/>
      </w:r>
      <w:r>
        <w:instrText xml:space="preserve"> PAGEREF _Toc496895237 \h </w:instrText>
      </w:r>
      <w:r>
        <w:fldChar w:fldCharType="separate"/>
      </w:r>
      <w:r>
        <w:t>23</w:t>
      </w:r>
      <w:r>
        <w:fldChar w:fldCharType="end"/>
      </w:r>
    </w:p>
    <w:p w14:paraId="5B781A60" w14:textId="77777777" w:rsidR="005C2F50" w:rsidRPr="005C2F50" w:rsidRDefault="005C2F50">
      <w:pPr>
        <w:pStyle w:val="TOC2"/>
        <w:rPr>
          <w:rFonts w:asciiTheme="minorHAnsi" w:eastAsiaTheme="minorEastAsia" w:hAnsiTheme="minorHAnsi"/>
          <w:sz w:val="22"/>
          <w:lang w:val="en-US" w:eastAsia="sv-SE"/>
        </w:rPr>
      </w:pPr>
      <w:r w:rsidRPr="003158D8">
        <w:rPr>
          <w:lang w:val="en-US"/>
        </w:rPr>
        <w:t>3.4.</w:t>
      </w:r>
      <w:r w:rsidRPr="005C2F50">
        <w:rPr>
          <w:rFonts w:asciiTheme="minorHAnsi" w:eastAsiaTheme="minorEastAsia" w:hAnsiTheme="minorHAnsi"/>
          <w:sz w:val="22"/>
          <w:lang w:val="en-US" w:eastAsia="sv-SE"/>
        </w:rPr>
        <w:tab/>
      </w:r>
      <w:r w:rsidRPr="003158D8">
        <w:rPr>
          <w:lang w:val="en-US"/>
        </w:rPr>
        <w:t>D01 &amp; D03 column footing anchoring</w:t>
      </w:r>
      <w:r>
        <w:tab/>
      </w:r>
      <w:r>
        <w:fldChar w:fldCharType="begin"/>
      </w:r>
      <w:r>
        <w:instrText xml:space="preserve"> PAGEREF _Toc496895238 \h </w:instrText>
      </w:r>
      <w:r>
        <w:fldChar w:fldCharType="separate"/>
      </w:r>
      <w:r>
        <w:t>24</w:t>
      </w:r>
      <w:r>
        <w:fldChar w:fldCharType="end"/>
      </w:r>
    </w:p>
    <w:p w14:paraId="2998A93F" w14:textId="77777777" w:rsidR="005C2F50" w:rsidRPr="005C2F50" w:rsidRDefault="005C2F50">
      <w:pPr>
        <w:pStyle w:val="TOC2"/>
        <w:rPr>
          <w:rFonts w:asciiTheme="minorHAnsi" w:eastAsiaTheme="minorEastAsia" w:hAnsiTheme="minorHAnsi"/>
          <w:sz w:val="22"/>
          <w:lang w:val="en-US" w:eastAsia="sv-SE"/>
        </w:rPr>
      </w:pPr>
      <w:r w:rsidRPr="003158D8">
        <w:rPr>
          <w:lang w:val="en-US"/>
        </w:rPr>
        <w:t>3.5.</w:t>
      </w:r>
      <w:r w:rsidRPr="005C2F50">
        <w:rPr>
          <w:rFonts w:asciiTheme="minorHAnsi" w:eastAsiaTheme="minorEastAsia" w:hAnsiTheme="minorHAnsi"/>
          <w:sz w:val="22"/>
          <w:lang w:val="en-US" w:eastAsia="sv-SE"/>
        </w:rPr>
        <w:tab/>
      </w:r>
      <w:r w:rsidRPr="003158D8">
        <w:rPr>
          <w:lang w:val="en-US"/>
        </w:rPr>
        <w:t>Consideration of D02 slab cracking status</w:t>
      </w:r>
      <w:r>
        <w:tab/>
      </w:r>
      <w:r>
        <w:fldChar w:fldCharType="begin"/>
      </w:r>
      <w:r>
        <w:instrText xml:space="preserve"> PAGEREF _Toc496895239 \h </w:instrText>
      </w:r>
      <w:r>
        <w:fldChar w:fldCharType="separate"/>
      </w:r>
      <w:r>
        <w:t>26</w:t>
      </w:r>
      <w:r>
        <w:fldChar w:fldCharType="end"/>
      </w:r>
    </w:p>
    <w:p w14:paraId="60A19D97" w14:textId="77777777" w:rsidR="005C2F50" w:rsidRPr="005C2F50" w:rsidRDefault="005C2F50">
      <w:pPr>
        <w:pStyle w:val="TOC2"/>
        <w:rPr>
          <w:rFonts w:asciiTheme="minorHAnsi" w:eastAsiaTheme="minorEastAsia" w:hAnsiTheme="minorHAnsi"/>
          <w:sz w:val="22"/>
          <w:lang w:val="en-US" w:eastAsia="sv-SE"/>
        </w:rPr>
      </w:pPr>
      <w:r w:rsidRPr="003158D8">
        <w:rPr>
          <w:lang w:val="en-US"/>
        </w:rPr>
        <w:t>3.6.</w:t>
      </w:r>
      <w:r w:rsidRPr="005C2F50">
        <w:rPr>
          <w:rFonts w:asciiTheme="minorHAnsi" w:eastAsiaTheme="minorEastAsia" w:hAnsiTheme="minorHAnsi"/>
          <w:sz w:val="22"/>
          <w:lang w:val="en-US" w:eastAsia="sv-SE"/>
        </w:rPr>
        <w:tab/>
      </w:r>
      <w:r w:rsidRPr="003158D8">
        <w:rPr>
          <w:lang w:val="en-US"/>
        </w:rPr>
        <w:t>D02 column footing anchoring</w:t>
      </w:r>
      <w:r>
        <w:tab/>
      </w:r>
      <w:r>
        <w:fldChar w:fldCharType="begin"/>
      </w:r>
      <w:r>
        <w:instrText xml:space="preserve"> PAGEREF _Toc496895240 \h </w:instrText>
      </w:r>
      <w:r>
        <w:fldChar w:fldCharType="separate"/>
      </w:r>
      <w:r>
        <w:t>28</w:t>
      </w:r>
      <w:r>
        <w:fldChar w:fldCharType="end"/>
      </w:r>
    </w:p>
    <w:p w14:paraId="3327A38A" w14:textId="77777777" w:rsidR="005C2F50" w:rsidRPr="005C2F50" w:rsidRDefault="005C2F50">
      <w:pPr>
        <w:pStyle w:val="TOC2"/>
        <w:rPr>
          <w:rFonts w:asciiTheme="minorHAnsi" w:eastAsiaTheme="minorEastAsia" w:hAnsiTheme="minorHAnsi"/>
          <w:sz w:val="22"/>
          <w:lang w:val="en-US" w:eastAsia="sv-SE"/>
        </w:rPr>
      </w:pPr>
      <w:r w:rsidRPr="003158D8">
        <w:rPr>
          <w:lang w:val="en-US"/>
        </w:rPr>
        <w:t>3.7.</w:t>
      </w:r>
      <w:r w:rsidRPr="005C2F50">
        <w:rPr>
          <w:rFonts w:asciiTheme="minorHAnsi" w:eastAsiaTheme="minorEastAsia" w:hAnsiTheme="minorHAnsi"/>
          <w:sz w:val="22"/>
          <w:lang w:val="en-US" w:eastAsia="sv-SE"/>
        </w:rPr>
        <w:tab/>
      </w:r>
      <w:r w:rsidRPr="003158D8">
        <w:rPr>
          <w:lang w:val="en-US"/>
        </w:rPr>
        <w:t>Anchor forces at buckling collapse</w:t>
      </w:r>
      <w:r>
        <w:tab/>
      </w:r>
      <w:r>
        <w:fldChar w:fldCharType="begin"/>
      </w:r>
      <w:r>
        <w:instrText xml:space="preserve"> PAGEREF _Toc496895241 \h </w:instrText>
      </w:r>
      <w:r>
        <w:fldChar w:fldCharType="separate"/>
      </w:r>
      <w:r>
        <w:t>30</w:t>
      </w:r>
      <w:r>
        <w:fldChar w:fldCharType="end"/>
      </w:r>
    </w:p>
    <w:p w14:paraId="12B9BE60" w14:textId="77777777" w:rsidR="005C2F50" w:rsidRPr="005C2F50" w:rsidRDefault="005C2F50">
      <w:pPr>
        <w:pStyle w:val="TOC2"/>
        <w:rPr>
          <w:rFonts w:asciiTheme="minorHAnsi" w:eastAsiaTheme="minorEastAsia" w:hAnsiTheme="minorHAnsi"/>
          <w:sz w:val="22"/>
          <w:lang w:val="en-US" w:eastAsia="sv-SE"/>
        </w:rPr>
      </w:pPr>
      <w:r w:rsidRPr="003158D8">
        <w:rPr>
          <w:lang w:val="en-US"/>
        </w:rPr>
        <w:t>3.8.</w:t>
      </w:r>
      <w:r w:rsidRPr="005C2F50">
        <w:rPr>
          <w:rFonts w:asciiTheme="minorHAnsi" w:eastAsiaTheme="minorEastAsia" w:hAnsiTheme="minorHAnsi"/>
          <w:sz w:val="22"/>
          <w:lang w:val="en-US" w:eastAsia="sv-SE"/>
        </w:rPr>
        <w:tab/>
      </w:r>
      <w:r w:rsidRPr="003158D8">
        <w:rPr>
          <w:lang w:val="en-US"/>
        </w:rPr>
        <w:t>Beams – handbook analysis</w:t>
      </w:r>
      <w:r>
        <w:tab/>
      </w:r>
      <w:r>
        <w:fldChar w:fldCharType="begin"/>
      </w:r>
      <w:r>
        <w:instrText xml:space="preserve"> PAGEREF _Toc496895242 \h </w:instrText>
      </w:r>
      <w:r>
        <w:fldChar w:fldCharType="separate"/>
      </w:r>
      <w:r>
        <w:t>31</w:t>
      </w:r>
      <w:r>
        <w:fldChar w:fldCharType="end"/>
      </w:r>
    </w:p>
    <w:p w14:paraId="7AC92929" w14:textId="77777777" w:rsidR="005C2F50" w:rsidRPr="005C2F50" w:rsidRDefault="005C2F50">
      <w:pPr>
        <w:pStyle w:val="TOC2"/>
        <w:rPr>
          <w:rFonts w:asciiTheme="minorHAnsi" w:eastAsiaTheme="minorEastAsia" w:hAnsiTheme="minorHAnsi"/>
          <w:sz w:val="22"/>
          <w:lang w:val="en-US" w:eastAsia="sv-SE"/>
        </w:rPr>
      </w:pPr>
      <w:r w:rsidRPr="003158D8">
        <w:rPr>
          <w:lang w:val="en-US"/>
        </w:rPr>
        <w:t>3.9.</w:t>
      </w:r>
      <w:r w:rsidRPr="005C2F50">
        <w:rPr>
          <w:rFonts w:asciiTheme="minorHAnsi" w:eastAsiaTheme="minorEastAsia" w:hAnsiTheme="minorHAnsi"/>
          <w:sz w:val="22"/>
          <w:lang w:val="en-US" w:eastAsia="sv-SE"/>
        </w:rPr>
        <w:tab/>
      </w:r>
      <w:r w:rsidRPr="003158D8">
        <w:rPr>
          <w:lang w:val="en-US"/>
        </w:rPr>
        <w:t>Analysis including beams and semi-rigid connection to column</w:t>
      </w:r>
      <w:r>
        <w:tab/>
      </w:r>
      <w:r>
        <w:fldChar w:fldCharType="begin"/>
      </w:r>
      <w:r>
        <w:instrText xml:space="preserve"> PAGEREF _Toc496895243 \h </w:instrText>
      </w:r>
      <w:r>
        <w:fldChar w:fldCharType="separate"/>
      </w:r>
      <w:r>
        <w:t>32</w:t>
      </w:r>
      <w:r>
        <w:fldChar w:fldCharType="end"/>
      </w:r>
    </w:p>
    <w:p w14:paraId="123D0441" w14:textId="77777777" w:rsidR="005C2F50" w:rsidRPr="005C2F50" w:rsidRDefault="005C2F50">
      <w:pPr>
        <w:pStyle w:val="TOC2"/>
        <w:rPr>
          <w:rFonts w:asciiTheme="minorHAnsi" w:eastAsiaTheme="minorEastAsia" w:hAnsiTheme="minorHAnsi"/>
          <w:sz w:val="22"/>
          <w:lang w:val="en-US" w:eastAsia="sv-SE"/>
        </w:rPr>
      </w:pPr>
      <w:r w:rsidRPr="003158D8">
        <w:rPr>
          <w:lang w:val="en-US"/>
        </w:rPr>
        <w:t>3.10.</w:t>
      </w:r>
      <w:r w:rsidRPr="005C2F50">
        <w:rPr>
          <w:rFonts w:asciiTheme="minorHAnsi" w:eastAsiaTheme="minorEastAsia" w:hAnsiTheme="minorHAnsi"/>
          <w:sz w:val="22"/>
          <w:lang w:val="en-US" w:eastAsia="sv-SE"/>
        </w:rPr>
        <w:tab/>
      </w:r>
      <w:r w:rsidRPr="003158D8">
        <w:rPr>
          <w:lang w:val="en-US"/>
        </w:rPr>
        <w:t>Stability considerations for D01 &amp; D03 during seismic event</w:t>
      </w:r>
      <w:r>
        <w:tab/>
      </w:r>
      <w:r>
        <w:fldChar w:fldCharType="begin"/>
      </w:r>
      <w:r>
        <w:instrText xml:space="preserve"> PAGEREF _Toc496895244 \h </w:instrText>
      </w:r>
      <w:r>
        <w:fldChar w:fldCharType="separate"/>
      </w:r>
      <w:r>
        <w:t>38</w:t>
      </w:r>
      <w:r>
        <w:fldChar w:fldCharType="end"/>
      </w:r>
    </w:p>
    <w:p w14:paraId="49D8FCEA" w14:textId="77777777" w:rsidR="005C2F50" w:rsidRPr="005C2F50" w:rsidRDefault="005C2F50">
      <w:pPr>
        <w:pStyle w:val="TOC3"/>
        <w:rPr>
          <w:rFonts w:asciiTheme="minorHAnsi" w:eastAsiaTheme="minorEastAsia" w:hAnsiTheme="minorHAnsi"/>
          <w:sz w:val="22"/>
          <w:lang w:val="en-US" w:eastAsia="sv-SE"/>
        </w:rPr>
      </w:pPr>
      <w:r w:rsidRPr="003158D8">
        <w:rPr>
          <w:lang w:val="en-US"/>
        </w:rPr>
        <w:t>3.10.1.</w:t>
      </w:r>
      <w:r w:rsidRPr="005C2F50">
        <w:rPr>
          <w:rFonts w:asciiTheme="minorHAnsi" w:eastAsiaTheme="minorEastAsia" w:hAnsiTheme="minorHAnsi"/>
          <w:sz w:val="22"/>
          <w:lang w:val="en-US" w:eastAsia="sv-SE"/>
        </w:rPr>
        <w:tab/>
      </w:r>
      <w:r w:rsidRPr="003158D8">
        <w:rPr>
          <w:lang w:val="en-US"/>
        </w:rPr>
        <w:t>General</w:t>
      </w:r>
      <w:r>
        <w:tab/>
      </w:r>
      <w:r>
        <w:fldChar w:fldCharType="begin"/>
      </w:r>
      <w:r>
        <w:instrText xml:space="preserve"> PAGEREF _Toc496895245 \h </w:instrText>
      </w:r>
      <w:r>
        <w:fldChar w:fldCharType="separate"/>
      </w:r>
      <w:r>
        <w:t>38</w:t>
      </w:r>
      <w:r>
        <w:fldChar w:fldCharType="end"/>
      </w:r>
    </w:p>
    <w:p w14:paraId="246B8BE7" w14:textId="77777777" w:rsidR="005C2F50" w:rsidRPr="005C2F50" w:rsidRDefault="005C2F50">
      <w:pPr>
        <w:pStyle w:val="TOC3"/>
        <w:rPr>
          <w:rFonts w:asciiTheme="minorHAnsi" w:eastAsiaTheme="minorEastAsia" w:hAnsiTheme="minorHAnsi"/>
          <w:sz w:val="22"/>
          <w:lang w:val="en-US" w:eastAsia="sv-SE"/>
        </w:rPr>
      </w:pPr>
      <w:r w:rsidRPr="003158D8">
        <w:rPr>
          <w:lang w:val="en-US"/>
        </w:rPr>
        <w:t>3.10.2.</w:t>
      </w:r>
      <w:r w:rsidRPr="005C2F50">
        <w:rPr>
          <w:rFonts w:asciiTheme="minorHAnsi" w:eastAsiaTheme="minorEastAsia" w:hAnsiTheme="minorHAnsi"/>
          <w:sz w:val="22"/>
          <w:lang w:val="en-US" w:eastAsia="sv-SE"/>
        </w:rPr>
        <w:tab/>
      </w:r>
      <w:r w:rsidRPr="003158D8">
        <w:rPr>
          <w:lang w:val="en-US"/>
        </w:rPr>
        <w:t>Radial resistance of steel frame</w:t>
      </w:r>
      <w:r>
        <w:tab/>
      </w:r>
      <w:r>
        <w:fldChar w:fldCharType="begin"/>
      </w:r>
      <w:r>
        <w:instrText xml:space="preserve"> PAGEREF _Toc496895246 \h </w:instrText>
      </w:r>
      <w:r>
        <w:fldChar w:fldCharType="separate"/>
      </w:r>
      <w:r>
        <w:t>39</w:t>
      </w:r>
      <w:r>
        <w:fldChar w:fldCharType="end"/>
      </w:r>
    </w:p>
    <w:p w14:paraId="4CE2F02A" w14:textId="77777777" w:rsidR="005C2F50" w:rsidRPr="005C2F50" w:rsidRDefault="005C2F50">
      <w:pPr>
        <w:pStyle w:val="TOC3"/>
        <w:rPr>
          <w:rFonts w:asciiTheme="minorHAnsi" w:eastAsiaTheme="minorEastAsia" w:hAnsiTheme="minorHAnsi"/>
          <w:sz w:val="22"/>
          <w:lang w:val="en-US" w:eastAsia="sv-SE"/>
        </w:rPr>
      </w:pPr>
      <w:r w:rsidRPr="003158D8">
        <w:rPr>
          <w:lang w:val="en-US"/>
        </w:rPr>
        <w:t>3.10.3.</w:t>
      </w:r>
      <w:r w:rsidRPr="005C2F50">
        <w:rPr>
          <w:rFonts w:asciiTheme="minorHAnsi" w:eastAsiaTheme="minorEastAsia" w:hAnsiTheme="minorHAnsi"/>
          <w:sz w:val="22"/>
          <w:lang w:val="en-US" w:eastAsia="sv-SE"/>
        </w:rPr>
        <w:tab/>
      </w:r>
      <w:r w:rsidRPr="003158D8">
        <w:rPr>
          <w:lang w:val="en-US"/>
        </w:rPr>
        <w:t>Design of anchors for lift and shear from radial load</w:t>
      </w:r>
      <w:r>
        <w:tab/>
      </w:r>
      <w:r>
        <w:fldChar w:fldCharType="begin"/>
      </w:r>
      <w:r>
        <w:instrText xml:space="preserve"> PAGEREF _Toc496895247 \h </w:instrText>
      </w:r>
      <w:r>
        <w:fldChar w:fldCharType="separate"/>
      </w:r>
      <w:r>
        <w:t>43</w:t>
      </w:r>
      <w:r>
        <w:fldChar w:fldCharType="end"/>
      </w:r>
    </w:p>
    <w:p w14:paraId="39244D88" w14:textId="77777777" w:rsidR="005C2F50" w:rsidRPr="005C2F50" w:rsidRDefault="005C2F50">
      <w:pPr>
        <w:pStyle w:val="TOC3"/>
        <w:rPr>
          <w:rFonts w:asciiTheme="minorHAnsi" w:eastAsiaTheme="minorEastAsia" w:hAnsiTheme="minorHAnsi"/>
          <w:sz w:val="22"/>
          <w:lang w:val="en-US" w:eastAsia="sv-SE"/>
        </w:rPr>
      </w:pPr>
      <w:r w:rsidRPr="003158D8">
        <w:rPr>
          <w:lang w:val="en-US"/>
        </w:rPr>
        <w:t>3.10.4.</w:t>
      </w:r>
      <w:r w:rsidRPr="005C2F50">
        <w:rPr>
          <w:rFonts w:asciiTheme="minorHAnsi" w:eastAsiaTheme="minorEastAsia" w:hAnsiTheme="minorHAnsi"/>
          <w:sz w:val="22"/>
          <w:lang w:val="en-US" w:eastAsia="sv-SE"/>
        </w:rPr>
        <w:tab/>
      </w:r>
      <w:r w:rsidRPr="003158D8">
        <w:rPr>
          <w:lang w:val="en-US"/>
        </w:rPr>
        <w:t>Resistance of column base to lift and shear from radial load</w:t>
      </w:r>
      <w:r>
        <w:tab/>
      </w:r>
      <w:r>
        <w:fldChar w:fldCharType="begin"/>
      </w:r>
      <w:r>
        <w:instrText xml:space="preserve"> PAGEREF _Toc496895248 \h </w:instrText>
      </w:r>
      <w:r>
        <w:fldChar w:fldCharType="separate"/>
      </w:r>
      <w:r>
        <w:t>44</w:t>
      </w:r>
      <w:r>
        <w:fldChar w:fldCharType="end"/>
      </w:r>
    </w:p>
    <w:p w14:paraId="40BF1ED1" w14:textId="77777777" w:rsidR="005C2F50" w:rsidRPr="005C2F50" w:rsidRDefault="005C2F50">
      <w:pPr>
        <w:pStyle w:val="TOC3"/>
        <w:rPr>
          <w:rFonts w:asciiTheme="minorHAnsi" w:eastAsiaTheme="minorEastAsia" w:hAnsiTheme="minorHAnsi"/>
          <w:sz w:val="22"/>
          <w:lang w:val="en-US" w:eastAsia="sv-SE"/>
        </w:rPr>
      </w:pPr>
      <w:r w:rsidRPr="003158D8">
        <w:rPr>
          <w:lang w:val="en-US"/>
        </w:rPr>
        <w:t>3.10.5.</w:t>
      </w:r>
      <w:r w:rsidRPr="005C2F50">
        <w:rPr>
          <w:rFonts w:asciiTheme="minorHAnsi" w:eastAsiaTheme="minorEastAsia" w:hAnsiTheme="minorHAnsi"/>
          <w:sz w:val="22"/>
          <w:lang w:val="en-US" w:eastAsia="sv-SE"/>
        </w:rPr>
        <w:tab/>
      </w:r>
      <w:r w:rsidRPr="003158D8">
        <w:rPr>
          <w:lang w:val="en-US"/>
        </w:rPr>
        <w:t>Design of diagonal strut for radial load</w:t>
      </w:r>
      <w:r>
        <w:tab/>
      </w:r>
      <w:r>
        <w:fldChar w:fldCharType="begin"/>
      </w:r>
      <w:r>
        <w:instrText xml:space="preserve"> PAGEREF _Toc496895249 \h </w:instrText>
      </w:r>
      <w:r>
        <w:fldChar w:fldCharType="separate"/>
      </w:r>
      <w:r>
        <w:t>44</w:t>
      </w:r>
      <w:r>
        <w:fldChar w:fldCharType="end"/>
      </w:r>
    </w:p>
    <w:p w14:paraId="7F0E0B8B" w14:textId="77777777" w:rsidR="005C2F50" w:rsidRPr="005C2F50" w:rsidRDefault="005C2F50">
      <w:pPr>
        <w:pStyle w:val="TOC2"/>
        <w:rPr>
          <w:rFonts w:asciiTheme="minorHAnsi" w:eastAsiaTheme="minorEastAsia" w:hAnsiTheme="minorHAnsi"/>
          <w:sz w:val="22"/>
          <w:lang w:val="en-US" w:eastAsia="sv-SE"/>
        </w:rPr>
      </w:pPr>
      <w:r w:rsidRPr="003158D8">
        <w:rPr>
          <w:lang w:val="en-US"/>
        </w:rPr>
        <w:lastRenderedPageBreak/>
        <w:t>3.11.</w:t>
      </w:r>
      <w:r w:rsidRPr="005C2F50">
        <w:rPr>
          <w:rFonts w:asciiTheme="minorHAnsi" w:eastAsiaTheme="minorEastAsia" w:hAnsiTheme="minorHAnsi"/>
          <w:sz w:val="22"/>
          <w:lang w:val="en-US" w:eastAsia="sv-SE"/>
        </w:rPr>
        <w:tab/>
      </w:r>
      <w:r w:rsidRPr="003158D8">
        <w:rPr>
          <w:lang w:val="en-US"/>
        </w:rPr>
        <w:t>R6 circular beam</w:t>
      </w:r>
      <w:r>
        <w:tab/>
      </w:r>
      <w:r>
        <w:fldChar w:fldCharType="begin"/>
      </w:r>
      <w:r>
        <w:instrText xml:space="preserve"> PAGEREF _Toc496895250 \h </w:instrText>
      </w:r>
      <w:r>
        <w:fldChar w:fldCharType="separate"/>
      </w:r>
      <w:r>
        <w:t>45</w:t>
      </w:r>
      <w:r>
        <w:fldChar w:fldCharType="end"/>
      </w:r>
    </w:p>
    <w:p w14:paraId="58DDC89C" w14:textId="77777777" w:rsidR="005C2F50" w:rsidRPr="005C2F50" w:rsidRDefault="005C2F50">
      <w:pPr>
        <w:pStyle w:val="TOC1"/>
        <w:rPr>
          <w:rFonts w:asciiTheme="minorHAnsi" w:eastAsiaTheme="minorEastAsia" w:hAnsiTheme="minorHAnsi"/>
          <w:caps w:val="0"/>
          <w:sz w:val="22"/>
          <w:lang w:val="en-US" w:eastAsia="sv-SE"/>
        </w:rPr>
      </w:pPr>
      <w:r w:rsidRPr="003158D8">
        <w:rPr>
          <w:lang w:val="en-US"/>
        </w:rPr>
        <w:t>References</w:t>
      </w:r>
      <w:r>
        <w:tab/>
      </w:r>
      <w:r>
        <w:fldChar w:fldCharType="begin"/>
      </w:r>
      <w:r>
        <w:instrText xml:space="preserve"> PAGEREF _Toc496895251 \h </w:instrText>
      </w:r>
      <w:r>
        <w:fldChar w:fldCharType="separate"/>
      </w:r>
      <w:r>
        <w:t>51</w:t>
      </w:r>
      <w:r>
        <w:fldChar w:fldCharType="end"/>
      </w:r>
    </w:p>
    <w:p w14:paraId="4F65DEEA" w14:textId="77777777" w:rsidR="005C2F50" w:rsidRPr="005C2F50" w:rsidRDefault="005C2F50">
      <w:pPr>
        <w:pStyle w:val="TOC1"/>
        <w:tabs>
          <w:tab w:val="left" w:pos="1920"/>
        </w:tabs>
        <w:rPr>
          <w:rFonts w:asciiTheme="minorHAnsi" w:eastAsiaTheme="minorEastAsia" w:hAnsiTheme="minorHAnsi"/>
          <w:caps w:val="0"/>
          <w:sz w:val="22"/>
          <w:lang w:val="en-US" w:eastAsia="sv-SE"/>
        </w:rPr>
      </w:pPr>
      <w:r>
        <w:t>Appendix 1</w:t>
      </w:r>
      <w:r w:rsidRPr="005C2F50">
        <w:rPr>
          <w:rFonts w:asciiTheme="minorHAnsi" w:eastAsiaTheme="minorEastAsia" w:hAnsiTheme="minorHAnsi"/>
          <w:caps w:val="0"/>
          <w:sz w:val="22"/>
          <w:lang w:val="en-US" w:eastAsia="sv-SE"/>
        </w:rPr>
        <w:tab/>
      </w:r>
      <w:r>
        <w:t xml:space="preserve"> Nominal Column loads</w:t>
      </w:r>
      <w:r>
        <w:tab/>
      </w:r>
      <w:r>
        <w:fldChar w:fldCharType="begin"/>
      </w:r>
      <w:r>
        <w:instrText xml:space="preserve"> PAGEREF _Toc496895252 \h </w:instrText>
      </w:r>
      <w:r>
        <w:fldChar w:fldCharType="separate"/>
      </w:r>
      <w:r>
        <w:t>52</w:t>
      </w:r>
      <w:r>
        <w:fldChar w:fldCharType="end"/>
      </w:r>
    </w:p>
    <w:p w14:paraId="12259379" w14:textId="77777777" w:rsidR="005C2F50" w:rsidRPr="005C2F50" w:rsidRDefault="005C2F50">
      <w:pPr>
        <w:pStyle w:val="TOC1"/>
        <w:tabs>
          <w:tab w:val="left" w:pos="1920"/>
        </w:tabs>
        <w:rPr>
          <w:rFonts w:asciiTheme="minorHAnsi" w:eastAsiaTheme="minorEastAsia" w:hAnsiTheme="minorHAnsi"/>
          <w:caps w:val="0"/>
          <w:sz w:val="22"/>
          <w:lang w:val="en-US" w:eastAsia="sv-SE"/>
        </w:rPr>
      </w:pPr>
      <w:r>
        <w:t>Appendix 2</w:t>
      </w:r>
      <w:r w:rsidRPr="005C2F50">
        <w:rPr>
          <w:rFonts w:asciiTheme="minorHAnsi" w:eastAsiaTheme="minorEastAsia" w:hAnsiTheme="minorHAnsi"/>
          <w:caps w:val="0"/>
          <w:sz w:val="22"/>
          <w:lang w:val="en-US" w:eastAsia="sv-SE"/>
        </w:rPr>
        <w:tab/>
      </w:r>
      <w:r>
        <w:t xml:space="preserve"> r6 beam dimensions and loads</w:t>
      </w:r>
      <w:r>
        <w:tab/>
      </w:r>
      <w:r>
        <w:fldChar w:fldCharType="begin"/>
      </w:r>
      <w:r>
        <w:instrText xml:space="preserve"> PAGEREF _Toc496895253 \h </w:instrText>
      </w:r>
      <w:r>
        <w:fldChar w:fldCharType="separate"/>
      </w:r>
      <w:r>
        <w:t>53</w:t>
      </w:r>
      <w:r>
        <w:fldChar w:fldCharType="end"/>
      </w:r>
    </w:p>
    <w:p w14:paraId="7F4CFAEB" w14:textId="77777777" w:rsidR="00A81BED" w:rsidRDefault="00A81BED" w:rsidP="00A81BED">
      <w:r>
        <w:fldChar w:fldCharType="end"/>
      </w:r>
    </w:p>
    <w:bookmarkEnd w:id="2"/>
    <w:p w14:paraId="4742FD96" w14:textId="77777777" w:rsidR="00A81BED" w:rsidRDefault="00A81BED" w:rsidP="00A81BED">
      <w:pPr>
        <w:spacing w:after="200" w:line="276" w:lineRule="auto"/>
        <w:rPr>
          <w:rFonts w:eastAsiaTheme="majorEastAsia" w:cstheme="majorBidi"/>
          <w:b/>
          <w:bCs/>
          <w:caps/>
          <w:sz w:val="28"/>
          <w:szCs w:val="28"/>
        </w:rPr>
      </w:pPr>
      <w:r>
        <w:br w:type="page"/>
      </w:r>
    </w:p>
    <w:p w14:paraId="700732D7" w14:textId="77777777" w:rsidR="00A81BED" w:rsidRPr="00A53D4B" w:rsidRDefault="00A81BED" w:rsidP="00A81BED">
      <w:pPr>
        <w:pStyle w:val="Heading1"/>
      </w:pPr>
      <w:bookmarkStart w:id="3" w:name="_Toc496895221"/>
      <w:r>
        <w:lastRenderedPageBreak/>
        <w:t>Introduction</w:t>
      </w:r>
      <w:bookmarkEnd w:id="3"/>
    </w:p>
    <w:p w14:paraId="5F3649A8" w14:textId="50948E5D" w:rsidR="00A81BED" w:rsidRDefault="002F2634" w:rsidP="00A81BED">
      <w:r>
        <w:t>Herein</w:t>
      </w:r>
      <w:r w:rsidR="009A1693">
        <w:t>, structural analysis of the D01, D02 and D03 bunker steel structures is reported</w:t>
      </w:r>
      <w:r w:rsidR="00A81BED">
        <w:t>.</w:t>
      </w:r>
      <w:r w:rsidR="009A1693">
        <w:t xml:space="preserve"> </w:t>
      </w:r>
    </w:p>
    <w:p w14:paraId="40B48D12" w14:textId="77777777" w:rsidR="00A81BED" w:rsidRDefault="00A81BED" w:rsidP="00A81BED">
      <w:pPr>
        <w:pStyle w:val="Heading1"/>
      </w:pPr>
      <w:bookmarkStart w:id="4" w:name="_Toc496895222"/>
      <w:r>
        <w:t>Prerequisites</w:t>
      </w:r>
      <w:bookmarkEnd w:id="4"/>
    </w:p>
    <w:p w14:paraId="6994B99D" w14:textId="77777777" w:rsidR="00A81BED" w:rsidRDefault="00A81BED" w:rsidP="00A81BED">
      <w:pPr>
        <w:pStyle w:val="Heading2"/>
      </w:pPr>
      <w:bookmarkStart w:id="5" w:name="_Toc496895223"/>
      <w:r>
        <w:t>General</w:t>
      </w:r>
      <w:bookmarkEnd w:id="5"/>
    </w:p>
    <w:p w14:paraId="09A1A038" w14:textId="11445AF6" w:rsidR="00A81BED" w:rsidRDefault="00A81BED" w:rsidP="00A81BED">
      <w:r>
        <w:t>The bunker steel structure has several design drivers</w:t>
      </w:r>
      <w:r w:rsidR="00022D71">
        <w:t>,</w:t>
      </w:r>
      <w:r>
        <w:t xml:space="preserve"> </w:t>
      </w:r>
      <w:r w:rsidR="00022D71">
        <w:t xml:space="preserve">in addition to resistance to normal operating loads, </w:t>
      </w:r>
      <w:r>
        <w:t xml:space="preserve">such as lack of space, </w:t>
      </w:r>
      <w:r w:rsidR="00424A27">
        <w:t xml:space="preserve">radiological shielding, </w:t>
      </w:r>
      <w:r>
        <w:t xml:space="preserve">seismic loading, </w:t>
      </w:r>
      <w:r w:rsidR="00424A27">
        <w:t xml:space="preserve">requirements on </w:t>
      </w:r>
      <w:r w:rsidR="004E1802">
        <w:t xml:space="preserve">remote </w:t>
      </w:r>
      <w:r>
        <w:t>remov</w:t>
      </w:r>
      <w:r w:rsidR="00134565">
        <w:t>a</w:t>
      </w:r>
      <w:r>
        <w:t>bility of structural elements</w:t>
      </w:r>
      <w:r w:rsidR="00424A27">
        <w:t xml:space="preserve"> </w:t>
      </w:r>
      <w:r w:rsidR="004E1802">
        <w:t xml:space="preserve">such as beams and columns </w:t>
      </w:r>
      <w:r>
        <w:t xml:space="preserve">during maintenance and so forth. </w:t>
      </w:r>
      <w:r w:rsidR="00C85D38">
        <w:t xml:space="preserve">As a result, the appearance of the structure and its detailing </w:t>
      </w:r>
      <w:r w:rsidR="00424A27">
        <w:t xml:space="preserve">is </w:t>
      </w:r>
      <w:r w:rsidR="00C85D38">
        <w:t xml:space="preserve">somewhat unorthodox. </w:t>
      </w:r>
    </w:p>
    <w:p w14:paraId="04DB015A" w14:textId="12A36BE1" w:rsidR="0060197A" w:rsidRDefault="0060197A" w:rsidP="00A81BED">
      <w:pPr>
        <w:rPr>
          <w:szCs w:val="24"/>
        </w:rPr>
      </w:pPr>
      <w:r w:rsidRPr="0060197A">
        <w:rPr>
          <w:szCs w:val="24"/>
        </w:rPr>
        <w:t xml:space="preserve">The </w:t>
      </w:r>
      <w:r>
        <w:rPr>
          <w:szCs w:val="24"/>
        </w:rPr>
        <w:t xml:space="preserve">bunker (one side) is shown overall in </w:t>
      </w:r>
      <w:r w:rsidRPr="0060197A">
        <w:rPr>
          <w:szCs w:val="24"/>
        </w:rPr>
        <w:fldChar w:fldCharType="begin"/>
      </w:r>
      <w:r w:rsidRPr="0060197A">
        <w:rPr>
          <w:szCs w:val="24"/>
        </w:rPr>
        <w:instrText xml:space="preserve"> REF _Ref496893517 \h </w:instrText>
      </w:r>
      <w:r>
        <w:rPr>
          <w:szCs w:val="24"/>
        </w:rPr>
        <w:instrText xml:space="preserve"> \* MERGEFORMAT </w:instrText>
      </w:r>
      <w:r w:rsidRPr="0060197A">
        <w:rPr>
          <w:szCs w:val="24"/>
        </w:rPr>
      </w:r>
      <w:r w:rsidRPr="0060197A">
        <w:rPr>
          <w:szCs w:val="24"/>
        </w:rPr>
        <w:fldChar w:fldCharType="separate"/>
      </w:r>
      <w:r w:rsidR="005C2F50" w:rsidRPr="005C2F50">
        <w:rPr>
          <w:szCs w:val="24"/>
          <w:lang w:val="en-US"/>
        </w:rPr>
        <w:t xml:space="preserve">Figure </w:t>
      </w:r>
      <w:r w:rsidR="005C2F50" w:rsidRPr="005C2F50">
        <w:rPr>
          <w:noProof/>
          <w:szCs w:val="24"/>
          <w:lang w:val="en-US"/>
        </w:rPr>
        <w:t>1</w:t>
      </w:r>
      <w:r w:rsidRPr="0060197A">
        <w:rPr>
          <w:szCs w:val="24"/>
        </w:rPr>
        <w:fldChar w:fldCharType="end"/>
      </w:r>
      <w:r>
        <w:rPr>
          <w:szCs w:val="24"/>
        </w:rPr>
        <w:t xml:space="preserve">. The bunkers are divided into the D02 bunkers and the D01 &amp; D03 bunkers. The supporting structures are separated by a dilataion joint allowing D02 to move freely from D01 &amp; D03 during a seismic event. The D02 steel structure is shown in </w:t>
      </w:r>
      <w:r w:rsidRPr="0060197A">
        <w:rPr>
          <w:szCs w:val="24"/>
        </w:rPr>
        <w:fldChar w:fldCharType="begin"/>
      </w:r>
      <w:r w:rsidRPr="0060197A">
        <w:rPr>
          <w:szCs w:val="24"/>
        </w:rPr>
        <w:instrText xml:space="preserve"> REF _Ref496893519 \h </w:instrText>
      </w:r>
      <w:r>
        <w:rPr>
          <w:szCs w:val="24"/>
        </w:rPr>
        <w:instrText xml:space="preserve"> \* MERGEFORMAT </w:instrText>
      </w:r>
      <w:r w:rsidRPr="0060197A">
        <w:rPr>
          <w:szCs w:val="24"/>
        </w:rPr>
      </w:r>
      <w:r w:rsidRPr="0060197A">
        <w:rPr>
          <w:szCs w:val="24"/>
        </w:rPr>
        <w:fldChar w:fldCharType="separate"/>
      </w:r>
      <w:r w:rsidR="005C2F50" w:rsidRPr="005C2F50">
        <w:rPr>
          <w:szCs w:val="24"/>
          <w:lang w:val="en-US"/>
        </w:rPr>
        <w:t xml:space="preserve">Figure </w:t>
      </w:r>
      <w:r w:rsidR="005C2F50" w:rsidRPr="005C2F50">
        <w:rPr>
          <w:noProof/>
          <w:szCs w:val="24"/>
          <w:lang w:val="en-US"/>
        </w:rPr>
        <w:t>2</w:t>
      </w:r>
      <w:r w:rsidRPr="0060197A">
        <w:rPr>
          <w:szCs w:val="24"/>
        </w:rPr>
        <w:fldChar w:fldCharType="end"/>
      </w:r>
      <w:r>
        <w:rPr>
          <w:szCs w:val="24"/>
        </w:rPr>
        <w:t xml:space="preserve"> (R6 columns not included</w:t>
      </w:r>
      <w:r w:rsidR="002F2634">
        <w:rPr>
          <w:szCs w:val="24"/>
        </w:rPr>
        <w:t xml:space="preserve"> in that figure</w:t>
      </w:r>
      <w:r>
        <w:rPr>
          <w:szCs w:val="24"/>
        </w:rPr>
        <w:t xml:space="preserve">). The D01 &amp; D03 steel structure is shown in </w:t>
      </w:r>
      <w:r w:rsidRPr="0060197A">
        <w:rPr>
          <w:szCs w:val="24"/>
        </w:rPr>
        <w:fldChar w:fldCharType="begin"/>
      </w:r>
      <w:r w:rsidRPr="0060197A">
        <w:rPr>
          <w:szCs w:val="24"/>
        </w:rPr>
        <w:instrText xml:space="preserve"> REF _Ref496893522 \h </w:instrText>
      </w:r>
      <w:r>
        <w:rPr>
          <w:szCs w:val="24"/>
        </w:rPr>
        <w:instrText xml:space="preserve"> \* MERGEFORMAT </w:instrText>
      </w:r>
      <w:r w:rsidRPr="0060197A">
        <w:rPr>
          <w:szCs w:val="24"/>
        </w:rPr>
      </w:r>
      <w:r w:rsidRPr="0060197A">
        <w:rPr>
          <w:szCs w:val="24"/>
        </w:rPr>
        <w:fldChar w:fldCharType="separate"/>
      </w:r>
      <w:r w:rsidR="005C2F50" w:rsidRPr="005C2F50">
        <w:rPr>
          <w:szCs w:val="24"/>
          <w:lang w:val="en-US"/>
        </w:rPr>
        <w:t xml:space="preserve">Figure </w:t>
      </w:r>
      <w:r w:rsidR="005C2F50" w:rsidRPr="005C2F50">
        <w:rPr>
          <w:noProof/>
          <w:szCs w:val="24"/>
          <w:lang w:val="en-US"/>
        </w:rPr>
        <w:t>3</w:t>
      </w:r>
      <w:r w:rsidRPr="0060197A">
        <w:rPr>
          <w:szCs w:val="24"/>
        </w:rPr>
        <w:fldChar w:fldCharType="end"/>
      </w:r>
      <w:r>
        <w:rPr>
          <w:szCs w:val="24"/>
        </w:rPr>
        <w:t>.</w:t>
      </w:r>
    </w:p>
    <w:p w14:paraId="06843C8C" w14:textId="29E81821" w:rsidR="0060197A" w:rsidRDefault="0060197A" w:rsidP="00A81BED">
      <w:pPr>
        <w:rPr>
          <w:szCs w:val="24"/>
        </w:rPr>
      </w:pPr>
      <w:r>
        <w:rPr>
          <w:szCs w:val="24"/>
        </w:rPr>
        <w:t xml:space="preserve">The structures have no stabilizing diagonal struts due to space constrains in the bunker cavity; hence stability relies on the columns being clamped at the base.  </w:t>
      </w:r>
    </w:p>
    <w:p w14:paraId="5CAF7C23" w14:textId="77777777" w:rsidR="00236B31" w:rsidRDefault="00236B31" w:rsidP="00A81BED"/>
    <w:p w14:paraId="533A1F75" w14:textId="125C28F4" w:rsidR="00236B31" w:rsidRDefault="008A23DC" w:rsidP="008A23DC">
      <w:pPr>
        <w:jc w:val="center"/>
      </w:pPr>
      <w:r>
        <w:rPr>
          <w:noProof/>
          <w:lang w:eastAsia="en-GB"/>
        </w:rPr>
        <w:drawing>
          <wp:inline distT="0" distB="0" distL="0" distR="0" wp14:anchorId="749BE118" wp14:editId="21059687">
            <wp:extent cx="4625975" cy="272796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625975" cy="27279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AB52983" w14:textId="1A40781A" w:rsidR="00236B31" w:rsidRDefault="00236B31" w:rsidP="00236B31">
      <w:pPr>
        <w:pStyle w:val="Caption"/>
        <w:rPr>
          <w:bCs w:val="0"/>
          <w:sz w:val="22"/>
          <w:szCs w:val="22"/>
          <w:lang w:val="en-US"/>
        </w:rPr>
      </w:pPr>
      <w:bookmarkStart w:id="6" w:name="_Ref496893517"/>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w:t>
      </w:r>
      <w:r w:rsidRPr="00562801">
        <w:rPr>
          <w:sz w:val="22"/>
          <w:szCs w:val="22"/>
        </w:rPr>
        <w:fldChar w:fldCharType="end"/>
      </w:r>
      <w:bookmarkEnd w:id="6"/>
      <w:r w:rsidRPr="004510C1">
        <w:rPr>
          <w:sz w:val="22"/>
          <w:szCs w:val="22"/>
          <w:lang w:val="en-US"/>
        </w:rPr>
        <w:t>.</w:t>
      </w:r>
      <w:r w:rsidRPr="004510C1">
        <w:rPr>
          <w:bCs w:val="0"/>
          <w:sz w:val="22"/>
          <w:szCs w:val="22"/>
          <w:lang w:val="en-US"/>
        </w:rPr>
        <w:t xml:space="preserve"> </w:t>
      </w:r>
      <w:r>
        <w:rPr>
          <w:bCs w:val="0"/>
          <w:sz w:val="22"/>
          <w:szCs w:val="22"/>
          <w:lang w:val="en-US"/>
        </w:rPr>
        <w:t>One side of bunker.</w:t>
      </w:r>
    </w:p>
    <w:p w14:paraId="43A98DE4" w14:textId="77777777" w:rsidR="00236B31" w:rsidRPr="00236B31" w:rsidRDefault="00236B31" w:rsidP="00236B31">
      <w:pPr>
        <w:jc w:val="center"/>
        <w:rPr>
          <w:lang w:val="en-US"/>
        </w:rPr>
      </w:pPr>
    </w:p>
    <w:p w14:paraId="679C9829" w14:textId="77777777" w:rsidR="00236B31" w:rsidRDefault="00236B31" w:rsidP="00236B31">
      <w:pPr>
        <w:jc w:val="center"/>
      </w:pPr>
    </w:p>
    <w:p w14:paraId="4A5DFD44" w14:textId="77777777" w:rsidR="00236B31" w:rsidRDefault="00236B31" w:rsidP="00236B31">
      <w:pPr>
        <w:jc w:val="center"/>
      </w:pPr>
    </w:p>
    <w:p w14:paraId="1DEEC344" w14:textId="77777777" w:rsidR="00CC2571" w:rsidRDefault="00CC2571" w:rsidP="00A81BED"/>
    <w:p w14:paraId="6BC5D27B" w14:textId="0E98FB13" w:rsidR="00CC2571" w:rsidRDefault="00236B31" w:rsidP="00236B31">
      <w:pPr>
        <w:jc w:val="center"/>
      </w:pPr>
      <w:r>
        <w:rPr>
          <w:noProof/>
          <w:lang w:eastAsia="en-GB"/>
        </w:rPr>
        <w:drawing>
          <wp:inline distT="0" distB="0" distL="0" distR="0" wp14:anchorId="1DE4B1A4" wp14:editId="0A5C8F55">
            <wp:extent cx="4625975" cy="1975485"/>
            <wp:effectExtent l="0" t="0" r="3175"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625975" cy="197548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354112B5" w14:textId="5C66FB32" w:rsidR="00CC2571" w:rsidRDefault="00CC2571" w:rsidP="00CC2571">
      <w:pPr>
        <w:pStyle w:val="Caption"/>
        <w:rPr>
          <w:bCs w:val="0"/>
          <w:sz w:val="22"/>
          <w:szCs w:val="22"/>
          <w:lang w:val="en-US"/>
        </w:rPr>
      </w:pPr>
      <w:bookmarkStart w:id="7" w:name="_Ref496893519"/>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w:t>
      </w:r>
      <w:r w:rsidRPr="00562801">
        <w:rPr>
          <w:sz w:val="22"/>
          <w:szCs w:val="22"/>
        </w:rPr>
        <w:fldChar w:fldCharType="end"/>
      </w:r>
      <w:bookmarkEnd w:id="7"/>
      <w:r w:rsidRPr="004510C1">
        <w:rPr>
          <w:sz w:val="22"/>
          <w:szCs w:val="22"/>
          <w:lang w:val="en-US"/>
        </w:rPr>
        <w:t>.</w:t>
      </w:r>
      <w:r w:rsidRPr="004510C1">
        <w:rPr>
          <w:bCs w:val="0"/>
          <w:sz w:val="22"/>
          <w:szCs w:val="22"/>
          <w:lang w:val="en-US"/>
        </w:rPr>
        <w:t xml:space="preserve"> </w:t>
      </w:r>
      <w:r>
        <w:rPr>
          <w:bCs w:val="0"/>
          <w:sz w:val="22"/>
          <w:szCs w:val="22"/>
          <w:lang w:val="en-US"/>
        </w:rPr>
        <w:t>D02 steel structure</w:t>
      </w:r>
      <w:r w:rsidR="00236B31">
        <w:rPr>
          <w:bCs w:val="0"/>
          <w:sz w:val="22"/>
          <w:szCs w:val="22"/>
          <w:lang w:val="en-US"/>
        </w:rPr>
        <w:t xml:space="preserve"> without R6 columns</w:t>
      </w:r>
      <w:r>
        <w:rPr>
          <w:bCs w:val="0"/>
          <w:sz w:val="22"/>
          <w:szCs w:val="22"/>
          <w:lang w:val="en-US"/>
        </w:rPr>
        <w:t>.</w:t>
      </w:r>
    </w:p>
    <w:p w14:paraId="24CEDB61" w14:textId="77777777" w:rsidR="00236B31" w:rsidRPr="00236B31" w:rsidRDefault="00236B31" w:rsidP="00236B31">
      <w:pPr>
        <w:rPr>
          <w:lang w:val="en-US"/>
        </w:rPr>
      </w:pPr>
    </w:p>
    <w:p w14:paraId="06624DC9" w14:textId="0590EFE7" w:rsidR="004E1802" w:rsidRDefault="004E1802" w:rsidP="004E1802">
      <w:pPr>
        <w:jc w:val="center"/>
        <w:rPr>
          <w:lang w:val="en-US"/>
        </w:rPr>
      </w:pPr>
      <w:r>
        <w:rPr>
          <w:noProof/>
          <w:lang w:eastAsia="en-GB"/>
        </w:rPr>
        <w:drawing>
          <wp:inline distT="0" distB="0" distL="0" distR="0" wp14:anchorId="24502841" wp14:editId="04211E1E">
            <wp:extent cx="4625975" cy="1990725"/>
            <wp:effectExtent l="0" t="0" r="317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625975" cy="199072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4F290413" w14:textId="62724EA3" w:rsidR="00236B31" w:rsidRDefault="00236B31" w:rsidP="00236B31">
      <w:pPr>
        <w:pStyle w:val="Caption"/>
        <w:rPr>
          <w:bCs w:val="0"/>
          <w:sz w:val="22"/>
          <w:szCs w:val="22"/>
          <w:lang w:val="en-US"/>
        </w:rPr>
      </w:pPr>
      <w:bookmarkStart w:id="8" w:name="_Ref496893522"/>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w:t>
      </w:r>
      <w:r w:rsidRPr="00562801">
        <w:rPr>
          <w:sz w:val="22"/>
          <w:szCs w:val="22"/>
        </w:rPr>
        <w:fldChar w:fldCharType="end"/>
      </w:r>
      <w:bookmarkEnd w:id="8"/>
      <w:r w:rsidRPr="004510C1">
        <w:rPr>
          <w:sz w:val="22"/>
          <w:szCs w:val="22"/>
          <w:lang w:val="en-US"/>
        </w:rPr>
        <w:t>.</w:t>
      </w:r>
      <w:r w:rsidRPr="004510C1">
        <w:rPr>
          <w:bCs w:val="0"/>
          <w:sz w:val="22"/>
          <w:szCs w:val="22"/>
          <w:lang w:val="en-US"/>
        </w:rPr>
        <w:t xml:space="preserve"> </w:t>
      </w:r>
      <w:r w:rsidR="008A23DC">
        <w:rPr>
          <w:bCs w:val="0"/>
          <w:sz w:val="22"/>
          <w:szCs w:val="22"/>
          <w:lang w:val="en-US"/>
        </w:rPr>
        <w:t xml:space="preserve">D01 / </w:t>
      </w:r>
      <w:r>
        <w:rPr>
          <w:bCs w:val="0"/>
          <w:sz w:val="22"/>
          <w:szCs w:val="22"/>
          <w:lang w:val="en-US"/>
        </w:rPr>
        <w:t xml:space="preserve">D03 steel structure. </w:t>
      </w:r>
    </w:p>
    <w:p w14:paraId="736A46BF" w14:textId="77777777" w:rsidR="00236B31" w:rsidRDefault="00236B31" w:rsidP="004E1802">
      <w:pPr>
        <w:jc w:val="center"/>
        <w:rPr>
          <w:lang w:val="en-US"/>
        </w:rPr>
      </w:pPr>
    </w:p>
    <w:p w14:paraId="6894F327" w14:textId="77777777" w:rsidR="00CC2571" w:rsidRPr="00CC2571" w:rsidRDefault="00CC2571" w:rsidP="00A81BED">
      <w:pPr>
        <w:rPr>
          <w:lang w:val="en-US"/>
        </w:rPr>
      </w:pPr>
    </w:p>
    <w:p w14:paraId="56716050" w14:textId="55A4102D" w:rsidR="00A84748" w:rsidRDefault="00A84748" w:rsidP="00A84748">
      <w:pPr>
        <w:pStyle w:val="Heading2"/>
      </w:pPr>
      <w:bookmarkStart w:id="9" w:name="_Toc496895224"/>
      <w:r>
        <w:t>Design code</w:t>
      </w:r>
      <w:bookmarkEnd w:id="9"/>
    </w:p>
    <w:p w14:paraId="5688B567" w14:textId="66725E7F" w:rsidR="00A84748" w:rsidRPr="00A84748" w:rsidRDefault="00702553" w:rsidP="00A84748">
      <w:r>
        <w:t>At ESS, the general code framwork is RCC-MRx</w:t>
      </w:r>
      <w:r w:rsidR="000401ED">
        <w:t>, [</w:t>
      </w:r>
      <w:r w:rsidR="000401ED">
        <w:fldChar w:fldCharType="begin"/>
      </w:r>
      <w:r w:rsidR="000401ED">
        <w:instrText xml:space="preserve"> REF _Ref485211689 \r \h </w:instrText>
      </w:r>
      <w:r w:rsidR="000401ED">
        <w:fldChar w:fldCharType="separate"/>
      </w:r>
      <w:r w:rsidR="005C2F50">
        <w:t>1</w:t>
      </w:r>
      <w:r w:rsidR="000401ED">
        <w:fldChar w:fldCharType="end"/>
      </w:r>
      <w:r w:rsidR="000401ED">
        <w:t xml:space="preserve">]. </w:t>
      </w:r>
      <w:r w:rsidR="00A84748">
        <w:t>The bunker</w:t>
      </w:r>
      <w:r w:rsidR="00015EE3">
        <w:t xml:space="preserve"> is </w:t>
      </w:r>
      <w:r w:rsidR="000401ED">
        <w:t xml:space="preserve">however </w:t>
      </w:r>
      <w:r w:rsidR="00015EE3">
        <w:t>not credited in any accidental analysis</w:t>
      </w:r>
      <w:r w:rsidR="000401ED">
        <w:t>, [</w:t>
      </w:r>
      <w:r w:rsidR="000401ED">
        <w:fldChar w:fldCharType="begin"/>
      </w:r>
      <w:r w:rsidR="000401ED">
        <w:instrText xml:space="preserve"> REF _Ref485211722 \r \h </w:instrText>
      </w:r>
      <w:r w:rsidR="000401ED">
        <w:fldChar w:fldCharType="separate"/>
      </w:r>
      <w:r w:rsidR="005C2F50">
        <w:t>2</w:t>
      </w:r>
      <w:r w:rsidR="000401ED">
        <w:fldChar w:fldCharType="end"/>
      </w:r>
      <w:r w:rsidR="00DC2ABD">
        <w:t>]</w:t>
      </w:r>
      <w:r w:rsidR="0019444C">
        <w:t xml:space="preserve"> and h</w:t>
      </w:r>
      <w:r w:rsidR="00015EE3">
        <w:t>en</w:t>
      </w:r>
      <w:r>
        <w:t xml:space="preserve">ce, it is not </w:t>
      </w:r>
      <w:r w:rsidR="009C584C">
        <w:t xml:space="preserve">classified with respect to </w:t>
      </w:r>
      <w:r w:rsidR="005D3A9C">
        <w:t>radiological</w:t>
      </w:r>
      <w:r w:rsidR="009C584C">
        <w:t xml:space="preserve"> safety </w:t>
      </w:r>
      <w:r>
        <w:t>and therefore</w:t>
      </w:r>
      <w:r w:rsidR="00DC2ABD">
        <w:t xml:space="preserve"> conventional industrial EN-standards apply. </w:t>
      </w:r>
      <w:r w:rsidR="0065054E">
        <w:t>Therefore</w:t>
      </w:r>
      <w:r w:rsidR="00DC2ABD">
        <w:t xml:space="preserve">, </w:t>
      </w:r>
      <w:r w:rsidR="0019444C">
        <w:t>t</w:t>
      </w:r>
      <w:r w:rsidR="00907B99">
        <w:t>he E</w:t>
      </w:r>
      <w:r w:rsidR="004E43F5">
        <w:t>C0</w:t>
      </w:r>
      <w:r w:rsidR="00907B99">
        <w:t>, [</w:t>
      </w:r>
      <w:r w:rsidR="00907B99">
        <w:fldChar w:fldCharType="begin"/>
      </w:r>
      <w:r w:rsidR="00907B99">
        <w:instrText xml:space="preserve"> REF _Ref468967540 \r \h </w:instrText>
      </w:r>
      <w:r w:rsidR="00907B99">
        <w:fldChar w:fldCharType="separate"/>
      </w:r>
      <w:r w:rsidR="005C2F50">
        <w:t>3</w:t>
      </w:r>
      <w:r w:rsidR="00907B99">
        <w:fldChar w:fldCharType="end"/>
      </w:r>
      <w:r w:rsidR="00907B99">
        <w:t>], and the E</w:t>
      </w:r>
      <w:r w:rsidR="004E43F5">
        <w:t>C</w:t>
      </w:r>
      <w:r w:rsidR="00907B99">
        <w:t>3, [</w:t>
      </w:r>
      <w:r w:rsidR="00907B99">
        <w:fldChar w:fldCharType="begin"/>
      </w:r>
      <w:r w:rsidR="00907B99">
        <w:instrText xml:space="preserve"> REF _Ref485212101 \r \h </w:instrText>
      </w:r>
      <w:r w:rsidR="00907B99">
        <w:fldChar w:fldCharType="separate"/>
      </w:r>
      <w:r w:rsidR="005C2F50">
        <w:t>4</w:t>
      </w:r>
      <w:r w:rsidR="00907B99">
        <w:fldChar w:fldCharType="end"/>
      </w:r>
      <w:r w:rsidR="00907B99">
        <w:t xml:space="preserve">], </w:t>
      </w:r>
      <w:r w:rsidR="00571B63">
        <w:t>formally appl</w:t>
      </w:r>
      <w:r w:rsidR="00C41D00">
        <w:t>y</w:t>
      </w:r>
      <w:r w:rsidR="00571B63">
        <w:t xml:space="preserve">. </w:t>
      </w:r>
      <w:r w:rsidR="00E63205">
        <w:t>The former contains applicable load factors and combinations, the latter contains design rules.</w:t>
      </w:r>
      <w:r w:rsidR="00C41D00">
        <w:t xml:space="preserve"> However, as for design rules, it is permitted to use altern</w:t>
      </w:r>
      <w:r w:rsidR="00FF10A9">
        <w:t>a</w:t>
      </w:r>
      <w:r w:rsidR="00C41D00">
        <w:t>tive rules</w:t>
      </w:r>
      <w:r w:rsidR="00FF10A9">
        <w:t xml:space="preserve"> provided the rules are not given as principles</w:t>
      </w:r>
      <w:r w:rsidR="00C41D00">
        <w:t>. To avoid the tedious rules of EC3, the handbook BSK, [</w:t>
      </w:r>
      <w:r w:rsidR="00C41D00">
        <w:fldChar w:fldCharType="begin"/>
      </w:r>
      <w:r w:rsidR="00C41D00">
        <w:instrText xml:space="preserve"> REF _Ref495397253 \r \h </w:instrText>
      </w:r>
      <w:r w:rsidR="00C41D00">
        <w:fldChar w:fldCharType="separate"/>
      </w:r>
      <w:r w:rsidR="005C2F50">
        <w:t>5</w:t>
      </w:r>
      <w:r w:rsidR="00C41D00">
        <w:fldChar w:fldCharType="end"/>
      </w:r>
      <w:r w:rsidR="00C41D00">
        <w:t xml:space="preserve">], is </w:t>
      </w:r>
      <w:r w:rsidR="00FF10A9">
        <w:t xml:space="preserve">used where </w:t>
      </w:r>
      <w:r w:rsidR="004E1802">
        <w:t>applicable</w:t>
      </w:r>
      <w:r w:rsidR="00C41D00">
        <w:t xml:space="preserve">.  </w:t>
      </w:r>
      <w:r w:rsidR="00E63205">
        <w:t xml:space="preserve">  </w:t>
      </w:r>
      <w:r w:rsidR="00015EE3">
        <w:t xml:space="preserve">  </w:t>
      </w:r>
      <w:r w:rsidR="00A84748">
        <w:t xml:space="preserve"> </w:t>
      </w:r>
    </w:p>
    <w:p w14:paraId="122F64F6" w14:textId="77777777" w:rsidR="00A81BED" w:rsidRDefault="00A81BED" w:rsidP="00A81BED">
      <w:pPr>
        <w:pStyle w:val="Heading2"/>
      </w:pPr>
      <w:bookmarkStart w:id="10" w:name="_Toc496895225"/>
      <w:r>
        <w:lastRenderedPageBreak/>
        <w:t>Loads</w:t>
      </w:r>
      <w:bookmarkEnd w:id="10"/>
    </w:p>
    <w:p w14:paraId="788199B2" w14:textId="1079F0C3" w:rsidR="00A84748" w:rsidRPr="00A84748" w:rsidRDefault="00A84748" w:rsidP="00A84748">
      <w:pPr>
        <w:pStyle w:val="Heading3"/>
      </w:pPr>
      <w:bookmarkStart w:id="11" w:name="_Toc496895226"/>
      <w:r>
        <w:t>D</w:t>
      </w:r>
      <w:r w:rsidR="00A0096C">
        <w:t>ead load</w:t>
      </w:r>
      <w:bookmarkEnd w:id="11"/>
    </w:p>
    <w:p w14:paraId="1F625959" w14:textId="743C949F" w:rsidR="00671EF3" w:rsidRDefault="00A81BED" w:rsidP="002A0116">
      <w:r>
        <w:t xml:space="preserve">The </w:t>
      </w:r>
      <w:r w:rsidR="00A0096C">
        <w:t xml:space="preserve">dead </w:t>
      </w:r>
      <w:r>
        <w:t>load</w:t>
      </w:r>
      <w:r w:rsidR="00A0096C">
        <w:t xml:space="preserve"> from </w:t>
      </w:r>
      <w:r>
        <w:t xml:space="preserve">bunker roof </w:t>
      </w:r>
      <w:r w:rsidR="00A0096C">
        <w:t xml:space="preserve">is </w:t>
      </w:r>
      <w:r w:rsidR="005D352F">
        <w:t xml:space="preserve">6.6 </w:t>
      </w:r>
      <w:r>
        <w:t>ton</w:t>
      </w:r>
      <w:r w:rsidR="008737A3">
        <w:t xml:space="preserve">nes </w:t>
      </w:r>
      <w:r>
        <w:t>/</w:t>
      </w:r>
      <w:r w:rsidR="008737A3">
        <w:t xml:space="preserve"> </w:t>
      </w:r>
      <w:r>
        <w:t>m</w:t>
      </w:r>
      <w:r w:rsidRPr="008B08BA">
        <w:rPr>
          <w:vertAlign w:val="superscript"/>
        </w:rPr>
        <w:t>2</w:t>
      </w:r>
      <w:r w:rsidR="006C365E">
        <w:t>. T</w:t>
      </w:r>
      <w:r w:rsidR="00671EF3">
        <w:t xml:space="preserve">he </w:t>
      </w:r>
      <w:r w:rsidR="00A84748">
        <w:t xml:space="preserve">unfactored </w:t>
      </w:r>
      <w:r w:rsidR="00671EF3">
        <w:t>column loads from this are given in</w:t>
      </w:r>
      <w:r w:rsidR="000C376A">
        <w:t xml:space="preserve"> [</w:t>
      </w:r>
      <w:r w:rsidR="000C376A">
        <w:fldChar w:fldCharType="begin"/>
      </w:r>
      <w:r w:rsidR="000C376A">
        <w:instrText xml:space="preserve"> REF _Ref485211525 \r \h </w:instrText>
      </w:r>
      <w:r w:rsidR="000C376A">
        <w:fldChar w:fldCharType="separate"/>
      </w:r>
      <w:r w:rsidR="005C2F50">
        <w:t>6</w:t>
      </w:r>
      <w:r w:rsidR="000C376A">
        <w:fldChar w:fldCharType="end"/>
      </w:r>
      <w:r w:rsidR="000C376A">
        <w:t xml:space="preserve">] and repeated in </w:t>
      </w:r>
      <w:r w:rsidR="00040310">
        <w:t>Appendix 1</w:t>
      </w:r>
      <w:r w:rsidR="000C376A">
        <w:t xml:space="preserve">. </w:t>
      </w:r>
      <w:r w:rsidR="00A84748">
        <w:t xml:space="preserve">As seen the maximum column load is in R12 and it is some 470 kN. </w:t>
      </w:r>
    </w:p>
    <w:p w14:paraId="04341447" w14:textId="713E5D3F" w:rsidR="000C0549" w:rsidRDefault="000C0549" w:rsidP="002A0116">
      <w:r>
        <w:t xml:space="preserve">During maintenance, removed shielding blocks are possibly stacked on top of adjacent roof portions, increasing the loads in these portions. To account for that, the column loads are increased by 50 %.  </w:t>
      </w:r>
    </w:p>
    <w:p w14:paraId="5CD81602" w14:textId="68D13725" w:rsidR="009D7DEE" w:rsidRDefault="009D7DEE" w:rsidP="009D7DEE">
      <w:pPr>
        <w:pStyle w:val="Heading1"/>
      </w:pPr>
      <w:bookmarkStart w:id="12" w:name="_Toc496895227"/>
      <w:r>
        <w:t>Analysis</w:t>
      </w:r>
      <w:bookmarkEnd w:id="12"/>
    </w:p>
    <w:p w14:paraId="32B89E91" w14:textId="6C63C757" w:rsidR="00A81BED" w:rsidRPr="009B72D3" w:rsidRDefault="00A81BED" w:rsidP="00A81BED">
      <w:pPr>
        <w:pStyle w:val="Heading2"/>
      </w:pPr>
      <w:bookmarkStart w:id="13" w:name="_Toc496895228"/>
      <w:r>
        <w:t>R6 columns</w:t>
      </w:r>
      <w:bookmarkEnd w:id="13"/>
      <w:r w:rsidR="00176155">
        <w:t xml:space="preserve"> </w:t>
      </w:r>
    </w:p>
    <w:p w14:paraId="6672B2B6" w14:textId="5AAD2D22" w:rsidR="00EB1EAD" w:rsidRDefault="00EB1EAD" w:rsidP="00A81BED">
      <w:r>
        <w:t xml:space="preserve">The maximum nominal load on the R6 column is </w:t>
      </w:r>
      <w:r w:rsidRPr="00EB1EAD">
        <w:rPr>
          <w:position w:val="-6"/>
        </w:rPr>
        <w:object w:dxaOrig="840" w:dyaOrig="279" w14:anchorId="08A0E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5pt;height:13.9pt" o:ole="">
            <v:imagedata r:id="rId12" o:title=""/>
          </v:shape>
          <o:OLEObject Type="Embed" ProgID="Equation.DSMT4" ShapeID="_x0000_i1025" DrawAspect="Content" ObjectID="_1573392132" r:id="rId13"/>
        </w:object>
      </w:r>
      <w:r>
        <w:t xml:space="preserve">kN. Including the extra 50 % and partial factor </w:t>
      </w:r>
      <w:r w:rsidRPr="00EB1EAD">
        <w:rPr>
          <w:position w:val="-12"/>
        </w:rPr>
        <w:object w:dxaOrig="960" w:dyaOrig="360" w14:anchorId="729839C8">
          <v:shape id="_x0000_i1026" type="#_x0000_t75" style="width:48.25pt;height:18.8pt" o:ole="">
            <v:imagedata r:id="rId14" o:title=""/>
          </v:shape>
          <o:OLEObject Type="Embed" ProgID="Equation.DSMT4" ShapeID="_x0000_i1026" DrawAspect="Content" ObjectID="_1573392133" r:id="rId15"/>
        </w:object>
      </w:r>
      <w:r>
        <w:t xml:space="preserve">on dead weight yields design load </w:t>
      </w:r>
    </w:p>
    <w:p w14:paraId="6E213C1F" w14:textId="77777777" w:rsidR="00EB1EAD" w:rsidRDefault="00EB1EAD" w:rsidP="00EB1EAD">
      <w:pPr>
        <w:ind w:firstLine="720"/>
      </w:pPr>
      <w:r w:rsidRPr="000F56FE">
        <w:rPr>
          <w:position w:val="-12"/>
        </w:rPr>
        <w:object w:dxaOrig="2420" w:dyaOrig="360" w14:anchorId="4B96AABF">
          <v:shape id="_x0000_i1027" type="#_x0000_t75" style="width:120.25pt;height:17.2pt" o:ole="">
            <v:imagedata r:id="rId16" o:title=""/>
          </v:shape>
          <o:OLEObject Type="Embed" ProgID="Equation.DSMT4" ShapeID="_x0000_i1027" DrawAspect="Content" ObjectID="_1573392134" r:id="rId17"/>
        </w:object>
      </w:r>
      <w:r>
        <w:t>kN</w:t>
      </w:r>
    </w:p>
    <w:p w14:paraId="6CD7F84F" w14:textId="7CE4F36B" w:rsidR="00EB1EAD" w:rsidRDefault="00EB1EAD" w:rsidP="00EB1EAD">
      <w:r>
        <w:t>The dead weight of the beams adds a few kN which is ne</w:t>
      </w:r>
      <w:r w:rsidR="00570ACA">
        <w:t xml:space="preserve">glected throughout this report. </w:t>
      </w:r>
      <w:r>
        <w:t xml:space="preserve">The buckling length is </w:t>
      </w:r>
      <w:r w:rsidRPr="00EB1EAD">
        <w:rPr>
          <w:position w:val="-12"/>
        </w:rPr>
        <w:object w:dxaOrig="940" w:dyaOrig="360" w14:anchorId="13385EF1">
          <v:shape id="_x0000_i1028" type="#_x0000_t75" style="width:47.45pt;height:18.8pt" o:ole="">
            <v:imagedata r:id="rId18" o:title=""/>
          </v:shape>
          <o:OLEObject Type="Embed" ProgID="Equation.DSMT4" ShapeID="_x0000_i1028" DrawAspect="Content" ObjectID="_1573392135" r:id="rId19"/>
        </w:object>
      </w:r>
      <w:r>
        <w:t>mm and hence slenderness</w:t>
      </w:r>
      <w:r w:rsidR="00424A27">
        <w:t xml:space="preserve"> is</w:t>
      </w:r>
      <w:r w:rsidR="00FE4847">
        <w:t xml:space="preserve"> for </w:t>
      </w:r>
      <w:r w:rsidR="00570ACA">
        <w:t xml:space="preserve">a </w:t>
      </w:r>
      <w:r w:rsidR="00FE4847">
        <w:t>VKR 100 x 100 x 8 S355</w:t>
      </w:r>
      <w:r>
        <w:t xml:space="preserve"> </w:t>
      </w:r>
      <w:r w:rsidR="00570ACA">
        <w:t>is</w:t>
      </w:r>
    </w:p>
    <w:p w14:paraId="6672391D" w14:textId="4E4ACB95" w:rsidR="00FE4847" w:rsidRDefault="00FE4847" w:rsidP="00EB1EAD">
      <w:r>
        <w:tab/>
      </w:r>
      <w:r w:rsidR="00B22FAC" w:rsidRPr="00D5660F">
        <w:rPr>
          <w:position w:val="-26"/>
        </w:rPr>
        <w:object w:dxaOrig="2580" w:dyaOrig="700" w14:anchorId="49F16F61">
          <v:shape id="_x0000_i1029" type="#_x0000_t75" style="width:130.1pt;height:35.2pt" o:ole="">
            <v:imagedata r:id="rId20" o:title=""/>
          </v:shape>
          <o:OLEObject Type="Embed" ProgID="Equation.DSMT4" ShapeID="_x0000_i1029" DrawAspect="Content" ObjectID="_1573392136" r:id="rId21"/>
        </w:object>
      </w:r>
    </w:p>
    <w:p w14:paraId="356673EE" w14:textId="54E0CA9B" w:rsidR="00FE4847" w:rsidRDefault="00FE4847" w:rsidP="00EB1EAD">
      <w:r>
        <w:t>Buckling curve [a] in BSK yields</w:t>
      </w:r>
    </w:p>
    <w:p w14:paraId="4EC97DB7" w14:textId="22E8B46B" w:rsidR="00FE4847" w:rsidRDefault="00FE4847" w:rsidP="00EB1EAD">
      <w:r>
        <w:tab/>
      </w:r>
      <w:r w:rsidRPr="00FE4847">
        <w:rPr>
          <w:position w:val="-6"/>
        </w:rPr>
        <w:object w:dxaOrig="900" w:dyaOrig="279" w14:anchorId="545E25AA">
          <v:shape id="_x0000_i1030" type="#_x0000_t75" style="width:45pt;height:13.9pt" o:ole="">
            <v:imagedata r:id="rId22" o:title=""/>
          </v:shape>
          <o:OLEObject Type="Embed" ProgID="Equation.DSMT4" ShapeID="_x0000_i1030" DrawAspect="Content" ObjectID="_1573392137" r:id="rId23"/>
        </w:object>
      </w:r>
    </w:p>
    <w:p w14:paraId="44CEA3BC" w14:textId="303CF00B" w:rsidR="00FE4847" w:rsidRPr="004A553A" w:rsidRDefault="00FE4847" w:rsidP="00EB1EAD">
      <w:pPr>
        <w:rPr>
          <w:lang w:val="sv-SE"/>
        </w:rPr>
      </w:pPr>
      <w:r w:rsidRPr="004A553A">
        <w:rPr>
          <w:lang w:val="sv-SE"/>
        </w:rPr>
        <w:t>Hence resistance</w:t>
      </w:r>
    </w:p>
    <w:p w14:paraId="26B0ACEC" w14:textId="7995C513" w:rsidR="00455AA6" w:rsidRPr="00112258" w:rsidRDefault="00FE4847" w:rsidP="00EB1EAD">
      <w:pPr>
        <w:rPr>
          <w:color w:val="FF0000"/>
          <w:lang w:val="sv-SE"/>
        </w:rPr>
      </w:pPr>
      <w:r w:rsidRPr="004A553A">
        <w:rPr>
          <w:lang w:val="sv-SE"/>
        </w:rPr>
        <w:tab/>
      </w:r>
      <w:r w:rsidR="00580D4D" w:rsidRPr="00FE4847">
        <w:rPr>
          <w:position w:val="-12"/>
        </w:rPr>
        <w:object w:dxaOrig="2840" w:dyaOrig="360" w14:anchorId="0308B9C8">
          <v:shape id="_x0000_i1031" type="#_x0000_t75" style="width:141.55pt;height:18.8pt" o:ole="">
            <v:imagedata r:id="rId24" o:title=""/>
          </v:shape>
          <o:OLEObject Type="Embed" ProgID="Equation.DSMT4" ShapeID="_x0000_i1031" DrawAspect="Content" ObjectID="_1573392138" r:id="rId25"/>
        </w:object>
      </w:r>
      <w:r w:rsidRPr="00112258">
        <w:rPr>
          <w:lang w:val="sv-SE"/>
        </w:rPr>
        <w:t>kN</w:t>
      </w:r>
      <w:r w:rsidR="00112258" w:rsidRPr="00112258">
        <w:rPr>
          <w:lang w:val="sv-SE"/>
        </w:rPr>
        <w:t xml:space="preserve"> </w:t>
      </w:r>
      <w:r w:rsidR="00455AA6" w:rsidRPr="00112258">
        <w:rPr>
          <w:color w:val="FF0000"/>
          <w:lang w:val="sv-SE"/>
        </w:rPr>
        <w:t xml:space="preserve"> </w:t>
      </w:r>
    </w:p>
    <w:p w14:paraId="725B75FC" w14:textId="2995965E" w:rsidR="00176155" w:rsidRDefault="00455AA6" w:rsidP="00455AA6">
      <w:pPr>
        <w:pStyle w:val="Heading2"/>
      </w:pPr>
      <w:bookmarkStart w:id="14" w:name="_Toc496895229"/>
      <w:r>
        <w:t>Remaining columns</w:t>
      </w:r>
      <w:r w:rsidR="00024D8D">
        <w:t xml:space="preserve"> –</w:t>
      </w:r>
      <w:r w:rsidR="00355AD9">
        <w:t xml:space="preserve"> </w:t>
      </w:r>
      <w:r w:rsidR="00B5052D">
        <w:t>handbook</w:t>
      </w:r>
      <w:r w:rsidR="00024D8D">
        <w:t xml:space="preserve"> analysis</w:t>
      </w:r>
      <w:bookmarkEnd w:id="14"/>
      <w:r w:rsidR="00176155">
        <w:t xml:space="preserve"> </w:t>
      </w:r>
    </w:p>
    <w:p w14:paraId="64B626AB" w14:textId="329CDC1A" w:rsidR="00E93E5E" w:rsidRDefault="00176155" w:rsidP="00176155">
      <w:r>
        <w:t>Rema</w:t>
      </w:r>
      <w:r w:rsidR="009A5139">
        <w:t>i</w:t>
      </w:r>
      <w:r>
        <w:t>ning columns are VKR 200 x 200 x 10 S355</w:t>
      </w:r>
      <w:r w:rsidR="007C7BAD">
        <w:t xml:space="preserve"> both in D01, D02 and D03</w:t>
      </w:r>
      <w:r>
        <w:t>.</w:t>
      </w:r>
      <w:r w:rsidR="00024D8D">
        <w:t xml:space="preserve"> The footing</w:t>
      </w:r>
      <w:r w:rsidR="007C7BAD">
        <w:t xml:space="preserve"> differs between D01 &amp; D03 and D02. The flexibility of the footing affects the column resistance but this cannot be addressed with </w:t>
      </w:r>
      <w:r w:rsidR="00355AD9">
        <w:t xml:space="preserve">any </w:t>
      </w:r>
      <w:r w:rsidR="007C7BAD">
        <w:t xml:space="preserve">accuracy in handbook analysis. Instead, the design of the footing is conducted </w:t>
      </w:r>
      <w:r w:rsidR="00355AD9">
        <w:t xml:space="preserve">subsequently </w:t>
      </w:r>
      <w:r w:rsidR="007C7BAD">
        <w:t xml:space="preserve">by means of </w:t>
      </w:r>
      <w:r w:rsidR="007A14A7">
        <w:t xml:space="preserve">nonlinear </w:t>
      </w:r>
      <w:r w:rsidR="007C7BAD">
        <w:t>FEA so as to ensure a rigid enough footing.</w:t>
      </w:r>
      <w:r w:rsidR="00355AD9">
        <w:t xml:space="preserve"> </w:t>
      </w:r>
    </w:p>
    <w:p w14:paraId="4F244616" w14:textId="0FF3B886" w:rsidR="00355AD9" w:rsidRDefault="00E93E5E" w:rsidP="00176155">
      <w:r>
        <w:t xml:space="preserve">The steel structure consists of columns with clamped bases, connected to radial and circumferential beams at the column tops via semi-rigid joints. Obviously the resistance of such a structure to vertical loads is larger than the resistance of the same set of culumns without the connected beams. However, for the resistance to vertical loads the </w:t>
      </w:r>
      <w:r>
        <w:lastRenderedPageBreak/>
        <w:t xml:space="preserve">beneficial effect of the connected beams is initially neglected and a free cantilever column is considered. </w:t>
      </w:r>
    </w:p>
    <w:p w14:paraId="7AAD8C3A" w14:textId="5D63216B" w:rsidR="00355AD9" w:rsidRDefault="00112258" w:rsidP="00355AD9">
      <w:pPr>
        <w:pStyle w:val="Heading3"/>
      </w:pPr>
      <w:bookmarkStart w:id="15" w:name="_Ref495566725"/>
      <w:bookmarkStart w:id="16" w:name="_Ref495566739"/>
      <w:bookmarkStart w:id="17" w:name="_Toc496895230"/>
      <w:r>
        <w:t>C</w:t>
      </w:r>
      <w:r w:rsidR="00355AD9">
        <w:t>entrically loaded</w:t>
      </w:r>
      <w:r>
        <w:t xml:space="preserve"> column</w:t>
      </w:r>
      <w:bookmarkEnd w:id="15"/>
      <w:bookmarkEnd w:id="16"/>
      <w:bookmarkEnd w:id="17"/>
    </w:p>
    <w:p w14:paraId="4F28AFF5" w14:textId="5FDF78F8" w:rsidR="00355AD9" w:rsidRDefault="00355AD9" w:rsidP="00355AD9">
      <w:r>
        <w:t xml:space="preserve">The maximum nominal load on the remaining columns is </w:t>
      </w:r>
      <w:r w:rsidRPr="00EB1EAD">
        <w:rPr>
          <w:position w:val="-6"/>
        </w:rPr>
        <w:object w:dxaOrig="880" w:dyaOrig="279" w14:anchorId="5E904759">
          <v:shape id="_x0000_i1032" type="#_x0000_t75" style="width:44.2pt;height:13.9pt" o:ole="">
            <v:imagedata r:id="rId26" o:title=""/>
          </v:shape>
          <o:OLEObject Type="Embed" ProgID="Equation.DSMT4" ShapeID="_x0000_i1032" DrawAspect="Content" ObjectID="_1573392139" r:id="rId27"/>
        </w:object>
      </w:r>
      <w:r>
        <w:t xml:space="preserve">kN. Including the extra 50 % and partial factor </w:t>
      </w:r>
      <w:r w:rsidRPr="00EB1EAD">
        <w:rPr>
          <w:position w:val="-12"/>
        </w:rPr>
        <w:object w:dxaOrig="960" w:dyaOrig="360" w14:anchorId="063103E6">
          <v:shape id="_x0000_i1033" type="#_x0000_t75" style="width:48.25pt;height:18.8pt" o:ole="">
            <v:imagedata r:id="rId14" o:title=""/>
          </v:shape>
          <o:OLEObject Type="Embed" ProgID="Equation.DSMT4" ShapeID="_x0000_i1033" DrawAspect="Content" ObjectID="_1573392140" r:id="rId28"/>
        </w:object>
      </w:r>
      <w:r>
        <w:t xml:space="preserve">on dead weight yields design load </w:t>
      </w:r>
    </w:p>
    <w:p w14:paraId="66F3203F" w14:textId="77777777" w:rsidR="00355AD9" w:rsidRDefault="00355AD9" w:rsidP="00355AD9">
      <w:pPr>
        <w:ind w:firstLine="720"/>
      </w:pPr>
      <w:r w:rsidRPr="000F56FE">
        <w:rPr>
          <w:position w:val="-12"/>
        </w:rPr>
        <w:object w:dxaOrig="2460" w:dyaOrig="360" w14:anchorId="216F5404">
          <v:shape id="_x0000_i1034" type="#_x0000_t75" style="width:122.75pt;height:17.2pt" o:ole="">
            <v:imagedata r:id="rId29" o:title=""/>
          </v:shape>
          <o:OLEObject Type="Embed" ProgID="Equation.DSMT4" ShapeID="_x0000_i1034" DrawAspect="Content" ObjectID="_1573392141" r:id="rId30"/>
        </w:object>
      </w:r>
      <w:r>
        <w:t>kN</w:t>
      </w:r>
    </w:p>
    <w:p w14:paraId="1828ED5A" w14:textId="19256F4B" w:rsidR="00355AD9" w:rsidRDefault="00355AD9" w:rsidP="00355AD9">
      <w:r>
        <w:t xml:space="preserve">The buckling length is </w:t>
      </w:r>
      <w:r w:rsidR="00176470" w:rsidRPr="00EB1EAD">
        <w:rPr>
          <w:position w:val="-12"/>
        </w:rPr>
        <w:object w:dxaOrig="940" w:dyaOrig="360" w14:anchorId="46F6DF8A">
          <v:shape id="_x0000_i1035" type="#_x0000_t75" style="width:47.45pt;height:18.8pt" o:ole="">
            <v:imagedata r:id="rId31" o:title=""/>
          </v:shape>
          <o:OLEObject Type="Embed" ProgID="Equation.DSMT4" ShapeID="_x0000_i1035" DrawAspect="Content" ObjectID="_1573392142" r:id="rId32"/>
        </w:object>
      </w:r>
      <w:r>
        <w:t xml:space="preserve">mm and hence slenderness is for a VKR </w:t>
      </w:r>
      <w:r w:rsidR="00176470">
        <w:t>2</w:t>
      </w:r>
      <w:r>
        <w:t xml:space="preserve">00 x </w:t>
      </w:r>
      <w:r w:rsidR="00176470">
        <w:t>2</w:t>
      </w:r>
      <w:r>
        <w:t xml:space="preserve">00 x </w:t>
      </w:r>
      <w:r w:rsidR="00176470">
        <w:t>10</w:t>
      </w:r>
      <w:r>
        <w:t xml:space="preserve"> S355 is</w:t>
      </w:r>
    </w:p>
    <w:p w14:paraId="75264EB6" w14:textId="77777777" w:rsidR="00355AD9" w:rsidRDefault="00355AD9" w:rsidP="00355AD9">
      <w:r>
        <w:tab/>
      </w:r>
      <w:r w:rsidR="00176470" w:rsidRPr="00D5660F">
        <w:rPr>
          <w:position w:val="-26"/>
        </w:rPr>
        <w:object w:dxaOrig="2780" w:dyaOrig="700" w14:anchorId="07EA92EB">
          <v:shape id="_x0000_i1036" type="#_x0000_t75" style="width:139.9pt;height:35.2pt" o:ole="">
            <v:imagedata r:id="rId33" o:title=""/>
          </v:shape>
          <o:OLEObject Type="Embed" ProgID="Equation.DSMT4" ShapeID="_x0000_i1036" DrawAspect="Content" ObjectID="_1573392143" r:id="rId34"/>
        </w:object>
      </w:r>
    </w:p>
    <w:p w14:paraId="59A6A516" w14:textId="348BDA3B" w:rsidR="00355AD9" w:rsidRDefault="00176470" w:rsidP="00355AD9">
      <w:r>
        <w:t xml:space="preserve">in which the factor </w:t>
      </w:r>
      <w:r w:rsidRPr="00176470">
        <w:rPr>
          <w:position w:val="-6"/>
        </w:rPr>
        <w:object w:dxaOrig="360" w:dyaOrig="279" w14:anchorId="1109D8AE">
          <v:shape id="_x0000_i1037" type="#_x0000_t75" style="width:18.8pt;height:13.9pt" o:ole="">
            <v:imagedata r:id="rId35" o:title=""/>
          </v:shape>
          <o:OLEObject Type="Embed" ProgID="Equation.DSMT4" ShapeID="_x0000_i1037" DrawAspect="Content" ObjectID="_1573392144" r:id="rId36"/>
        </w:object>
      </w:r>
      <w:r>
        <w:t xml:space="preserve"> accounts for flexibility of the footing. This factor is lacking in EC3. Buckling </w:t>
      </w:r>
      <w:r w:rsidR="00355AD9">
        <w:t>curve [a] in BSK yields</w:t>
      </w:r>
    </w:p>
    <w:p w14:paraId="69181854" w14:textId="77777777" w:rsidR="00355AD9" w:rsidRDefault="00355AD9" w:rsidP="00355AD9">
      <w:r>
        <w:tab/>
      </w:r>
      <w:r w:rsidR="00176470" w:rsidRPr="00FE4847">
        <w:rPr>
          <w:position w:val="-6"/>
        </w:rPr>
        <w:object w:dxaOrig="900" w:dyaOrig="279" w14:anchorId="4D12F66B">
          <v:shape id="_x0000_i1038" type="#_x0000_t75" style="width:45pt;height:13.9pt" o:ole="">
            <v:imagedata r:id="rId37" o:title=""/>
          </v:shape>
          <o:OLEObject Type="Embed" ProgID="Equation.DSMT4" ShapeID="_x0000_i1038" DrawAspect="Content" ObjectID="_1573392145" r:id="rId38"/>
        </w:object>
      </w:r>
    </w:p>
    <w:p w14:paraId="5C6A3876" w14:textId="15B31B69" w:rsidR="00355AD9" w:rsidRDefault="00355AD9" w:rsidP="00355AD9">
      <w:r>
        <w:t xml:space="preserve">Hence </w:t>
      </w:r>
      <w:r w:rsidR="00CC47B7">
        <w:t xml:space="preserve">column </w:t>
      </w:r>
      <w:r>
        <w:t>resistance</w:t>
      </w:r>
    </w:p>
    <w:p w14:paraId="720500EC" w14:textId="77777777" w:rsidR="00355AD9" w:rsidRDefault="00355AD9" w:rsidP="00355AD9">
      <w:r>
        <w:tab/>
      </w:r>
      <w:r w:rsidR="00580D4D" w:rsidRPr="00FE4847">
        <w:rPr>
          <w:position w:val="-12"/>
        </w:rPr>
        <w:object w:dxaOrig="2920" w:dyaOrig="360" w14:anchorId="6B8457C9">
          <v:shape id="_x0000_i1039" type="#_x0000_t75" style="width:145.65pt;height:18.8pt" o:ole="">
            <v:imagedata r:id="rId39" o:title=""/>
          </v:shape>
          <o:OLEObject Type="Embed" ProgID="Equation.DSMT4" ShapeID="_x0000_i1039" DrawAspect="Content" ObjectID="_1573392146" r:id="rId40"/>
        </w:object>
      </w:r>
      <w:r>
        <w:t>kN</w:t>
      </w:r>
    </w:p>
    <w:p w14:paraId="588919BA" w14:textId="41EEFE9A" w:rsidR="00F06E6A" w:rsidRDefault="00F06E6A" w:rsidP="00355AD9">
      <w:r>
        <w:t>For comparison, not accounting for flexibility of the footing would yield</w:t>
      </w:r>
    </w:p>
    <w:p w14:paraId="6B2CB220" w14:textId="77777777" w:rsidR="00F06E6A" w:rsidRDefault="00F06E6A" w:rsidP="00F06E6A">
      <w:r>
        <w:tab/>
      </w:r>
      <w:r w:rsidRPr="00D5660F">
        <w:rPr>
          <w:position w:val="-26"/>
        </w:rPr>
        <w:object w:dxaOrig="2620" w:dyaOrig="700" w14:anchorId="282AB270">
          <v:shape id="_x0000_i1040" type="#_x0000_t75" style="width:132.55pt;height:35.2pt" o:ole="">
            <v:imagedata r:id="rId41" o:title=""/>
          </v:shape>
          <o:OLEObject Type="Embed" ProgID="Equation.DSMT4" ShapeID="_x0000_i1040" DrawAspect="Content" ObjectID="_1573392147" r:id="rId42"/>
        </w:object>
      </w:r>
    </w:p>
    <w:p w14:paraId="2CBA5503" w14:textId="626E9A63" w:rsidR="00F06E6A" w:rsidRDefault="00F06E6A" w:rsidP="00F06E6A">
      <w:r>
        <w:t>Buckling curve [a] in BSK yields</w:t>
      </w:r>
    </w:p>
    <w:p w14:paraId="035C1069" w14:textId="77777777" w:rsidR="00F06E6A" w:rsidRDefault="00F06E6A" w:rsidP="00F06E6A">
      <w:r>
        <w:tab/>
      </w:r>
      <w:r w:rsidRPr="00FE4847">
        <w:rPr>
          <w:position w:val="-6"/>
        </w:rPr>
        <w:object w:dxaOrig="900" w:dyaOrig="279" w14:anchorId="328E2604">
          <v:shape id="_x0000_i1041" type="#_x0000_t75" style="width:45pt;height:13.9pt" o:ole="">
            <v:imagedata r:id="rId43" o:title=""/>
          </v:shape>
          <o:OLEObject Type="Embed" ProgID="Equation.DSMT4" ShapeID="_x0000_i1041" DrawAspect="Content" ObjectID="_1573392148" r:id="rId44"/>
        </w:object>
      </w:r>
    </w:p>
    <w:p w14:paraId="7DEE4815" w14:textId="77777777" w:rsidR="00F06E6A" w:rsidRDefault="00F06E6A" w:rsidP="00F06E6A">
      <w:r>
        <w:t>Hence column resistance</w:t>
      </w:r>
    </w:p>
    <w:p w14:paraId="395059D2" w14:textId="77777777" w:rsidR="00F06E6A" w:rsidRDefault="00F06E6A" w:rsidP="00F06E6A">
      <w:r>
        <w:tab/>
      </w:r>
      <w:r w:rsidR="00580D4D" w:rsidRPr="00FE4847">
        <w:rPr>
          <w:position w:val="-12"/>
        </w:rPr>
        <w:object w:dxaOrig="2920" w:dyaOrig="360" w14:anchorId="12553DB3">
          <v:shape id="_x0000_i1042" type="#_x0000_t75" style="width:145.65pt;height:18.8pt" o:ole="">
            <v:imagedata r:id="rId45" o:title=""/>
          </v:shape>
          <o:OLEObject Type="Embed" ProgID="Equation.DSMT4" ShapeID="_x0000_i1042" DrawAspect="Content" ObjectID="_1573392149" r:id="rId46"/>
        </w:object>
      </w:r>
      <w:r>
        <w:t>kN</w:t>
      </w:r>
    </w:p>
    <w:p w14:paraId="49AB1E7D" w14:textId="34C9E746" w:rsidR="00CC47B7" w:rsidRDefault="00112258" w:rsidP="00114B5A">
      <w:pPr>
        <w:pStyle w:val="Heading3"/>
      </w:pPr>
      <w:bookmarkStart w:id="18" w:name="_Ref495568472"/>
      <w:bookmarkStart w:id="19" w:name="_Toc496895231"/>
      <w:r>
        <w:t xml:space="preserve">Eccentrically </w:t>
      </w:r>
      <w:r w:rsidR="00BE350C">
        <w:t>l</w:t>
      </w:r>
      <w:r w:rsidR="00CC47B7">
        <w:t>oaded</w:t>
      </w:r>
      <w:r w:rsidR="00BE350C">
        <w:t xml:space="preserve"> column</w:t>
      </w:r>
      <w:bookmarkEnd w:id="18"/>
      <w:bookmarkEnd w:id="19"/>
    </w:p>
    <w:p w14:paraId="3C8AB773" w14:textId="77777777" w:rsidR="00D12AE7" w:rsidRDefault="00B22FAC" w:rsidP="00CC47B7">
      <w:r>
        <w:t>Consider a line of columns for which the load from one span is removed. This reduces the vertical load by a factor of 2</w:t>
      </w:r>
      <w:r w:rsidR="00D12AE7">
        <w:t>, hence</w:t>
      </w:r>
    </w:p>
    <w:p w14:paraId="3CB2E0AA" w14:textId="77777777" w:rsidR="00D12AE7" w:rsidRDefault="00D12AE7" w:rsidP="00D12AE7">
      <w:pPr>
        <w:ind w:firstLine="720"/>
      </w:pPr>
      <w:r w:rsidRPr="00D12AE7">
        <w:rPr>
          <w:position w:val="-24"/>
        </w:rPr>
        <w:object w:dxaOrig="1600" w:dyaOrig="620" w14:anchorId="23EE7986">
          <v:shape id="_x0000_i1043" type="#_x0000_t75" style="width:80.2pt;height:31.1pt" o:ole="">
            <v:imagedata r:id="rId47" o:title=""/>
          </v:shape>
          <o:OLEObject Type="Embed" ProgID="Equation.DSMT4" ShapeID="_x0000_i1043" DrawAspect="Content" ObjectID="_1573392150" r:id="rId48"/>
        </w:object>
      </w:r>
      <w:r>
        <w:t>kN</w:t>
      </w:r>
      <w:r w:rsidR="00B22FAC">
        <w:t xml:space="preserve"> </w:t>
      </w:r>
    </w:p>
    <w:p w14:paraId="688371E2" w14:textId="24E6B85A" w:rsidR="00B22FAC" w:rsidRDefault="00D12AE7" w:rsidP="00D12AE7">
      <w:r>
        <w:lastRenderedPageBreak/>
        <w:t xml:space="preserve">However, it </w:t>
      </w:r>
      <w:r w:rsidR="00B22FAC">
        <w:t>introduces an eccentricity moment due to the fact that the load is not applied centrically on beams. The maximum eccentricit</w:t>
      </w:r>
      <w:r>
        <w:t>y in load application is 100 mm</w:t>
      </w:r>
      <w:r w:rsidR="00202981">
        <w:t xml:space="preserve"> in relation to beam CL and</w:t>
      </w:r>
      <w:r>
        <w:t xml:space="preserve"> hence bending moment</w:t>
      </w:r>
      <w:r w:rsidR="006B1494">
        <w:t xml:space="preserve"> is</w:t>
      </w:r>
      <w:r w:rsidRPr="00D12AE7">
        <w:rPr>
          <w:position w:val="-6"/>
        </w:rPr>
        <w:object w:dxaOrig="1040" w:dyaOrig="279" w14:anchorId="11C527BF">
          <v:shape id="_x0000_i1044" type="#_x0000_t75" style="width:52.35pt;height:13.9pt" o:ole="">
            <v:imagedata r:id="rId49" o:title=""/>
          </v:shape>
          <o:OLEObject Type="Embed" ProgID="Equation.DSMT4" ShapeID="_x0000_i1044" DrawAspect="Content" ObjectID="_1573392151" r:id="rId50"/>
        </w:object>
      </w:r>
      <w:r w:rsidR="00202981">
        <w:t>.</w:t>
      </w:r>
    </w:p>
    <w:p w14:paraId="1423D9C3" w14:textId="0C8D7FAE" w:rsidR="00B22FAC" w:rsidRDefault="00B22FAC" w:rsidP="00B22FAC">
      <w:r>
        <w:t xml:space="preserve">The bending resistance is </w:t>
      </w:r>
    </w:p>
    <w:p w14:paraId="6D08FAE1" w14:textId="38081AB2" w:rsidR="00B22FAC" w:rsidRDefault="00B22FAC" w:rsidP="00B22FAC">
      <w:r>
        <w:tab/>
      </w:r>
      <w:r w:rsidR="00D12AE7" w:rsidRPr="00B22FAC">
        <w:rPr>
          <w:position w:val="-12"/>
        </w:rPr>
        <w:object w:dxaOrig="2299" w:dyaOrig="360" w14:anchorId="4BF2DCD1">
          <v:shape id="_x0000_i1045" type="#_x0000_t75" style="width:115.35pt;height:18.8pt" o:ole="">
            <v:imagedata r:id="rId51" o:title=""/>
          </v:shape>
          <o:OLEObject Type="Embed" ProgID="Equation.DSMT4" ShapeID="_x0000_i1045" DrawAspect="Content" ObjectID="_1573392152" r:id="rId52"/>
        </w:object>
      </w:r>
      <w:r w:rsidR="00D12AE7">
        <w:t>kNm</w:t>
      </w:r>
    </w:p>
    <w:p w14:paraId="641C9835" w14:textId="3E3BF7D6" w:rsidR="00D12AE7" w:rsidRDefault="00D12AE7" w:rsidP="00B22FAC">
      <w:r>
        <w:t>And hence the BSK interaction yields</w:t>
      </w:r>
    </w:p>
    <w:p w14:paraId="6FF251E0" w14:textId="1D9F9127" w:rsidR="00D12AE7" w:rsidRDefault="00D12AE7" w:rsidP="00B22FAC">
      <w:r>
        <w:tab/>
      </w:r>
      <w:r w:rsidRPr="00D12AE7">
        <w:rPr>
          <w:position w:val="-28"/>
        </w:rPr>
        <w:object w:dxaOrig="2040" w:dyaOrig="740" w14:anchorId="0D9058CB">
          <v:shape id="_x0000_i1046" type="#_x0000_t75" style="width:102.25pt;height:36.8pt" o:ole="">
            <v:imagedata r:id="rId53" o:title=""/>
          </v:shape>
          <o:OLEObject Type="Embed" ProgID="Equation.DSMT4" ShapeID="_x0000_i1046" DrawAspect="Content" ObjectID="_1573392153" r:id="rId54"/>
        </w:object>
      </w:r>
    </w:p>
    <w:p w14:paraId="2EB2A6FF" w14:textId="05B3BC31" w:rsidR="00D12AE7" w:rsidRDefault="00D12AE7" w:rsidP="00B22FAC">
      <w:r>
        <w:t>from</w:t>
      </w:r>
      <w:r w:rsidR="001655E1">
        <w:t xml:space="preserve"> </w:t>
      </w:r>
      <w:r>
        <w:t xml:space="preserve">which </w:t>
      </w:r>
      <w:r w:rsidR="001655E1">
        <w:t xml:space="preserve">column </w:t>
      </w:r>
      <w:r>
        <w:t>resistance for the eccentricity case is</w:t>
      </w:r>
    </w:p>
    <w:p w14:paraId="3920A5F6" w14:textId="56FECE61" w:rsidR="00D12AE7" w:rsidRDefault="00D12AE7" w:rsidP="00B22FAC">
      <w:r>
        <w:tab/>
      </w:r>
      <w:r w:rsidR="00AD5C15" w:rsidRPr="00D12AE7">
        <w:rPr>
          <w:position w:val="-12"/>
        </w:rPr>
        <w:object w:dxaOrig="1100" w:dyaOrig="360" w14:anchorId="591194E6">
          <v:shape id="_x0000_i1047" type="#_x0000_t75" style="width:54.8pt;height:18.8pt" o:ole="">
            <v:imagedata r:id="rId55" o:title=""/>
          </v:shape>
          <o:OLEObject Type="Embed" ProgID="Equation.DSMT4" ShapeID="_x0000_i1047" DrawAspect="Content" ObjectID="_1573392154" r:id="rId56"/>
        </w:object>
      </w:r>
      <w:r>
        <w:t xml:space="preserve">kN </w:t>
      </w:r>
    </w:p>
    <w:p w14:paraId="470E2FBE" w14:textId="77777777" w:rsidR="00500A46" w:rsidRDefault="00F06E6A" w:rsidP="00B22FAC">
      <w:r>
        <w:t>For comparison, not accounting for the flexibility in the footing</w:t>
      </w:r>
      <w:r w:rsidR="00500A46">
        <w:t xml:space="preserve"> would yield </w:t>
      </w:r>
    </w:p>
    <w:p w14:paraId="2A5939E9" w14:textId="77777777" w:rsidR="00500A46" w:rsidRDefault="00500A46" w:rsidP="00500A46">
      <w:r>
        <w:tab/>
      </w:r>
      <w:r w:rsidRPr="00D12AE7">
        <w:rPr>
          <w:position w:val="-28"/>
        </w:rPr>
        <w:object w:dxaOrig="2040" w:dyaOrig="740" w14:anchorId="77CF1699">
          <v:shape id="_x0000_i1048" type="#_x0000_t75" style="width:102.25pt;height:36.8pt" o:ole="">
            <v:imagedata r:id="rId57" o:title=""/>
          </v:shape>
          <o:OLEObject Type="Embed" ProgID="Equation.DSMT4" ShapeID="_x0000_i1048" DrawAspect="Content" ObjectID="_1573392155" r:id="rId58"/>
        </w:object>
      </w:r>
    </w:p>
    <w:p w14:paraId="3C0F6554" w14:textId="77777777" w:rsidR="00500A46" w:rsidRDefault="00500A46" w:rsidP="00500A46">
      <w:r>
        <w:t>from which column resistance for the eccentricity case is</w:t>
      </w:r>
    </w:p>
    <w:p w14:paraId="7F2777D5" w14:textId="34A8BBE2" w:rsidR="00F06E6A" w:rsidRDefault="00500A46" w:rsidP="00B22FAC">
      <w:r>
        <w:tab/>
      </w:r>
      <w:r w:rsidR="00580D4D" w:rsidRPr="00D12AE7">
        <w:rPr>
          <w:position w:val="-12"/>
        </w:rPr>
        <w:object w:dxaOrig="1100" w:dyaOrig="360" w14:anchorId="5EA2E5DD">
          <v:shape id="_x0000_i1049" type="#_x0000_t75" style="width:55.65pt;height:18.8pt" o:ole="">
            <v:imagedata r:id="rId59" o:title=""/>
          </v:shape>
          <o:OLEObject Type="Embed" ProgID="Equation.DSMT4" ShapeID="_x0000_i1049" DrawAspect="Content" ObjectID="_1573392156" r:id="rId60"/>
        </w:object>
      </w:r>
      <w:r>
        <w:t xml:space="preserve">kN </w:t>
      </w:r>
      <w:r w:rsidR="00F06E6A">
        <w:t xml:space="preserve"> </w:t>
      </w:r>
    </w:p>
    <w:p w14:paraId="1BBAE8A9" w14:textId="3FC55607" w:rsidR="00114B5A" w:rsidRDefault="00114B5A" w:rsidP="00114B5A">
      <w:pPr>
        <w:pStyle w:val="Heading3"/>
      </w:pPr>
      <w:bookmarkStart w:id="20" w:name="_Ref495566985"/>
      <w:bookmarkStart w:id="21" w:name="_Toc496895232"/>
      <w:r>
        <w:t>D01 &amp; D03 foot plate bolts</w:t>
      </w:r>
      <w:bookmarkEnd w:id="20"/>
      <w:bookmarkEnd w:id="21"/>
    </w:p>
    <w:p w14:paraId="010E108B" w14:textId="40A5CA56" w:rsidR="00BF39D1" w:rsidRDefault="00402582" w:rsidP="00114B5A">
      <w:r>
        <w:t>Due to the cast-in anchor plates, the footing arrangement of D01 &amp; D03 needs to be different from D02</w:t>
      </w:r>
      <w:r w:rsidR="00EF2E93">
        <w:rPr>
          <w:rStyle w:val="FootnoteReference"/>
        </w:rPr>
        <w:footnoteReference w:id="1"/>
      </w:r>
      <w:r>
        <w:t xml:space="preserve"> from installation &amp; tolerances reasons, and the foot plate bolting shall transfer all loads to anchor plate. </w:t>
      </w:r>
      <w:r w:rsidR="00114B5A">
        <w:t xml:space="preserve">The foot plate bolts sit on 300 x 300, </w:t>
      </w:r>
      <w:r w:rsidR="00114B5A" w:rsidRPr="00114B5A">
        <w:rPr>
          <w:szCs w:val="24"/>
        </w:rPr>
        <w:t xml:space="preserve">see </w:t>
      </w:r>
      <w:r w:rsidR="00114B5A" w:rsidRPr="00114B5A">
        <w:rPr>
          <w:szCs w:val="24"/>
        </w:rPr>
        <w:fldChar w:fldCharType="begin"/>
      </w:r>
      <w:r w:rsidR="00114B5A" w:rsidRPr="00114B5A">
        <w:rPr>
          <w:szCs w:val="24"/>
        </w:rPr>
        <w:instrText xml:space="preserve"> REF _Ref495405586 \h </w:instrText>
      </w:r>
      <w:r w:rsidR="00114B5A">
        <w:rPr>
          <w:szCs w:val="24"/>
        </w:rPr>
        <w:instrText xml:space="preserve"> \* MERGEFORMAT </w:instrText>
      </w:r>
      <w:r w:rsidR="00114B5A" w:rsidRPr="00114B5A">
        <w:rPr>
          <w:szCs w:val="24"/>
        </w:rPr>
      </w:r>
      <w:r w:rsidR="00114B5A" w:rsidRPr="00114B5A">
        <w:rPr>
          <w:szCs w:val="24"/>
        </w:rPr>
        <w:fldChar w:fldCharType="separate"/>
      </w:r>
      <w:r w:rsidR="005C2F50" w:rsidRPr="005C2F50">
        <w:rPr>
          <w:szCs w:val="24"/>
          <w:lang w:val="en-US"/>
        </w:rPr>
        <w:t xml:space="preserve">Figure </w:t>
      </w:r>
      <w:r w:rsidR="005C2F50" w:rsidRPr="005C2F50">
        <w:rPr>
          <w:noProof/>
          <w:szCs w:val="24"/>
          <w:lang w:val="en-US"/>
        </w:rPr>
        <w:t>4</w:t>
      </w:r>
      <w:r w:rsidR="00114B5A" w:rsidRPr="00114B5A">
        <w:rPr>
          <w:szCs w:val="24"/>
        </w:rPr>
        <w:fldChar w:fldCharType="end"/>
      </w:r>
      <w:r w:rsidR="00114B5A" w:rsidRPr="00114B5A">
        <w:rPr>
          <w:szCs w:val="24"/>
        </w:rPr>
        <w:t xml:space="preserve"> below</w:t>
      </w:r>
      <w:r w:rsidR="00114B5A">
        <w:t xml:space="preserve">. Their resistance should be about the same as the column resistance. Obviously the </w:t>
      </w:r>
      <w:r w:rsidR="00114B5A" w:rsidRPr="00114B5A">
        <w:rPr>
          <w:position w:val="-6"/>
        </w:rPr>
        <w:object w:dxaOrig="720" w:dyaOrig="279" w14:anchorId="18EC929F">
          <v:shape id="_x0000_i1050" type="#_x0000_t75" style="width:36pt;height:13.9pt" o:ole="">
            <v:imagedata r:id="rId61" o:title=""/>
          </v:shape>
          <o:OLEObject Type="Embed" ProgID="Equation.DSMT4" ShapeID="_x0000_i1050" DrawAspect="Content" ObjectID="_1573392157" r:id="rId62"/>
        </w:object>
      </w:r>
      <w:r w:rsidR="00114B5A">
        <w:t>resistance interaction of the column differs from that of the bolt group but as a simplification the individual resistancies of the bolt</w:t>
      </w:r>
      <w:r w:rsidR="00BF39D1">
        <w:t xml:space="preserve"> group</w:t>
      </w:r>
      <w:r w:rsidR="00114B5A">
        <w:t xml:space="preserve"> should minimum equal those of the column</w:t>
      </w:r>
      <w:r w:rsidR="00BF39D1">
        <w:t xml:space="preserve">, i.e </w:t>
      </w:r>
      <w:r w:rsidR="00BF39D1" w:rsidRPr="00BF39D1">
        <w:rPr>
          <w:position w:val="-12"/>
        </w:rPr>
        <w:object w:dxaOrig="1160" w:dyaOrig="360" w14:anchorId="24F7E3F8">
          <v:shape id="_x0000_i1051" type="#_x0000_t75" style="width:58.1pt;height:18pt" o:ole="">
            <v:imagedata r:id="rId63" o:title=""/>
          </v:shape>
          <o:OLEObject Type="Embed" ProgID="Equation.DSMT4" ShapeID="_x0000_i1051" DrawAspect="Content" ObjectID="_1573392158" r:id="rId64"/>
        </w:object>
      </w:r>
      <w:r w:rsidR="00BF39D1">
        <w:t>kN pure buckling</w:t>
      </w:r>
      <w:r w:rsidR="00A827A0">
        <w:t xml:space="preserve"> resistance</w:t>
      </w:r>
      <w:r w:rsidR="00BF39D1">
        <w:t xml:space="preserve"> and </w:t>
      </w:r>
      <w:r w:rsidR="00BF39D1" w:rsidRPr="00BF39D1">
        <w:rPr>
          <w:position w:val="-12"/>
        </w:rPr>
        <w:object w:dxaOrig="1080" w:dyaOrig="360" w14:anchorId="1F002876">
          <v:shape id="_x0000_i1052" type="#_x0000_t75" style="width:54pt;height:18pt" o:ole="">
            <v:imagedata r:id="rId65" o:title=""/>
          </v:shape>
          <o:OLEObject Type="Embed" ProgID="Equation.DSMT4" ShapeID="_x0000_i1052" DrawAspect="Content" ObjectID="_1573392159" r:id="rId66"/>
        </w:object>
      </w:r>
      <w:r w:rsidR="00BF39D1">
        <w:t>kNm pure bending</w:t>
      </w:r>
      <w:r w:rsidR="00A827A0">
        <w:t xml:space="preserve"> resistance</w:t>
      </w:r>
      <w:r w:rsidR="00114B5A">
        <w:t>.</w:t>
      </w:r>
      <w:r w:rsidR="00BF39D1">
        <w:t xml:space="preserve">  </w:t>
      </w:r>
    </w:p>
    <w:p w14:paraId="4B3561A0" w14:textId="2F6C92B8" w:rsidR="006B2621" w:rsidRDefault="00BF39D1" w:rsidP="00114B5A">
      <w:r>
        <w:t xml:space="preserve">At the buckling </w:t>
      </w:r>
      <w:proofErr w:type="gramStart"/>
      <w:r>
        <w:t>resistance</w:t>
      </w:r>
      <w:proofErr w:type="gramEnd"/>
      <w:r>
        <w:t xml:space="preserve"> there is a second order base moment </w:t>
      </w:r>
      <w:r w:rsidR="00AD5C15" w:rsidRPr="00AD5C15">
        <w:rPr>
          <w:position w:val="-12"/>
        </w:rPr>
        <w:object w:dxaOrig="380" w:dyaOrig="360" w14:anchorId="73456992">
          <v:shape id="_x0000_i1053" type="#_x0000_t75" style="width:18.8pt;height:18pt" o:ole="">
            <v:imagedata r:id="rId67" o:title=""/>
          </v:shape>
          <o:OLEObject Type="Embed" ProgID="Equation.DSMT4" ShapeID="_x0000_i1053" DrawAspect="Content" ObjectID="_1573392160" r:id="rId68"/>
        </w:object>
      </w:r>
      <w:r w:rsidR="00AD5C15">
        <w:t xml:space="preserve"> </w:t>
      </w:r>
      <w:r>
        <w:t>in</w:t>
      </w:r>
      <w:r w:rsidR="006B2621">
        <w:t xml:space="preserve"> addition to the compressive force. The cross sectional axial resistance </w:t>
      </w:r>
      <w:r w:rsidR="00AD5C15">
        <w:t xml:space="preserve">(no buckling) </w:t>
      </w:r>
      <w:r w:rsidR="006B2621">
        <w:t xml:space="preserve">is </w:t>
      </w:r>
    </w:p>
    <w:p w14:paraId="18C71B6D" w14:textId="77777777" w:rsidR="006B2621" w:rsidRDefault="006B2621" w:rsidP="00114B5A">
      <w:r>
        <w:tab/>
      </w:r>
      <w:r w:rsidR="00AD5C15" w:rsidRPr="00AD5C15">
        <w:rPr>
          <w:position w:val="-12"/>
        </w:rPr>
        <w:object w:dxaOrig="2360" w:dyaOrig="360" w14:anchorId="2A7DE3B7">
          <v:shape id="_x0000_i1054" type="#_x0000_t75" style="width:117.8pt;height:18pt" o:ole="">
            <v:imagedata r:id="rId69" o:title=""/>
          </v:shape>
          <o:OLEObject Type="Embed" ProgID="Equation.DSMT4" ShapeID="_x0000_i1054" DrawAspect="Content" ObjectID="_1573392161" r:id="rId70"/>
        </w:object>
      </w:r>
      <w:r>
        <w:t>kN</w:t>
      </w:r>
    </w:p>
    <w:p w14:paraId="23D5833F" w14:textId="77777777" w:rsidR="00AD5C15" w:rsidRDefault="006B2621" w:rsidP="00114B5A">
      <w:r>
        <w:t xml:space="preserve">and the cross-sectional </w:t>
      </w:r>
      <w:r w:rsidR="00AD5C15">
        <w:t>resistance interaction for a VKR according to BSK</w:t>
      </w:r>
    </w:p>
    <w:p w14:paraId="5BAC80A3" w14:textId="77777777" w:rsidR="00AD5C15" w:rsidRDefault="00AD5C15" w:rsidP="00114B5A">
      <w:r>
        <w:lastRenderedPageBreak/>
        <w:tab/>
      </w:r>
      <w:r w:rsidRPr="00AD5C15">
        <w:rPr>
          <w:position w:val="-32"/>
        </w:rPr>
        <w:object w:dxaOrig="1860" w:dyaOrig="800" w14:anchorId="76E81FC4">
          <v:shape id="_x0000_i1055" type="#_x0000_t75" style="width:93.25pt;height:40.9pt" o:ole="">
            <v:imagedata r:id="rId71" o:title=""/>
          </v:shape>
          <o:OLEObject Type="Embed" ProgID="Equation.DSMT4" ShapeID="_x0000_i1055" DrawAspect="Content" ObjectID="_1573392162" r:id="rId72"/>
        </w:object>
      </w:r>
    </w:p>
    <w:p w14:paraId="480ACF22" w14:textId="77777777" w:rsidR="0026666E" w:rsidRDefault="00AD5C15" w:rsidP="00114B5A">
      <w:r>
        <w:t xml:space="preserve">In which </w:t>
      </w:r>
      <w:r w:rsidRPr="00AD5C15">
        <w:rPr>
          <w:position w:val="-10"/>
        </w:rPr>
        <w:object w:dxaOrig="1240" w:dyaOrig="360" w14:anchorId="439CFF3A">
          <v:shape id="_x0000_i1056" type="#_x0000_t75" style="width:61.35pt;height:18pt" o:ole="">
            <v:imagedata r:id="rId73" o:title=""/>
          </v:shape>
          <o:OLEObject Type="Embed" ProgID="Equation.DSMT4" ShapeID="_x0000_i1056" DrawAspect="Content" ObjectID="_1573392163" r:id="rId74"/>
        </w:object>
      </w:r>
      <w:r w:rsidR="0009722D">
        <w:t xml:space="preserve">. </w:t>
      </w:r>
      <w:r w:rsidR="0026666E">
        <w:t>Hence</w:t>
      </w:r>
    </w:p>
    <w:p w14:paraId="14C3B246" w14:textId="6CAE2FBC" w:rsidR="0026666E" w:rsidRDefault="0026666E" w:rsidP="0026666E">
      <w:pPr>
        <w:ind w:firstLine="720"/>
      </w:pPr>
      <w:r w:rsidRPr="0026666E">
        <w:rPr>
          <w:position w:val="-28"/>
        </w:rPr>
        <w:object w:dxaOrig="1920" w:dyaOrig="740" w14:anchorId="66B5EF67">
          <v:shape id="_x0000_i1057" type="#_x0000_t75" style="width:95.75pt;height:36.8pt" o:ole="">
            <v:imagedata r:id="rId75" o:title=""/>
          </v:shape>
          <o:OLEObject Type="Embed" ProgID="Equation.DSMT4" ShapeID="_x0000_i1057" DrawAspect="Content" ObjectID="_1573392164" r:id="rId76"/>
        </w:object>
      </w:r>
    </w:p>
    <w:p w14:paraId="609622D3" w14:textId="61FCA3FF" w:rsidR="00BF39D1" w:rsidRDefault="0026666E" w:rsidP="00114B5A">
      <w:r>
        <w:t>which gives</w:t>
      </w:r>
      <w:r w:rsidR="00AD5C15">
        <w:t xml:space="preserve"> </w:t>
      </w:r>
      <w:r>
        <w:t xml:space="preserve">second </w:t>
      </w:r>
      <w:r w:rsidR="00AD5C15">
        <w:t xml:space="preserve">order base moment at buckling collapse </w:t>
      </w:r>
      <w:r w:rsidR="006B2621">
        <w:t xml:space="preserve"> </w:t>
      </w:r>
      <w:r w:rsidR="00BF39D1">
        <w:t xml:space="preserve"> </w:t>
      </w:r>
    </w:p>
    <w:p w14:paraId="2D588314" w14:textId="138C56C9" w:rsidR="00AD5C15" w:rsidRDefault="00AD5C15" w:rsidP="00114B5A">
      <w:r>
        <w:tab/>
      </w:r>
      <w:r w:rsidRPr="00AD5C15">
        <w:rPr>
          <w:position w:val="-12"/>
        </w:rPr>
        <w:object w:dxaOrig="980" w:dyaOrig="360" w14:anchorId="77BAAA72">
          <v:shape id="_x0000_i1058" type="#_x0000_t75" style="width:48.25pt;height:18pt" o:ole="">
            <v:imagedata r:id="rId77" o:title=""/>
          </v:shape>
          <o:OLEObject Type="Embed" ProgID="Equation.DSMT4" ShapeID="_x0000_i1058" DrawAspect="Content" ObjectID="_1573392165" r:id="rId78"/>
        </w:object>
      </w:r>
      <w:r>
        <w:t>kNm</w:t>
      </w:r>
    </w:p>
    <w:p w14:paraId="3EB5E5F6" w14:textId="18405F9D" w:rsidR="00114B5A" w:rsidRDefault="00114B5A" w:rsidP="00114B5A">
      <w:r>
        <w:t xml:space="preserve">Hence, </w:t>
      </w:r>
      <w:r w:rsidR="00DA4F80">
        <w:t xml:space="preserve">required </w:t>
      </w:r>
      <w:r>
        <w:t>resistance of bolt</w:t>
      </w:r>
      <w:r w:rsidR="0077649F">
        <w:t xml:space="preserve"> </w:t>
      </w:r>
      <w:r w:rsidR="00DA4F80">
        <w:t xml:space="preserve"> </w:t>
      </w:r>
      <w:r w:rsidR="0077649F">
        <w:t xml:space="preserve"> </w:t>
      </w:r>
    </w:p>
    <w:p w14:paraId="11509630" w14:textId="77777777" w:rsidR="00114B5A" w:rsidRDefault="00114B5A" w:rsidP="00114B5A">
      <w:r>
        <w:tab/>
      </w:r>
      <w:r w:rsidR="00DA4F80" w:rsidRPr="00DA4F80">
        <w:rPr>
          <w:position w:val="-30"/>
        </w:rPr>
        <w:object w:dxaOrig="5380" w:dyaOrig="720" w14:anchorId="17ABBC05">
          <v:shape id="_x0000_i1059" type="#_x0000_t75" style="width:269.2pt;height:36pt" o:ole="">
            <v:imagedata r:id="rId79" o:title=""/>
          </v:shape>
          <o:OLEObject Type="Embed" ProgID="Equation.DSMT4" ShapeID="_x0000_i1059" DrawAspect="Content" ObjectID="_1573392166" r:id="rId80"/>
        </w:object>
      </w:r>
      <w:r>
        <w:t>kN</w:t>
      </w:r>
    </w:p>
    <w:p w14:paraId="430F77B3" w14:textId="3EC19C55" w:rsidR="00BF39D1" w:rsidRDefault="00BF39D1" w:rsidP="00114B5A">
      <w:r>
        <w:t>The resistance of an M3</w:t>
      </w:r>
      <w:r w:rsidR="00DA4F80">
        <w:t>6</w:t>
      </w:r>
      <w:r>
        <w:t xml:space="preserve"> 8.8 bolt with </w:t>
      </w:r>
      <w:r w:rsidRPr="00BF39D1">
        <w:rPr>
          <w:position w:val="-12"/>
        </w:rPr>
        <w:object w:dxaOrig="960" w:dyaOrig="360" w14:anchorId="39AE63D6">
          <v:shape id="_x0000_i1060" type="#_x0000_t75" style="width:48.25pt;height:18pt" o:ole="">
            <v:imagedata r:id="rId81" o:title=""/>
          </v:shape>
          <o:OLEObject Type="Embed" ProgID="Equation.DSMT4" ShapeID="_x0000_i1060" DrawAspect="Content" ObjectID="_1573392167" r:id="rId82"/>
        </w:object>
      </w:r>
      <w:r>
        <w:t>is</w:t>
      </w:r>
    </w:p>
    <w:p w14:paraId="0873A12C" w14:textId="00A782B4" w:rsidR="00BF39D1" w:rsidRDefault="00BF39D1" w:rsidP="00114B5A">
      <w:r>
        <w:tab/>
      </w:r>
      <w:r w:rsidR="00DA4F80" w:rsidRPr="00BF39D1">
        <w:rPr>
          <w:position w:val="-24"/>
        </w:rPr>
        <w:object w:dxaOrig="3300" w:dyaOrig="620" w14:anchorId="0978B493">
          <v:shape id="_x0000_i1061" type="#_x0000_t75" style="width:164.45pt;height:31.1pt" o:ole="">
            <v:imagedata r:id="rId83" o:title=""/>
          </v:shape>
          <o:OLEObject Type="Embed" ProgID="Equation.DSMT4" ShapeID="_x0000_i1061" DrawAspect="Content" ObjectID="_1573392168" r:id="rId84"/>
        </w:object>
      </w:r>
      <w:r w:rsidR="00DA4F80">
        <w:t>kN</w:t>
      </w:r>
    </w:p>
    <w:p w14:paraId="789E7441" w14:textId="54D48953" w:rsidR="00055A7F" w:rsidRDefault="00055A7F" w:rsidP="00114B5A">
      <w:r>
        <w:t>So we either go for M39 8.8 o</w:t>
      </w:r>
      <w:r w:rsidR="005E6AAD">
        <w:t>r</w:t>
      </w:r>
      <w:r>
        <w:t xml:space="preserve"> M36 10.9. Designers choise.  </w:t>
      </w:r>
    </w:p>
    <w:p w14:paraId="5CF42FE4" w14:textId="5B9E775E" w:rsidR="00114B5A" w:rsidRDefault="00114B5A" w:rsidP="00114B5A">
      <w:r>
        <w:t xml:space="preserve"> </w:t>
      </w:r>
    </w:p>
    <w:p w14:paraId="7940A34A" w14:textId="1EDE28AE" w:rsidR="00114B5A" w:rsidRPr="00114B5A" w:rsidRDefault="00114B5A" w:rsidP="00114B5A">
      <w:r>
        <w:t xml:space="preserve"> </w:t>
      </w:r>
    </w:p>
    <w:p w14:paraId="222D9D9A" w14:textId="7CE38252" w:rsidR="00114B5A" w:rsidRDefault="003E229A" w:rsidP="003E229A">
      <w:pPr>
        <w:jc w:val="center"/>
        <w:rPr>
          <w:lang w:val="en-US"/>
        </w:rPr>
      </w:pPr>
      <w:r>
        <w:rPr>
          <w:noProof/>
          <w:lang w:eastAsia="en-GB"/>
        </w:rPr>
        <w:lastRenderedPageBreak/>
        <w:drawing>
          <wp:inline distT="0" distB="0" distL="0" distR="0" wp14:anchorId="3F0B8E68" wp14:editId="549CF3A9">
            <wp:extent cx="4625975" cy="3515360"/>
            <wp:effectExtent l="0" t="0" r="317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rcRect/>
                    <a:stretch>
                      <a:fillRect/>
                    </a:stretch>
                  </pic:blipFill>
                  <pic:spPr>
                    <a:xfrm>
                      <a:off x="0" y="0"/>
                      <a:ext cx="4625975" cy="35153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4B03DC42" w14:textId="632DD5D4" w:rsidR="00114B5A" w:rsidRDefault="00114B5A" w:rsidP="00114B5A">
      <w:pPr>
        <w:pStyle w:val="Caption"/>
        <w:rPr>
          <w:bCs w:val="0"/>
          <w:sz w:val="22"/>
          <w:szCs w:val="22"/>
          <w:lang w:val="en-US"/>
        </w:rPr>
      </w:pPr>
      <w:bookmarkStart w:id="22" w:name="_Ref495405586"/>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w:t>
      </w:r>
      <w:r w:rsidRPr="00562801">
        <w:rPr>
          <w:sz w:val="22"/>
          <w:szCs w:val="22"/>
        </w:rPr>
        <w:fldChar w:fldCharType="end"/>
      </w:r>
      <w:bookmarkEnd w:id="22"/>
      <w:r w:rsidRPr="004510C1">
        <w:rPr>
          <w:sz w:val="22"/>
          <w:szCs w:val="22"/>
          <w:lang w:val="en-US"/>
        </w:rPr>
        <w:t>.</w:t>
      </w:r>
      <w:r w:rsidRPr="004510C1">
        <w:rPr>
          <w:bCs w:val="0"/>
          <w:sz w:val="22"/>
          <w:szCs w:val="22"/>
          <w:lang w:val="en-US"/>
        </w:rPr>
        <w:t xml:space="preserve"> </w:t>
      </w:r>
      <w:r>
        <w:rPr>
          <w:bCs w:val="0"/>
          <w:sz w:val="22"/>
          <w:szCs w:val="22"/>
          <w:lang w:val="en-US"/>
        </w:rPr>
        <w:t>D01 &amp; D03 column footing</w:t>
      </w:r>
      <w:r w:rsidRPr="004510C1">
        <w:rPr>
          <w:bCs w:val="0"/>
          <w:sz w:val="22"/>
          <w:szCs w:val="22"/>
          <w:lang w:val="en-US"/>
        </w:rPr>
        <w:t>.</w:t>
      </w:r>
      <w:r>
        <w:rPr>
          <w:bCs w:val="0"/>
          <w:sz w:val="22"/>
          <w:szCs w:val="22"/>
          <w:lang w:val="en-US"/>
        </w:rPr>
        <w:t xml:space="preserve"> </w:t>
      </w:r>
      <w:r w:rsidR="00407447">
        <w:rPr>
          <w:bCs w:val="0"/>
          <w:sz w:val="22"/>
          <w:szCs w:val="22"/>
          <w:lang w:val="en-US"/>
        </w:rPr>
        <w:t>Red is concrete, blue is S355 and magenta is 10.9 or 8.8.</w:t>
      </w:r>
    </w:p>
    <w:p w14:paraId="036A2FDD" w14:textId="77777777" w:rsidR="00114B5A" w:rsidRDefault="00114B5A" w:rsidP="00B22FAC"/>
    <w:p w14:paraId="4D0867DD" w14:textId="77777777" w:rsidR="00251C18" w:rsidRDefault="00251C18" w:rsidP="00251C18">
      <w:pPr>
        <w:pStyle w:val="Heading2"/>
      </w:pPr>
      <w:bookmarkStart w:id="23" w:name="_Toc496895233"/>
      <w:r>
        <w:t>Remaining columns – nonlinear FEA</w:t>
      </w:r>
      <w:bookmarkEnd w:id="23"/>
    </w:p>
    <w:p w14:paraId="0B3EF958" w14:textId="6BA169A3" w:rsidR="00095806" w:rsidRDefault="00251C18" w:rsidP="00095806">
      <w:r>
        <w:t xml:space="preserve">In order to ensure no ensure no </w:t>
      </w:r>
      <w:r w:rsidR="00D85729">
        <w:t>detrimental</w:t>
      </w:r>
      <w:r>
        <w:t xml:space="preserve"> effect of the flexibility of the footing is</w:t>
      </w:r>
      <w:r w:rsidR="00095806">
        <w:t xml:space="preserve"> omitted;</w:t>
      </w:r>
      <w:r>
        <w:t xml:space="preserve"> nonlinear finite element analysis </w:t>
      </w:r>
      <w:r w:rsidR="006A734F">
        <w:t xml:space="preserve">– accounting for non-linear geometry and plasticity – </w:t>
      </w:r>
      <w:r>
        <w:t>of the</w:t>
      </w:r>
      <w:r w:rsidR="00D85729">
        <w:t xml:space="preserve"> complete assembly is conducted.</w:t>
      </w:r>
      <w:r w:rsidR="00AD45FC">
        <w:t xml:space="preserve"> </w:t>
      </w:r>
      <w:r w:rsidR="00095806">
        <w:t xml:space="preserve">The anchor plates of D01 &amp; D03 are cast-in, as opposed to the anchor plates of D02 which are post-installed. For that reason the footings differ between D01 &amp; D03 and D02 so they are addressed separately. The design of the anchoring </w:t>
      </w:r>
      <w:r w:rsidR="00DD6E18">
        <w:t xml:space="preserve">itself </w:t>
      </w:r>
      <w:r w:rsidR="00095806">
        <w:t xml:space="preserve">is conducted in sections further down in the report.  </w:t>
      </w:r>
    </w:p>
    <w:p w14:paraId="128A6D1F" w14:textId="468B3C01" w:rsidR="00C8375B" w:rsidRDefault="00C8375B" w:rsidP="00C8375B">
      <w:pPr>
        <w:pStyle w:val="Heading3"/>
      </w:pPr>
      <w:bookmarkStart w:id="24" w:name="_Ref495568420"/>
      <w:bookmarkStart w:id="25" w:name="_Toc496895234"/>
      <w:r>
        <w:t>D01 &amp; D0</w:t>
      </w:r>
      <w:r w:rsidR="009F3A7A">
        <w:t>3</w:t>
      </w:r>
      <w:r>
        <w:t xml:space="preserve"> – centrically loaded column</w:t>
      </w:r>
      <w:bookmarkEnd w:id="24"/>
      <w:bookmarkEnd w:id="25"/>
      <w:r>
        <w:t xml:space="preserve"> </w:t>
      </w:r>
    </w:p>
    <w:p w14:paraId="14FD1D9F" w14:textId="77777777" w:rsidR="00503FC3" w:rsidRDefault="00503FC3" w:rsidP="00503FC3">
      <w:pPr>
        <w:rPr>
          <w:szCs w:val="24"/>
        </w:rPr>
      </w:pPr>
      <w:r>
        <w:t xml:space="preserve">The model is shown in </w:t>
      </w:r>
      <w:r w:rsidRPr="00BF07AD">
        <w:rPr>
          <w:szCs w:val="24"/>
        </w:rPr>
        <w:fldChar w:fldCharType="begin"/>
      </w:r>
      <w:r w:rsidRPr="00BF07AD">
        <w:rPr>
          <w:szCs w:val="24"/>
        </w:rPr>
        <w:instrText xml:space="preserve"> REF _Ref495405585 \h </w:instrText>
      </w:r>
      <w:r>
        <w:rPr>
          <w:szCs w:val="24"/>
        </w:rPr>
        <w:instrText xml:space="preserve"> \* MERGEFORMAT </w:instrText>
      </w:r>
      <w:r w:rsidRPr="00BF07AD">
        <w:rPr>
          <w:szCs w:val="24"/>
        </w:rPr>
      </w:r>
      <w:r w:rsidRPr="00BF07AD">
        <w:rPr>
          <w:szCs w:val="24"/>
        </w:rPr>
        <w:fldChar w:fldCharType="separate"/>
      </w:r>
      <w:r w:rsidR="005C2F50" w:rsidRPr="005C2F50">
        <w:rPr>
          <w:szCs w:val="24"/>
          <w:lang w:val="en-US"/>
        </w:rPr>
        <w:t xml:space="preserve">Figure </w:t>
      </w:r>
      <w:r w:rsidR="005C2F50" w:rsidRPr="005C2F50">
        <w:rPr>
          <w:noProof/>
          <w:szCs w:val="24"/>
          <w:lang w:val="en-US"/>
        </w:rPr>
        <w:t>5</w:t>
      </w:r>
      <w:r w:rsidRPr="00BF07AD">
        <w:rPr>
          <w:szCs w:val="24"/>
        </w:rPr>
        <w:fldChar w:fldCharType="end"/>
      </w:r>
      <w:r>
        <w:rPr>
          <w:szCs w:val="24"/>
        </w:rPr>
        <w:t xml:space="preserve"> with close-up in </w:t>
      </w:r>
      <w:r w:rsidRPr="00BF07AD">
        <w:rPr>
          <w:szCs w:val="24"/>
        </w:rPr>
        <w:fldChar w:fldCharType="begin"/>
      </w:r>
      <w:r w:rsidRPr="00BF07AD">
        <w:rPr>
          <w:szCs w:val="24"/>
        </w:rPr>
        <w:instrText xml:space="preserve"> REF _Ref495405586 \h </w:instrText>
      </w:r>
      <w:r>
        <w:rPr>
          <w:szCs w:val="24"/>
        </w:rPr>
        <w:instrText xml:space="preserve"> \* MERGEFORMAT </w:instrText>
      </w:r>
      <w:r w:rsidRPr="00BF07AD">
        <w:rPr>
          <w:szCs w:val="24"/>
        </w:rPr>
      </w:r>
      <w:r w:rsidRPr="00BF07AD">
        <w:rPr>
          <w:szCs w:val="24"/>
        </w:rPr>
        <w:fldChar w:fldCharType="separate"/>
      </w:r>
      <w:r w:rsidR="005C2F50" w:rsidRPr="005C2F50">
        <w:rPr>
          <w:szCs w:val="24"/>
          <w:lang w:val="en-US"/>
        </w:rPr>
        <w:t xml:space="preserve">Figure </w:t>
      </w:r>
      <w:r w:rsidR="005C2F50" w:rsidRPr="005C2F50">
        <w:rPr>
          <w:noProof/>
          <w:szCs w:val="24"/>
          <w:lang w:val="en-US"/>
        </w:rPr>
        <w:t>4</w:t>
      </w:r>
      <w:r w:rsidRPr="00BF07AD">
        <w:rPr>
          <w:szCs w:val="24"/>
        </w:rPr>
        <w:fldChar w:fldCharType="end"/>
      </w:r>
      <w:r>
        <w:rPr>
          <w:szCs w:val="24"/>
        </w:rPr>
        <w:t>. The red block is concrete. The anchor plate is cast-in so in reality its upper surface is in level with the concrete upper surface, but in the model the anchor plate sits on the concrete which is irrelevant for the analysis. Contact elements are arranged between the concrete and the bottom surface of the anchor plate. The column foot plate sits on the anchor plate via four bolts. T</w:t>
      </w:r>
      <w:r>
        <w:t xml:space="preserve">he anchor plate is 500 x 500 x 40 mm and the anchors sit on 400 x 400.   </w:t>
      </w:r>
      <w:r>
        <w:rPr>
          <w:szCs w:val="24"/>
        </w:rPr>
        <w:t xml:space="preserve"> </w:t>
      </w:r>
    </w:p>
    <w:p w14:paraId="5E5FACFF" w14:textId="77777777" w:rsidR="00765118" w:rsidRDefault="00693A38" w:rsidP="00503FC3">
      <w:pPr>
        <w:rPr>
          <w:szCs w:val="24"/>
        </w:rPr>
      </w:pPr>
      <w:r>
        <w:rPr>
          <w:szCs w:val="24"/>
        </w:rPr>
        <w:t>For comparison the case of a fixed column foot plate is initially analysed. The resistance is</w:t>
      </w:r>
      <w:r w:rsidR="00765118">
        <w:rPr>
          <w:szCs w:val="24"/>
        </w:rPr>
        <w:t xml:space="preserve"> </w:t>
      </w:r>
    </w:p>
    <w:p w14:paraId="21062BE8" w14:textId="77777777" w:rsidR="00765118" w:rsidRDefault="00580D4D" w:rsidP="00765118">
      <w:pPr>
        <w:ind w:firstLine="720"/>
        <w:rPr>
          <w:szCs w:val="24"/>
        </w:rPr>
      </w:pPr>
      <w:r w:rsidRPr="00765118">
        <w:rPr>
          <w:position w:val="-12"/>
          <w:szCs w:val="24"/>
        </w:rPr>
        <w:object w:dxaOrig="1219" w:dyaOrig="360" w14:anchorId="7C1F5C2F">
          <v:shape id="_x0000_i1062" type="#_x0000_t75" style="width:60.55pt;height:18pt" o:ole="">
            <v:imagedata r:id="rId86" o:title=""/>
          </v:shape>
          <o:OLEObject Type="Embed" ProgID="Equation.DSMT4" ShapeID="_x0000_i1062" DrawAspect="Content" ObjectID="_1573392169" r:id="rId87"/>
        </w:object>
      </w:r>
      <w:r w:rsidR="00765118">
        <w:rPr>
          <w:szCs w:val="24"/>
        </w:rPr>
        <w:t xml:space="preserve">kN </w:t>
      </w:r>
      <w:r w:rsidR="00693A38">
        <w:rPr>
          <w:szCs w:val="24"/>
        </w:rPr>
        <w:t xml:space="preserve"> </w:t>
      </w:r>
    </w:p>
    <w:p w14:paraId="2F82A7FA" w14:textId="6E25F3FB" w:rsidR="00765118" w:rsidRDefault="00765118" w:rsidP="00765118">
      <w:r>
        <w:rPr>
          <w:szCs w:val="24"/>
        </w:rPr>
        <w:lastRenderedPageBreak/>
        <w:t xml:space="preserve">according to </w:t>
      </w:r>
      <w:r w:rsidR="00693A38" w:rsidRPr="00693A38">
        <w:rPr>
          <w:szCs w:val="24"/>
        </w:rPr>
        <w:fldChar w:fldCharType="begin"/>
      </w:r>
      <w:r w:rsidR="00693A38" w:rsidRPr="00693A38">
        <w:rPr>
          <w:szCs w:val="24"/>
        </w:rPr>
        <w:instrText xml:space="preserve"> REF _Ref495566305 \h </w:instrText>
      </w:r>
      <w:r w:rsidR="00693A38">
        <w:rPr>
          <w:szCs w:val="24"/>
        </w:rPr>
        <w:instrText xml:space="preserve"> \* MERGEFORMAT </w:instrText>
      </w:r>
      <w:r w:rsidR="00693A38" w:rsidRPr="00693A38">
        <w:rPr>
          <w:szCs w:val="24"/>
        </w:rPr>
      </w:r>
      <w:r w:rsidR="00693A38" w:rsidRPr="00693A38">
        <w:rPr>
          <w:szCs w:val="24"/>
        </w:rPr>
        <w:fldChar w:fldCharType="separate"/>
      </w:r>
      <w:r w:rsidR="005C2F50" w:rsidRPr="005C2F50">
        <w:rPr>
          <w:szCs w:val="24"/>
          <w:lang w:val="en-US"/>
        </w:rPr>
        <w:t xml:space="preserve">Figure </w:t>
      </w:r>
      <w:r w:rsidR="005C2F50" w:rsidRPr="005C2F50">
        <w:rPr>
          <w:noProof/>
          <w:szCs w:val="24"/>
          <w:lang w:val="en-US"/>
        </w:rPr>
        <w:t>6</w:t>
      </w:r>
      <w:r w:rsidR="00693A38" w:rsidRPr="00693A38">
        <w:rPr>
          <w:szCs w:val="24"/>
        </w:rPr>
        <w:fldChar w:fldCharType="end"/>
      </w:r>
      <w:r>
        <w:rPr>
          <w:szCs w:val="24"/>
        </w:rPr>
        <w:t xml:space="preserve">, which corresponds excellent to the </w:t>
      </w:r>
      <w:r w:rsidR="009E448A">
        <w:rPr>
          <w:szCs w:val="24"/>
        </w:rPr>
        <w:t xml:space="preserve">BSK </w:t>
      </w:r>
      <w:r>
        <w:rPr>
          <w:szCs w:val="24"/>
        </w:rPr>
        <w:t xml:space="preserve">resistance </w:t>
      </w:r>
      <w:r w:rsidR="00E308EE" w:rsidRPr="00FE4847">
        <w:rPr>
          <w:position w:val="-12"/>
        </w:rPr>
        <w:object w:dxaOrig="1219" w:dyaOrig="360" w14:anchorId="429130AC">
          <v:shape id="_x0000_i1063" type="#_x0000_t75" style="width:60.55pt;height:18.8pt" o:ole="">
            <v:imagedata r:id="rId88" o:title=""/>
          </v:shape>
          <o:OLEObject Type="Embed" ProgID="Equation.DSMT4" ShapeID="_x0000_i1063" DrawAspect="Content" ObjectID="_1573392170" r:id="rId89"/>
        </w:object>
      </w:r>
      <w:r>
        <w:t xml:space="preserve">kN in section </w:t>
      </w:r>
      <w:r>
        <w:fldChar w:fldCharType="begin"/>
      </w:r>
      <w:r>
        <w:instrText xml:space="preserve"> REF _Ref495566739 \r \h </w:instrText>
      </w:r>
      <w:r>
        <w:fldChar w:fldCharType="separate"/>
      </w:r>
      <w:r w:rsidR="005C2F50">
        <w:t>3.2.1</w:t>
      </w:r>
      <w:r>
        <w:fldChar w:fldCharType="end"/>
      </w:r>
      <w:r>
        <w:t xml:space="preserve"> above. Now, accounting for flexibility in the footing, column foot plate bolts M36 10.9 and 60 mm foot plate yields resistance</w:t>
      </w:r>
    </w:p>
    <w:p w14:paraId="0C346D95" w14:textId="77777777" w:rsidR="00765118" w:rsidRDefault="00765118" w:rsidP="00765118">
      <w:pPr>
        <w:ind w:firstLine="720"/>
        <w:rPr>
          <w:szCs w:val="24"/>
        </w:rPr>
      </w:pPr>
      <w:r>
        <w:tab/>
      </w:r>
      <w:r w:rsidR="00580D4D" w:rsidRPr="00765118">
        <w:rPr>
          <w:position w:val="-12"/>
          <w:szCs w:val="24"/>
        </w:rPr>
        <w:object w:dxaOrig="1219" w:dyaOrig="360" w14:anchorId="55FAA90E">
          <v:shape id="_x0000_i1064" type="#_x0000_t75" style="width:60.55pt;height:18pt" o:ole="">
            <v:imagedata r:id="rId90" o:title=""/>
          </v:shape>
          <o:OLEObject Type="Embed" ProgID="Equation.DSMT4" ShapeID="_x0000_i1064" DrawAspect="Content" ObjectID="_1573392171" r:id="rId91"/>
        </w:object>
      </w:r>
      <w:r>
        <w:rPr>
          <w:szCs w:val="24"/>
        </w:rPr>
        <w:t xml:space="preserve">kN  </w:t>
      </w:r>
    </w:p>
    <w:p w14:paraId="71E6299E" w14:textId="0EA07EA7" w:rsidR="00AF798C" w:rsidRDefault="00765118" w:rsidP="00765118">
      <w:pPr>
        <w:rPr>
          <w:szCs w:val="24"/>
        </w:rPr>
      </w:pPr>
      <w:r>
        <w:t xml:space="preserve">according to </w:t>
      </w:r>
      <w:r w:rsidR="00693A38" w:rsidRPr="00693A38">
        <w:rPr>
          <w:szCs w:val="24"/>
        </w:rPr>
        <w:fldChar w:fldCharType="begin"/>
      </w:r>
      <w:r w:rsidR="00693A38" w:rsidRPr="00693A38">
        <w:rPr>
          <w:szCs w:val="24"/>
        </w:rPr>
        <w:instrText xml:space="preserve"> REF _Ref495566306 \h </w:instrText>
      </w:r>
      <w:r w:rsidR="00693A38">
        <w:rPr>
          <w:szCs w:val="24"/>
        </w:rPr>
        <w:instrText xml:space="preserve"> \* MERGEFORMAT </w:instrText>
      </w:r>
      <w:r w:rsidR="00693A38" w:rsidRPr="00693A38">
        <w:rPr>
          <w:szCs w:val="24"/>
        </w:rPr>
      </w:r>
      <w:r w:rsidR="00693A38" w:rsidRPr="00693A38">
        <w:rPr>
          <w:szCs w:val="24"/>
        </w:rPr>
        <w:fldChar w:fldCharType="separate"/>
      </w:r>
      <w:r w:rsidR="005C2F50" w:rsidRPr="005C2F50">
        <w:rPr>
          <w:szCs w:val="24"/>
          <w:lang w:val="en-US"/>
        </w:rPr>
        <w:t xml:space="preserve">Figure </w:t>
      </w:r>
      <w:r w:rsidR="005C2F50" w:rsidRPr="005C2F50">
        <w:rPr>
          <w:noProof/>
          <w:szCs w:val="24"/>
          <w:lang w:val="en-US"/>
        </w:rPr>
        <w:t>7</w:t>
      </w:r>
      <w:r w:rsidR="00693A38" w:rsidRPr="00693A38">
        <w:rPr>
          <w:szCs w:val="24"/>
        </w:rPr>
        <w:fldChar w:fldCharType="end"/>
      </w:r>
      <w:r w:rsidR="000B6DCC">
        <w:rPr>
          <w:szCs w:val="24"/>
        </w:rPr>
        <w:t xml:space="preserve"> which is slightly more than the</w:t>
      </w:r>
      <w:r w:rsidR="009E448A">
        <w:rPr>
          <w:szCs w:val="24"/>
        </w:rPr>
        <w:t xml:space="preserve"> BSK resistance</w:t>
      </w:r>
      <w:r w:rsidR="000B6DCC">
        <w:rPr>
          <w:szCs w:val="24"/>
        </w:rPr>
        <w:t xml:space="preserve"> </w:t>
      </w:r>
      <w:r w:rsidR="00E308EE" w:rsidRPr="00765118">
        <w:rPr>
          <w:position w:val="-12"/>
          <w:szCs w:val="24"/>
        </w:rPr>
        <w:object w:dxaOrig="1219" w:dyaOrig="360" w14:anchorId="08E936C0">
          <v:shape id="_x0000_i1065" type="#_x0000_t75" style="width:60.55pt;height:18pt" o:ole="">
            <v:imagedata r:id="rId92" o:title=""/>
          </v:shape>
          <o:OLEObject Type="Embed" ProgID="Equation.DSMT4" ShapeID="_x0000_i1065" DrawAspect="Content" ObjectID="_1573392172" r:id="rId93"/>
        </w:object>
      </w:r>
      <w:r w:rsidR="000B6DCC">
        <w:rPr>
          <w:szCs w:val="24"/>
        </w:rPr>
        <w:t xml:space="preserve">kN in </w:t>
      </w:r>
      <w:r w:rsidR="000B6DCC">
        <w:t xml:space="preserve">in section </w:t>
      </w:r>
      <w:r w:rsidR="000B6DCC">
        <w:fldChar w:fldCharType="begin"/>
      </w:r>
      <w:r w:rsidR="000B6DCC">
        <w:instrText xml:space="preserve"> REF _Ref495566739 \r \h </w:instrText>
      </w:r>
      <w:r w:rsidR="000B6DCC">
        <w:fldChar w:fldCharType="separate"/>
      </w:r>
      <w:r w:rsidR="005C2F50">
        <w:t>3.2.1</w:t>
      </w:r>
      <w:r w:rsidR="000B6DCC">
        <w:fldChar w:fldCharType="end"/>
      </w:r>
      <w:r w:rsidR="000B6DCC">
        <w:t xml:space="preserve"> above.</w:t>
      </w:r>
      <w:r>
        <w:rPr>
          <w:szCs w:val="24"/>
        </w:rPr>
        <w:t xml:space="preserve"> </w:t>
      </w:r>
    </w:p>
    <w:p w14:paraId="643061B1" w14:textId="7A8948CE" w:rsidR="00765118" w:rsidRDefault="00AF798C" w:rsidP="00765118">
      <w:pPr>
        <w:rPr>
          <w:szCs w:val="24"/>
        </w:rPr>
      </w:pPr>
      <w:r>
        <w:rPr>
          <w:szCs w:val="24"/>
        </w:rPr>
        <w:t>B</w:t>
      </w:r>
      <w:r w:rsidR="00765118">
        <w:rPr>
          <w:szCs w:val="24"/>
        </w:rPr>
        <w:t xml:space="preserve">olts to M36 8.8 </w:t>
      </w:r>
      <w:r>
        <w:rPr>
          <w:szCs w:val="24"/>
        </w:rPr>
        <w:t xml:space="preserve">instead of M36 10.9 </w:t>
      </w:r>
      <w:r w:rsidR="00765118">
        <w:rPr>
          <w:szCs w:val="24"/>
        </w:rPr>
        <w:t xml:space="preserve">lowers the resistance to </w:t>
      </w:r>
      <w:r w:rsidR="00E308EE" w:rsidRPr="00765118">
        <w:rPr>
          <w:position w:val="-12"/>
          <w:szCs w:val="24"/>
        </w:rPr>
        <w:object w:dxaOrig="1200" w:dyaOrig="360" w14:anchorId="032AAE98">
          <v:shape id="_x0000_i1066" type="#_x0000_t75" style="width:60.55pt;height:18pt" o:ole="">
            <v:imagedata r:id="rId94" o:title=""/>
          </v:shape>
          <o:OLEObject Type="Embed" ProgID="Equation.DSMT4" ShapeID="_x0000_i1066" DrawAspect="Content" ObjectID="_1573392173" r:id="rId95"/>
        </w:object>
      </w:r>
      <w:r w:rsidR="00765118">
        <w:rPr>
          <w:szCs w:val="24"/>
        </w:rPr>
        <w:t xml:space="preserve"> kN according to </w:t>
      </w:r>
      <w:r w:rsidR="00693A38" w:rsidRPr="00693A38">
        <w:rPr>
          <w:szCs w:val="24"/>
        </w:rPr>
        <w:fldChar w:fldCharType="begin"/>
      </w:r>
      <w:r w:rsidR="00693A38" w:rsidRPr="00693A38">
        <w:rPr>
          <w:szCs w:val="24"/>
        </w:rPr>
        <w:instrText xml:space="preserve"> REF _Ref495566307 \h </w:instrText>
      </w:r>
      <w:r w:rsidR="00693A38">
        <w:rPr>
          <w:szCs w:val="24"/>
        </w:rPr>
        <w:instrText xml:space="preserve"> \* MERGEFORMAT </w:instrText>
      </w:r>
      <w:r w:rsidR="00693A38" w:rsidRPr="00693A38">
        <w:rPr>
          <w:szCs w:val="24"/>
        </w:rPr>
      </w:r>
      <w:r w:rsidR="00693A38" w:rsidRPr="00693A38">
        <w:rPr>
          <w:szCs w:val="24"/>
        </w:rPr>
        <w:fldChar w:fldCharType="separate"/>
      </w:r>
      <w:r w:rsidR="005C2F50" w:rsidRPr="005C2F50">
        <w:rPr>
          <w:szCs w:val="24"/>
          <w:lang w:val="en-US"/>
        </w:rPr>
        <w:t xml:space="preserve">Figure </w:t>
      </w:r>
      <w:r w:rsidR="005C2F50" w:rsidRPr="005C2F50">
        <w:rPr>
          <w:noProof/>
          <w:szCs w:val="24"/>
          <w:lang w:val="en-US"/>
        </w:rPr>
        <w:t>8</w:t>
      </w:r>
      <w:r w:rsidR="00693A38" w:rsidRPr="00693A38">
        <w:rPr>
          <w:szCs w:val="24"/>
        </w:rPr>
        <w:fldChar w:fldCharType="end"/>
      </w:r>
      <w:r w:rsidR="00765118">
        <w:rPr>
          <w:szCs w:val="24"/>
        </w:rPr>
        <w:t xml:space="preserve">. </w:t>
      </w:r>
    </w:p>
    <w:p w14:paraId="47D2BCC0" w14:textId="6C20243E" w:rsidR="00693A38" w:rsidRDefault="00765118" w:rsidP="00765118">
      <w:pPr>
        <w:rPr>
          <w:szCs w:val="24"/>
        </w:rPr>
      </w:pPr>
      <w:r>
        <w:rPr>
          <w:szCs w:val="24"/>
        </w:rPr>
        <w:t xml:space="preserve">For </w:t>
      </w:r>
      <w:proofErr w:type="gramStart"/>
      <w:r>
        <w:rPr>
          <w:szCs w:val="24"/>
        </w:rPr>
        <w:t>comparison</w:t>
      </w:r>
      <w:proofErr w:type="gramEnd"/>
      <w:r>
        <w:rPr>
          <w:szCs w:val="24"/>
        </w:rPr>
        <w:t xml:space="preserve"> the combination M36 8.8 and foot plate 40 mm yields resistance </w:t>
      </w:r>
      <w:r w:rsidR="00E308EE" w:rsidRPr="00765118">
        <w:rPr>
          <w:position w:val="-12"/>
          <w:szCs w:val="24"/>
        </w:rPr>
        <w:object w:dxaOrig="1200" w:dyaOrig="360" w14:anchorId="4BE682E2">
          <v:shape id="_x0000_i1067" type="#_x0000_t75" style="width:60.55pt;height:18pt" o:ole="">
            <v:imagedata r:id="rId96" o:title=""/>
          </v:shape>
          <o:OLEObject Type="Embed" ProgID="Equation.DSMT4" ShapeID="_x0000_i1067" DrawAspect="Content" ObjectID="_1573392174" r:id="rId97"/>
        </w:object>
      </w:r>
      <w:r>
        <w:rPr>
          <w:szCs w:val="24"/>
        </w:rPr>
        <w:t xml:space="preserve">kN according to </w:t>
      </w:r>
      <w:r w:rsidR="00693A38" w:rsidRPr="00693A38">
        <w:rPr>
          <w:szCs w:val="24"/>
        </w:rPr>
        <w:fldChar w:fldCharType="begin"/>
      </w:r>
      <w:r w:rsidR="00693A38" w:rsidRPr="00693A38">
        <w:rPr>
          <w:szCs w:val="24"/>
        </w:rPr>
        <w:instrText xml:space="preserve"> REF _Ref495566308 \h </w:instrText>
      </w:r>
      <w:r w:rsidR="00693A38">
        <w:rPr>
          <w:szCs w:val="24"/>
        </w:rPr>
        <w:instrText xml:space="preserve"> \* MERGEFORMAT </w:instrText>
      </w:r>
      <w:r w:rsidR="00693A38" w:rsidRPr="00693A38">
        <w:rPr>
          <w:szCs w:val="24"/>
        </w:rPr>
      </w:r>
      <w:r w:rsidR="00693A38" w:rsidRPr="00693A38">
        <w:rPr>
          <w:szCs w:val="24"/>
        </w:rPr>
        <w:fldChar w:fldCharType="separate"/>
      </w:r>
      <w:r w:rsidR="005C2F50" w:rsidRPr="005C2F50">
        <w:rPr>
          <w:szCs w:val="24"/>
          <w:lang w:val="en-US"/>
        </w:rPr>
        <w:t xml:space="preserve">Figure </w:t>
      </w:r>
      <w:r w:rsidR="005C2F50" w:rsidRPr="005C2F50">
        <w:rPr>
          <w:noProof/>
          <w:szCs w:val="24"/>
          <w:lang w:val="en-US"/>
        </w:rPr>
        <w:t>9</w:t>
      </w:r>
      <w:r w:rsidR="00693A38" w:rsidRPr="00693A38">
        <w:rPr>
          <w:szCs w:val="24"/>
        </w:rPr>
        <w:fldChar w:fldCharType="end"/>
      </w:r>
      <w:r>
        <w:rPr>
          <w:szCs w:val="24"/>
        </w:rPr>
        <w:t xml:space="preserve">. The combination M30 8.8 and </w:t>
      </w:r>
      <w:r w:rsidR="00A23284">
        <w:rPr>
          <w:szCs w:val="24"/>
        </w:rPr>
        <w:t xml:space="preserve">foot </w:t>
      </w:r>
      <w:r>
        <w:rPr>
          <w:szCs w:val="24"/>
        </w:rPr>
        <w:t>plate</w:t>
      </w:r>
      <w:r w:rsidR="00A23284">
        <w:rPr>
          <w:szCs w:val="24"/>
        </w:rPr>
        <w:t xml:space="preserve"> 30 mm – which appears </w:t>
      </w:r>
      <w:r w:rsidR="00770372">
        <w:rPr>
          <w:szCs w:val="24"/>
        </w:rPr>
        <w:t xml:space="preserve">fully </w:t>
      </w:r>
      <w:r w:rsidR="00A23284">
        <w:rPr>
          <w:szCs w:val="24"/>
        </w:rPr>
        <w:t>reasonable –</w:t>
      </w:r>
      <w:r>
        <w:rPr>
          <w:szCs w:val="24"/>
        </w:rPr>
        <w:t xml:space="preserve"> </w:t>
      </w:r>
      <w:r w:rsidR="00A23284">
        <w:rPr>
          <w:szCs w:val="24"/>
        </w:rPr>
        <w:t>lowers the resistance</w:t>
      </w:r>
      <w:r w:rsidR="00C66040">
        <w:rPr>
          <w:szCs w:val="24"/>
        </w:rPr>
        <w:t xml:space="preserve"> to </w:t>
      </w:r>
      <w:r w:rsidR="00E308EE" w:rsidRPr="00765118">
        <w:rPr>
          <w:position w:val="-12"/>
          <w:szCs w:val="24"/>
        </w:rPr>
        <w:object w:dxaOrig="1100" w:dyaOrig="360" w14:anchorId="456BBAD4">
          <v:shape id="_x0000_i1068" type="#_x0000_t75" style="width:54.8pt;height:18pt" o:ole="">
            <v:imagedata r:id="rId98" o:title=""/>
          </v:shape>
          <o:OLEObject Type="Embed" ProgID="Equation.DSMT4" ShapeID="_x0000_i1068" DrawAspect="Content" ObjectID="_1573392175" r:id="rId99"/>
        </w:object>
      </w:r>
      <w:r w:rsidR="00A23284">
        <w:rPr>
          <w:szCs w:val="24"/>
        </w:rPr>
        <w:t xml:space="preserve"> kN according to </w:t>
      </w:r>
      <w:r w:rsidR="00693A38" w:rsidRPr="00693A38">
        <w:rPr>
          <w:szCs w:val="24"/>
        </w:rPr>
        <w:fldChar w:fldCharType="begin"/>
      </w:r>
      <w:r w:rsidR="00693A38" w:rsidRPr="00693A38">
        <w:rPr>
          <w:szCs w:val="24"/>
        </w:rPr>
        <w:instrText xml:space="preserve"> REF _Ref495566309 \h </w:instrText>
      </w:r>
      <w:r w:rsidR="00693A38">
        <w:rPr>
          <w:szCs w:val="24"/>
        </w:rPr>
        <w:instrText xml:space="preserve"> \* MERGEFORMAT </w:instrText>
      </w:r>
      <w:r w:rsidR="00693A38" w:rsidRPr="00693A38">
        <w:rPr>
          <w:szCs w:val="24"/>
        </w:rPr>
      </w:r>
      <w:r w:rsidR="00693A38" w:rsidRPr="00693A38">
        <w:rPr>
          <w:szCs w:val="24"/>
        </w:rPr>
        <w:fldChar w:fldCharType="separate"/>
      </w:r>
      <w:r w:rsidR="005C2F50" w:rsidRPr="005C2F50">
        <w:rPr>
          <w:szCs w:val="24"/>
          <w:lang w:val="en-US"/>
        </w:rPr>
        <w:t xml:space="preserve">Figure </w:t>
      </w:r>
      <w:r w:rsidR="005C2F50" w:rsidRPr="005C2F50">
        <w:rPr>
          <w:noProof/>
          <w:szCs w:val="24"/>
          <w:lang w:val="en-US"/>
        </w:rPr>
        <w:t>10</w:t>
      </w:r>
      <w:r w:rsidR="00693A38" w:rsidRPr="00693A38">
        <w:rPr>
          <w:szCs w:val="24"/>
        </w:rPr>
        <w:fldChar w:fldCharType="end"/>
      </w:r>
      <w:r w:rsidR="00A23284">
        <w:rPr>
          <w:szCs w:val="24"/>
        </w:rPr>
        <w:t xml:space="preserve">. </w:t>
      </w:r>
    </w:p>
    <w:p w14:paraId="03B4DD82" w14:textId="3E061E01" w:rsidR="00770372" w:rsidRPr="00693A38" w:rsidRDefault="00A23284" w:rsidP="00765118">
      <w:pPr>
        <w:rPr>
          <w:szCs w:val="24"/>
        </w:rPr>
      </w:pPr>
      <w:r>
        <w:rPr>
          <w:szCs w:val="24"/>
        </w:rPr>
        <w:t xml:space="preserve">In conclusion then, the strength and stiffness of the footing arrangement is of </w:t>
      </w:r>
      <w:r w:rsidR="00115411">
        <w:rPr>
          <w:szCs w:val="24"/>
        </w:rPr>
        <w:t xml:space="preserve">quite some </w:t>
      </w:r>
      <w:r>
        <w:rPr>
          <w:szCs w:val="24"/>
        </w:rPr>
        <w:t>importance for the buckling resistance of the clamped column</w:t>
      </w:r>
      <w:r w:rsidR="00770372">
        <w:rPr>
          <w:szCs w:val="24"/>
        </w:rPr>
        <w:t xml:space="preserve"> and M36 10.9 foot plate bolts and foot plate 60 mm S355 is to be used. </w:t>
      </w:r>
    </w:p>
    <w:p w14:paraId="588C1EE7" w14:textId="77777777" w:rsidR="00C8375B" w:rsidRDefault="00C8375B" w:rsidP="00095806"/>
    <w:p w14:paraId="14D5D7C5" w14:textId="474DF4D4" w:rsidR="003E229A" w:rsidRDefault="003E229A" w:rsidP="003E229A">
      <w:pPr>
        <w:jc w:val="center"/>
      </w:pPr>
      <w:r>
        <w:rPr>
          <w:noProof/>
          <w:lang w:eastAsia="en-GB"/>
        </w:rPr>
        <w:drawing>
          <wp:inline distT="0" distB="0" distL="0" distR="0" wp14:anchorId="14B64E8C" wp14:editId="75F58F2C">
            <wp:extent cx="4625975" cy="348678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rcRect/>
                    <a:stretch>
                      <a:fillRect/>
                    </a:stretch>
                  </pic:blipFill>
                  <pic:spPr>
                    <a:xfrm>
                      <a:off x="0" y="0"/>
                      <a:ext cx="4625975" cy="348678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12170500" w14:textId="77777777" w:rsidR="006B74B2" w:rsidRPr="004510C1" w:rsidRDefault="006B74B2" w:rsidP="006B74B2">
      <w:pPr>
        <w:pStyle w:val="Caption"/>
        <w:rPr>
          <w:bCs w:val="0"/>
          <w:sz w:val="22"/>
          <w:szCs w:val="22"/>
          <w:lang w:val="en-US"/>
        </w:rPr>
      </w:pPr>
      <w:bookmarkStart w:id="26" w:name="_Ref495405585"/>
      <w:r w:rsidRPr="004510C1">
        <w:rPr>
          <w:sz w:val="22"/>
          <w:szCs w:val="22"/>
          <w:lang w:val="en-US"/>
        </w:rPr>
        <w:t xml:space="preserve">Figure </w:t>
      </w:r>
      <w:r w:rsidRPr="004510C1">
        <w:rPr>
          <w:sz w:val="22"/>
          <w:szCs w:val="22"/>
        </w:rPr>
        <w:fldChar w:fldCharType="begin"/>
      </w:r>
      <w:r w:rsidRPr="004510C1">
        <w:rPr>
          <w:sz w:val="22"/>
          <w:szCs w:val="22"/>
          <w:lang w:val="en-US"/>
        </w:rPr>
        <w:instrText xml:space="preserve"> SEQ Figure \* ARABIC </w:instrText>
      </w:r>
      <w:r w:rsidRPr="004510C1">
        <w:rPr>
          <w:sz w:val="22"/>
          <w:szCs w:val="22"/>
        </w:rPr>
        <w:fldChar w:fldCharType="separate"/>
      </w:r>
      <w:r w:rsidR="005C2F50">
        <w:rPr>
          <w:noProof/>
          <w:sz w:val="22"/>
          <w:szCs w:val="22"/>
          <w:lang w:val="en-US"/>
        </w:rPr>
        <w:t>5</w:t>
      </w:r>
      <w:r w:rsidRPr="004510C1">
        <w:rPr>
          <w:sz w:val="22"/>
          <w:szCs w:val="22"/>
        </w:rPr>
        <w:fldChar w:fldCharType="end"/>
      </w:r>
      <w:bookmarkEnd w:id="26"/>
      <w:r w:rsidRPr="004510C1">
        <w:rPr>
          <w:sz w:val="22"/>
          <w:szCs w:val="22"/>
          <w:lang w:val="en-US"/>
        </w:rPr>
        <w:t>.</w:t>
      </w:r>
      <w:r w:rsidRPr="004510C1">
        <w:rPr>
          <w:bCs w:val="0"/>
          <w:sz w:val="22"/>
          <w:szCs w:val="22"/>
          <w:lang w:val="en-US"/>
        </w:rPr>
        <w:t xml:space="preserve"> Model.  </w:t>
      </w:r>
    </w:p>
    <w:p w14:paraId="2F86CCBA" w14:textId="77777777" w:rsidR="006B74B2" w:rsidRDefault="006B74B2" w:rsidP="003E229A">
      <w:pPr>
        <w:jc w:val="center"/>
      </w:pPr>
    </w:p>
    <w:p w14:paraId="6AC36473" w14:textId="61CE6577" w:rsidR="003E229A" w:rsidRDefault="003E229A" w:rsidP="003E229A">
      <w:pPr>
        <w:jc w:val="center"/>
      </w:pPr>
      <w:r>
        <w:rPr>
          <w:noProof/>
          <w:lang w:eastAsia="en-GB"/>
        </w:rPr>
        <w:lastRenderedPageBreak/>
        <w:drawing>
          <wp:inline distT="0" distB="0" distL="0" distR="0" wp14:anchorId="46177D11" wp14:editId="13C35EE0">
            <wp:extent cx="4625975" cy="3504565"/>
            <wp:effectExtent l="0" t="0" r="317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rcRect/>
                    <a:stretch>
                      <a:fillRect/>
                    </a:stretch>
                  </pic:blipFill>
                  <pic:spPr>
                    <a:xfrm>
                      <a:off x="0" y="0"/>
                      <a:ext cx="4625975" cy="350456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7BA92596" w14:textId="77777777" w:rsidR="00490100" w:rsidRDefault="00FD0B65" w:rsidP="00490100">
      <w:pPr>
        <w:pStyle w:val="Caption"/>
        <w:rPr>
          <w:bCs w:val="0"/>
          <w:sz w:val="22"/>
          <w:szCs w:val="22"/>
          <w:lang w:val="en-US"/>
        </w:rPr>
      </w:pPr>
      <w:bookmarkStart w:id="27" w:name="_Ref495566305"/>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6</w:t>
      </w:r>
      <w:r w:rsidRPr="00562801">
        <w:rPr>
          <w:sz w:val="22"/>
          <w:szCs w:val="22"/>
        </w:rPr>
        <w:fldChar w:fldCharType="end"/>
      </w:r>
      <w:bookmarkEnd w:id="27"/>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 xml:space="preserve">completely </w:t>
      </w:r>
      <w:r w:rsidRPr="00373464">
        <w:rPr>
          <w:bCs w:val="0"/>
          <w:sz w:val="22"/>
          <w:szCs w:val="22"/>
          <w:lang w:val="en-US"/>
        </w:rPr>
        <w:t xml:space="preserve">fixed yields resistance </w:t>
      </w:r>
      <w:r w:rsidR="007E6E04">
        <w:rPr>
          <w:bCs w:val="0"/>
          <w:sz w:val="22"/>
          <w:szCs w:val="22"/>
          <w:lang w:val="en-US"/>
        </w:rPr>
        <w:t>1660</w:t>
      </w:r>
      <w:r w:rsidRPr="00373464">
        <w:rPr>
          <w:bCs w:val="0"/>
          <w:sz w:val="22"/>
          <w:szCs w:val="22"/>
          <w:lang w:val="en-US"/>
        </w:rPr>
        <w:t xml:space="preserve"> kN.</w:t>
      </w:r>
      <w:r w:rsidR="00490100">
        <w:rPr>
          <w:bCs w:val="0"/>
          <w:sz w:val="22"/>
          <w:szCs w:val="22"/>
          <w:lang w:val="en-US"/>
        </w:rPr>
        <w:t xml:space="preserve"> Plastic strains. </w:t>
      </w:r>
      <w:r w:rsidR="00490100" w:rsidRPr="00373464">
        <w:rPr>
          <w:bCs w:val="0"/>
          <w:sz w:val="22"/>
          <w:szCs w:val="22"/>
          <w:lang w:val="en-US"/>
        </w:rPr>
        <w:t xml:space="preserve"> </w:t>
      </w:r>
    </w:p>
    <w:p w14:paraId="163B71C2" w14:textId="2313E6C0" w:rsidR="00EC3771" w:rsidRDefault="00FD0B65" w:rsidP="00490100">
      <w:pPr>
        <w:pStyle w:val="Caption"/>
        <w:rPr>
          <w:lang w:val="en-US"/>
        </w:rPr>
      </w:pPr>
      <w:r w:rsidRPr="00373464">
        <w:rPr>
          <w:bCs w:val="0"/>
          <w:sz w:val="22"/>
          <w:szCs w:val="22"/>
          <w:lang w:val="en-US"/>
        </w:rPr>
        <w:t xml:space="preserve">  </w:t>
      </w:r>
    </w:p>
    <w:p w14:paraId="0187DB46" w14:textId="36F92F34" w:rsidR="00EC3771" w:rsidRDefault="004B348C" w:rsidP="004B348C">
      <w:pPr>
        <w:jc w:val="center"/>
        <w:rPr>
          <w:lang w:val="en-US"/>
        </w:rPr>
      </w:pPr>
      <w:r>
        <w:rPr>
          <w:noProof/>
          <w:lang w:eastAsia="en-GB"/>
        </w:rPr>
        <w:drawing>
          <wp:inline distT="0" distB="0" distL="0" distR="0" wp14:anchorId="1094AAD8" wp14:editId="43843937">
            <wp:extent cx="4625975" cy="349059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rcRect/>
                    <a:stretch>
                      <a:fillRect/>
                    </a:stretch>
                  </pic:blipFill>
                  <pic:spPr>
                    <a:xfrm>
                      <a:off x="0" y="0"/>
                      <a:ext cx="4625975" cy="349059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04138325" w14:textId="34B69325" w:rsidR="00490100" w:rsidRDefault="00EC3771" w:rsidP="00490100">
      <w:pPr>
        <w:pStyle w:val="Caption"/>
        <w:rPr>
          <w:bCs w:val="0"/>
          <w:sz w:val="22"/>
          <w:szCs w:val="22"/>
          <w:lang w:val="en-US"/>
        </w:rPr>
      </w:pPr>
      <w:bookmarkStart w:id="28" w:name="_Ref495566306"/>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7</w:t>
      </w:r>
      <w:r w:rsidRPr="00562801">
        <w:rPr>
          <w:sz w:val="22"/>
          <w:szCs w:val="22"/>
        </w:rPr>
        <w:fldChar w:fldCharType="end"/>
      </w:r>
      <w:bookmarkEnd w:id="28"/>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bolts M36 10.9 and foot plate 60 mm yields r</w:t>
      </w:r>
      <w:r w:rsidRPr="00373464">
        <w:rPr>
          <w:bCs w:val="0"/>
          <w:sz w:val="22"/>
          <w:szCs w:val="22"/>
          <w:lang w:val="en-US"/>
        </w:rPr>
        <w:t xml:space="preserve">esistance </w:t>
      </w:r>
      <w:r>
        <w:rPr>
          <w:bCs w:val="0"/>
          <w:sz w:val="22"/>
          <w:szCs w:val="22"/>
          <w:lang w:val="en-US"/>
        </w:rPr>
        <w:t>15</w:t>
      </w:r>
      <w:r w:rsidR="00345CD8">
        <w:rPr>
          <w:bCs w:val="0"/>
          <w:sz w:val="22"/>
          <w:szCs w:val="22"/>
          <w:lang w:val="en-US"/>
        </w:rPr>
        <w:t>60</w:t>
      </w:r>
      <w:r w:rsidRPr="00373464">
        <w:rPr>
          <w:bCs w:val="0"/>
          <w:sz w:val="22"/>
          <w:szCs w:val="22"/>
          <w:lang w:val="en-US"/>
        </w:rPr>
        <w:t xml:space="preserve"> kN. </w:t>
      </w:r>
      <w:r w:rsidR="00490100">
        <w:rPr>
          <w:bCs w:val="0"/>
          <w:sz w:val="22"/>
          <w:szCs w:val="22"/>
          <w:lang w:val="en-US"/>
        </w:rPr>
        <w:t xml:space="preserve">Plastic strains. </w:t>
      </w:r>
      <w:r w:rsidR="00490100" w:rsidRPr="00373464">
        <w:rPr>
          <w:bCs w:val="0"/>
          <w:sz w:val="22"/>
          <w:szCs w:val="22"/>
          <w:lang w:val="en-US"/>
        </w:rPr>
        <w:t xml:space="preserve"> </w:t>
      </w:r>
    </w:p>
    <w:p w14:paraId="2DD0F748" w14:textId="28AED3B9" w:rsidR="00EC3771" w:rsidRDefault="00EC3771" w:rsidP="00EC3771">
      <w:pPr>
        <w:pStyle w:val="Caption"/>
        <w:rPr>
          <w:bCs w:val="0"/>
          <w:sz w:val="22"/>
          <w:szCs w:val="22"/>
          <w:lang w:val="en-US"/>
        </w:rPr>
      </w:pPr>
      <w:r w:rsidRPr="00373464">
        <w:rPr>
          <w:bCs w:val="0"/>
          <w:sz w:val="22"/>
          <w:szCs w:val="22"/>
          <w:lang w:val="en-US"/>
        </w:rPr>
        <w:t xml:space="preserve"> </w:t>
      </w:r>
    </w:p>
    <w:p w14:paraId="71FDB9E2" w14:textId="2B05D0B3" w:rsidR="00EC3771" w:rsidRDefault="00C10670" w:rsidP="00C10670">
      <w:pPr>
        <w:jc w:val="center"/>
        <w:rPr>
          <w:lang w:val="en-US"/>
        </w:rPr>
      </w:pPr>
      <w:r>
        <w:rPr>
          <w:noProof/>
          <w:lang w:eastAsia="en-GB"/>
        </w:rPr>
        <w:lastRenderedPageBreak/>
        <w:drawing>
          <wp:inline distT="0" distB="0" distL="0" distR="0" wp14:anchorId="192429EA" wp14:editId="6EFC2954">
            <wp:extent cx="4625975" cy="3478530"/>
            <wp:effectExtent l="0" t="0" r="317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rcRect/>
                    <a:stretch>
                      <a:fillRect/>
                    </a:stretch>
                  </pic:blipFill>
                  <pic:spPr>
                    <a:xfrm>
                      <a:off x="0" y="0"/>
                      <a:ext cx="4625975" cy="347853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3E2A9E9B" w14:textId="5136F074" w:rsidR="00490100" w:rsidRDefault="002366A1" w:rsidP="00490100">
      <w:pPr>
        <w:pStyle w:val="Caption"/>
        <w:rPr>
          <w:bCs w:val="0"/>
          <w:sz w:val="22"/>
          <w:szCs w:val="22"/>
          <w:lang w:val="en-US"/>
        </w:rPr>
      </w:pPr>
      <w:bookmarkStart w:id="29" w:name="_Ref495566307"/>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8</w:t>
      </w:r>
      <w:r w:rsidRPr="00562801">
        <w:rPr>
          <w:sz w:val="22"/>
          <w:szCs w:val="22"/>
        </w:rPr>
        <w:fldChar w:fldCharType="end"/>
      </w:r>
      <w:bookmarkEnd w:id="29"/>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bolts M36 8.8 and foot plate 60 mm yields r</w:t>
      </w:r>
      <w:r w:rsidRPr="00373464">
        <w:rPr>
          <w:bCs w:val="0"/>
          <w:sz w:val="22"/>
          <w:szCs w:val="22"/>
          <w:lang w:val="en-US"/>
        </w:rPr>
        <w:t xml:space="preserve">esistance </w:t>
      </w:r>
      <w:r w:rsidR="004364F0">
        <w:rPr>
          <w:bCs w:val="0"/>
          <w:sz w:val="22"/>
          <w:szCs w:val="22"/>
          <w:lang w:val="en-US"/>
        </w:rPr>
        <w:t>1</w:t>
      </w:r>
      <w:r w:rsidR="00C10670">
        <w:rPr>
          <w:bCs w:val="0"/>
          <w:sz w:val="22"/>
          <w:szCs w:val="22"/>
          <w:lang w:val="en-US"/>
        </w:rPr>
        <w:t>495</w:t>
      </w:r>
      <w:r w:rsidRPr="00373464">
        <w:rPr>
          <w:bCs w:val="0"/>
          <w:sz w:val="22"/>
          <w:szCs w:val="22"/>
          <w:lang w:val="en-US"/>
        </w:rPr>
        <w:t xml:space="preserve"> kN. </w:t>
      </w:r>
      <w:r w:rsidR="00490100">
        <w:rPr>
          <w:bCs w:val="0"/>
          <w:sz w:val="22"/>
          <w:szCs w:val="22"/>
          <w:lang w:val="en-US"/>
        </w:rPr>
        <w:t xml:space="preserve">Plastic strains. </w:t>
      </w:r>
      <w:r w:rsidR="00490100" w:rsidRPr="00373464">
        <w:rPr>
          <w:bCs w:val="0"/>
          <w:sz w:val="22"/>
          <w:szCs w:val="22"/>
          <w:lang w:val="en-US"/>
        </w:rPr>
        <w:t xml:space="preserve"> </w:t>
      </w:r>
    </w:p>
    <w:p w14:paraId="2EBF56EC" w14:textId="4D8825F2" w:rsidR="00765118" w:rsidRPr="00765118" w:rsidRDefault="002366A1" w:rsidP="00490100">
      <w:pPr>
        <w:pStyle w:val="Caption"/>
        <w:rPr>
          <w:lang w:val="en-US"/>
        </w:rPr>
      </w:pPr>
      <w:r w:rsidRPr="00373464">
        <w:rPr>
          <w:bCs w:val="0"/>
          <w:sz w:val="22"/>
          <w:szCs w:val="22"/>
          <w:lang w:val="en-US"/>
        </w:rPr>
        <w:t xml:space="preserve"> </w:t>
      </w:r>
    </w:p>
    <w:p w14:paraId="3F5844D4" w14:textId="537446AE" w:rsidR="002366A1" w:rsidRPr="002366A1" w:rsidRDefault="008A54CC" w:rsidP="008A54CC">
      <w:pPr>
        <w:jc w:val="center"/>
        <w:rPr>
          <w:lang w:val="en-US"/>
        </w:rPr>
      </w:pPr>
      <w:r>
        <w:rPr>
          <w:noProof/>
          <w:lang w:eastAsia="en-GB"/>
        </w:rPr>
        <w:drawing>
          <wp:inline distT="0" distB="0" distL="0" distR="0" wp14:anchorId="2EC85090" wp14:editId="633B1110">
            <wp:extent cx="4625975" cy="348742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rcRect/>
                    <a:stretch>
                      <a:fillRect/>
                    </a:stretch>
                  </pic:blipFill>
                  <pic:spPr>
                    <a:xfrm>
                      <a:off x="0" y="0"/>
                      <a:ext cx="4625975" cy="348742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3F23095A" w14:textId="6B806017" w:rsidR="00490100" w:rsidRDefault="002366A1" w:rsidP="00490100">
      <w:pPr>
        <w:pStyle w:val="Caption"/>
        <w:rPr>
          <w:bCs w:val="0"/>
          <w:sz w:val="22"/>
          <w:szCs w:val="22"/>
          <w:lang w:val="en-US"/>
        </w:rPr>
      </w:pPr>
      <w:bookmarkStart w:id="30" w:name="_Ref495566308"/>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9</w:t>
      </w:r>
      <w:r w:rsidRPr="00562801">
        <w:rPr>
          <w:sz w:val="22"/>
          <w:szCs w:val="22"/>
        </w:rPr>
        <w:fldChar w:fldCharType="end"/>
      </w:r>
      <w:bookmarkEnd w:id="30"/>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bolts M36 8.8 and foot plate 40 mm yields r</w:t>
      </w:r>
      <w:r w:rsidRPr="00373464">
        <w:rPr>
          <w:bCs w:val="0"/>
          <w:sz w:val="22"/>
          <w:szCs w:val="22"/>
          <w:lang w:val="en-US"/>
        </w:rPr>
        <w:t xml:space="preserve">esistance </w:t>
      </w:r>
      <w:r w:rsidR="00F15D9C">
        <w:rPr>
          <w:bCs w:val="0"/>
          <w:sz w:val="22"/>
          <w:szCs w:val="22"/>
          <w:lang w:val="en-US"/>
        </w:rPr>
        <w:t>13</w:t>
      </w:r>
      <w:r w:rsidR="008A54CC">
        <w:rPr>
          <w:bCs w:val="0"/>
          <w:sz w:val="22"/>
          <w:szCs w:val="22"/>
          <w:lang w:val="en-US"/>
        </w:rPr>
        <w:t>0</w:t>
      </w:r>
      <w:r w:rsidR="00F15D9C">
        <w:rPr>
          <w:bCs w:val="0"/>
          <w:sz w:val="22"/>
          <w:szCs w:val="22"/>
          <w:lang w:val="en-US"/>
        </w:rPr>
        <w:t>5</w:t>
      </w:r>
      <w:r w:rsidRPr="00373464">
        <w:rPr>
          <w:bCs w:val="0"/>
          <w:sz w:val="22"/>
          <w:szCs w:val="22"/>
          <w:lang w:val="en-US"/>
        </w:rPr>
        <w:t xml:space="preserve"> kN. </w:t>
      </w:r>
      <w:r w:rsidR="00490100">
        <w:rPr>
          <w:bCs w:val="0"/>
          <w:sz w:val="22"/>
          <w:szCs w:val="22"/>
          <w:lang w:val="en-US"/>
        </w:rPr>
        <w:t xml:space="preserve">Plastic strains. </w:t>
      </w:r>
      <w:r w:rsidR="00490100" w:rsidRPr="00373464">
        <w:rPr>
          <w:bCs w:val="0"/>
          <w:sz w:val="22"/>
          <w:szCs w:val="22"/>
          <w:lang w:val="en-US"/>
        </w:rPr>
        <w:t xml:space="preserve"> </w:t>
      </w:r>
    </w:p>
    <w:p w14:paraId="4A5F8567" w14:textId="7300C90F" w:rsidR="002366A1" w:rsidRDefault="002366A1" w:rsidP="002366A1">
      <w:pPr>
        <w:pStyle w:val="Caption"/>
        <w:rPr>
          <w:bCs w:val="0"/>
          <w:sz w:val="22"/>
          <w:szCs w:val="22"/>
          <w:lang w:val="en-US"/>
        </w:rPr>
      </w:pPr>
      <w:r w:rsidRPr="00373464">
        <w:rPr>
          <w:bCs w:val="0"/>
          <w:sz w:val="22"/>
          <w:szCs w:val="22"/>
          <w:lang w:val="en-US"/>
        </w:rPr>
        <w:t xml:space="preserve"> </w:t>
      </w:r>
    </w:p>
    <w:p w14:paraId="385559D3" w14:textId="51FCDE78" w:rsidR="002366A1" w:rsidRPr="002366A1" w:rsidRDefault="0082754F" w:rsidP="0082754F">
      <w:pPr>
        <w:jc w:val="center"/>
        <w:rPr>
          <w:lang w:val="en-US"/>
        </w:rPr>
      </w:pPr>
      <w:r>
        <w:rPr>
          <w:noProof/>
          <w:lang w:eastAsia="en-GB"/>
        </w:rPr>
        <w:lastRenderedPageBreak/>
        <w:drawing>
          <wp:inline distT="0" distB="0" distL="0" distR="0" wp14:anchorId="6CEF949B" wp14:editId="1F6C73CE">
            <wp:extent cx="4625975" cy="347091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rcRect/>
                    <a:stretch>
                      <a:fillRect/>
                    </a:stretch>
                  </pic:blipFill>
                  <pic:spPr>
                    <a:xfrm>
                      <a:off x="0" y="0"/>
                      <a:ext cx="4625975" cy="347091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05F5BB67" w14:textId="086383F9" w:rsidR="00490100" w:rsidRDefault="002366A1" w:rsidP="00490100">
      <w:pPr>
        <w:pStyle w:val="Caption"/>
        <w:rPr>
          <w:bCs w:val="0"/>
          <w:sz w:val="22"/>
          <w:szCs w:val="22"/>
          <w:lang w:val="en-US"/>
        </w:rPr>
      </w:pPr>
      <w:bookmarkStart w:id="31" w:name="_Ref495566309"/>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10</w:t>
      </w:r>
      <w:r w:rsidRPr="00562801">
        <w:rPr>
          <w:sz w:val="22"/>
          <w:szCs w:val="22"/>
        </w:rPr>
        <w:fldChar w:fldCharType="end"/>
      </w:r>
      <w:bookmarkEnd w:id="31"/>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 xml:space="preserve">bolts M30 8.8 and foot plate </w:t>
      </w:r>
      <w:r w:rsidR="00CC085C">
        <w:rPr>
          <w:bCs w:val="0"/>
          <w:sz w:val="22"/>
          <w:szCs w:val="22"/>
          <w:lang w:val="en-US"/>
        </w:rPr>
        <w:t>3</w:t>
      </w:r>
      <w:r>
        <w:rPr>
          <w:bCs w:val="0"/>
          <w:sz w:val="22"/>
          <w:szCs w:val="22"/>
          <w:lang w:val="en-US"/>
        </w:rPr>
        <w:t>0 mm yields</w:t>
      </w:r>
      <w:r w:rsidR="00CC085C">
        <w:rPr>
          <w:bCs w:val="0"/>
          <w:sz w:val="22"/>
          <w:szCs w:val="22"/>
          <w:lang w:val="en-US"/>
        </w:rPr>
        <w:t xml:space="preserve"> </w:t>
      </w:r>
      <w:r>
        <w:rPr>
          <w:bCs w:val="0"/>
          <w:sz w:val="22"/>
          <w:szCs w:val="22"/>
          <w:lang w:val="en-US"/>
        </w:rPr>
        <w:t>r</w:t>
      </w:r>
      <w:r w:rsidRPr="00373464">
        <w:rPr>
          <w:bCs w:val="0"/>
          <w:sz w:val="22"/>
          <w:szCs w:val="22"/>
          <w:lang w:val="en-US"/>
        </w:rPr>
        <w:t xml:space="preserve">esistance </w:t>
      </w:r>
      <w:r w:rsidR="0082754F">
        <w:rPr>
          <w:bCs w:val="0"/>
          <w:sz w:val="22"/>
          <w:szCs w:val="22"/>
          <w:lang w:val="en-US"/>
        </w:rPr>
        <w:t>895</w:t>
      </w:r>
      <w:r w:rsidRPr="00373464">
        <w:rPr>
          <w:bCs w:val="0"/>
          <w:sz w:val="22"/>
          <w:szCs w:val="22"/>
          <w:lang w:val="en-US"/>
        </w:rPr>
        <w:t xml:space="preserve"> kN. </w:t>
      </w:r>
      <w:r w:rsidR="00490100">
        <w:rPr>
          <w:bCs w:val="0"/>
          <w:sz w:val="22"/>
          <w:szCs w:val="22"/>
          <w:lang w:val="en-US"/>
        </w:rPr>
        <w:t xml:space="preserve">Plastic strains. </w:t>
      </w:r>
      <w:r w:rsidR="00490100" w:rsidRPr="00373464">
        <w:rPr>
          <w:bCs w:val="0"/>
          <w:sz w:val="22"/>
          <w:szCs w:val="22"/>
          <w:lang w:val="en-US"/>
        </w:rPr>
        <w:t xml:space="preserve"> </w:t>
      </w:r>
    </w:p>
    <w:p w14:paraId="0123584B" w14:textId="1394474C" w:rsidR="002366A1" w:rsidRDefault="002366A1" w:rsidP="002366A1">
      <w:pPr>
        <w:pStyle w:val="Caption"/>
        <w:rPr>
          <w:bCs w:val="0"/>
          <w:sz w:val="22"/>
          <w:szCs w:val="22"/>
          <w:lang w:val="en-US"/>
        </w:rPr>
      </w:pPr>
      <w:r w:rsidRPr="00373464">
        <w:rPr>
          <w:bCs w:val="0"/>
          <w:sz w:val="22"/>
          <w:szCs w:val="22"/>
          <w:lang w:val="en-US"/>
        </w:rPr>
        <w:t xml:space="preserve"> </w:t>
      </w:r>
    </w:p>
    <w:p w14:paraId="17FEA8B5" w14:textId="58A49533" w:rsidR="00C06D4E" w:rsidRDefault="00A2329D" w:rsidP="00A2329D">
      <w:pPr>
        <w:pStyle w:val="Heading3"/>
      </w:pPr>
      <w:bookmarkStart w:id="32" w:name="_Ref496609556"/>
      <w:bookmarkStart w:id="33" w:name="_Toc496895235"/>
      <w:r>
        <w:t>D0</w:t>
      </w:r>
      <w:r w:rsidR="00095806">
        <w:t>1 &amp; D0</w:t>
      </w:r>
      <w:r w:rsidR="009F3A7A">
        <w:t>3</w:t>
      </w:r>
      <w:r>
        <w:t xml:space="preserve"> – eccentrically loaded column</w:t>
      </w:r>
      <w:bookmarkEnd w:id="32"/>
      <w:bookmarkEnd w:id="33"/>
      <w:r w:rsidR="00D85729">
        <w:t xml:space="preserve"> </w:t>
      </w:r>
    </w:p>
    <w:p w14:paraId="78A1E486" w14:textId="797B2C6D" w:rsidR="00F06E6A" w:rsidRDefault="00012F14" w:rsidP="00C06D4E">
      <w:r>
        <w:rPr>
          <w:szCs w:val="24"/>
        </w:rPr>
        <w:t>Maximum eccentricity of load is 100 mm and hence t</w:t>
      </w:r>
      <w:r w:rsidR="006A734F">
        <w:rPr>
          <w:szCs w:val="24"/>
        </w:rPr>
        <w:t>he column is loaded wit</w:t>
      </w:r>
      <w:r w:rsidR="00364F9A">
        <w:rPr>
          <w:szCs w:val="24"/>
        </w:rPr>
        <w:t>h</w:t>
      </w:r>
      <w:r w:rsidR="006A734F">
        <w:rPr>
          <w:szCs w:val="24"/>
        </w:rPr>
        <w:t xml:space="preserve"> a centric axial force </w:t>
      </w:r>
      <w:r w:rsidR="00364F9A" w:rsidRPr="00364F9A">
        <w:rPr>
          <w:position w:val="-6"/>
          <w:szCs w:val="24"/>
        </w:rPr>
        <w:object w:dxaOrig="279" w:dyaOrig="279" w14:anchorId="3A561391">
          <v:shape id="_x0000_i1069" type="#_x0000_t75" style="width:13.9pt;height:13.9pt" o:ole="">
            <v:imagedata r:id="rId106" o:title=""/>
          </v:shape>
          <o:OLEObject Type="Embed" ProgID="Equation.DSMT4" ShapeID="_x0000_i1069" DrawAspect="Content" ObjectID="_1573392176" r:id="rId107"/>
        </w:object>
      </w:r>
      <w:r w:rsidR="00364F9A">
        <w:rPr>
          <w:szCs w:val="24"/>
        </w:rPr>
        <w:t>and a moment</w:t>
      </w:r>
      <w:r w:rsidR="00EB67D9">
        <w:rPr>
          <w:szCs w:val="24"/>
        </w:rPr>
        <w:t xml:space="preserve"> </w:t>
      </w:r>
      <w:r w:rsidR="00364F9A" w:rsidRPr="00D12AE7">
        <w:rPr>
          <w:position w:val="-6"/>
        </w:rPr>
        <w:object w:dxaOrig="1040" w:dyaOrig="279" w14:anchorId="76939D05">
          <v:shape id="_x0000_i1070" type="#_x0000_t75" style="width:52.35pt;height:13.9pt" o:ole="">
            <v:imagedata r:id="rId49" o:title=""/>
          </v:shape>
          <o:OLEObject Type="Embed" ProgID="Equation.DSMT4" ShapeID="_x0000_i1070" DrawAspect="Content" ObjectID="_1573392177" r:id="rId108"/>
        </w:object>
      </w:r>
      <w:r w:rsidR="00364F9A">
        <w:t xml:space="preserve">at the column top. </w:t>
      </w:r>
      <w:r>
        <w:t xml:space="preserve">The same analysis route as in </w:t>
      </w:r>
      <w:r>
        <w:fldChar w:fldCharType="begin"/>
      </w:r>
      <w:r>
        <w:instrText xml:space="preserve"> REF _Ref495568420 \r \h </w:instrText>
      </w:r>
      <w:r>
        <w:fldChar w:fldCharType="separate"/>
      </w:r>
      <w:r w:rsidR="005C2F50">
        <w:t>3.3.1</w:t>
      </w:r>
      <w:r>
        <w:fldChar w:fldCharType="end"/>
      </w:r>
      <w:r>
        <w:t xml:space="preserve"> is repeated for this case. </w:t>
      </w:r>
      <w:r w:rsidR="00364F9A">
        <w:t xml:space="preserve">Starting out </w:t>
      </w:r>
      <w:r w:rsidR="008A143D">
        <w:t xml:space="preserve">for comparison </w:t>
      </w:r>
      <w:r w:rsidR="00364F9A">
        <w:t>with a completely fixed column foot plate yi</w:t>
      </w:r>
      <w:r w:rsidR="00F06E6A">
        <w:t>e</w:t>
      </w:r>
      <w:r w:rsidR="00364F9A">
        <w:t>lds resistance</w:t>
      </w:r>
      <w:r w:rsidR="00F06E6A">
        <w:t xml:space="preserve"> </w:t>
      </w:r>
    </w:p>
    <w:p w14:paraId="00319118" w14:textId="77777777" w:rsidR="00F06E6A" w:rsidRDefault="00F06E6A" w:rsidP="00C06D4E">
      <w:r>
        <w:tab/>
      </w:r>
      <w:r w:rsidR="00E308EE" w:rsidRPr="00F06E6A">
        <w:rPr>
          <w:position w:val="-12"/>
        </w:rPr>
        <w:object w:dxaOrig="1100" w:dyaOrig="360" w14:anchorId="241463CB">
          <v:shape id="_x0000_i1071" type="#_x0000_t75" style="width:55.65pt;height:18.8pt" o:ole="">
            <v:imagedata r:id="rId109" o:title=""/>
          </v:shape>
          <o:OLEObject Type="Embed" ProgID="Equation.DSMT4" ShapeID="_x0000_i1071" DrawAspect="Content" ObjectID="_1573392178" r:id="rId110"/>
        </w:object>
      </w:r>
      <w:r>
        <w:t>kN</w:t>
      </w:r>
    </w:p>
    <w:p w14:paraId="1028910F" w14:textId="6D454341" w:rsidR="00500A46" w:rsidRDefault="00866560" w:rsidP="00C06D4E">
      <w:r>
        <w:t xml:space="preserve">according to </w:t>
      </w:r>
      <w:r w:rsidRPr="00BF07AD">
        <w:rPr>
          <w:szCs w:val="24"/>
        </w:rPr>
        <w:fldChar w:fldCharType="begin"/>
      </w:r>
      <w:r w:rsidRPr="00BF07AD">
        <w:rPr>
          <w:szCs w:val="24"/>
        </w:rPr>
        <w:instrText xml:space="preserve"> REF _Ref495405587 \h </w:instrText>
      </w:r>
      <w:r>
        <w:rPr>
          <w:szCs w:val="24"/>
        </w:rPr>
        <w:instrText xml:space="preserve"> \* MERGEFORMAT </w:instrText>
      </w:r>
      <w:r w:rsidRPr="00BF07AD">
        <w:rPr>
          <w:szCs w:val="24"/>
        </w:rPr>
      </w:r>
      <w:r w:rsidRPr="00BF07AD">
        <w:rPr>
          <w:szCs w:val="24"/>
        </w:rPr>
        <w:fldChar w:fldCharType="separate"/>
      </w:r>
      <w:r w:rsidR="005C2F50" w:rsidRPr="005C2F50">
        <w:rPr>
          <w:szCs w:val="24"/>
          <w:lang w:val="en-US"/>
        </w:rPr>
        <w:t xml:space="preserve">Figure </w:t>
      </w:r>
      <w:r w:rsidR="005C2F50" w:rsidRPr="005C2F50">
        <w:rPr>
          <w:noProof/>
          <w:szCs w:val="24"/>
          <w:lang w:val="en-US"/>
        </w:rPr>
        <w:t>11</w:t>
      </w:r>
      <w:r w:rsidRPr="00BF07AD">
        <w:rPr>
          <w:szCs w:val="24"/>
        </w:rPr>
        <w:fldChar w:fldCharType="end"/>
      </w:r>
      <w:r>
        <w:rPr>
          <w:szCs w:val="24"/>
        </w:rPr>
        <w:t xml:space="preserve"> below</w:t>
      </w:r>
      <w:r w:rsidR="00A85444">
        <w:rPr>
          <w:szCs w:val="24"/>
        </w:rPr>
        <w:t>.</w:t>
      </w:r>
      <w:r>
        <w:t xml:space="preserve"> </w:t>
      </w:r>
      <w:r w:rsidR="008A143D">
        <w:t xml:space="preserve">This case </w:t>
      </w:r>
      <w:r w:rsidR="00500A46">
        <w:t>is to be compared with the</w:t>
      </w:r>
      <w:r w:rsidR="00012F14">
        <w:t xml:space="preserve"> BSK resistance </w:t>
      </w:r>
      <w:r w:rsidR="00E308EE" w:rsidRPr="00F06E6A">
        <w:rPr>
          <w:position w:val="-12"/>
        </w:rPr>
        <w:object w:dxaOrig="1100" w:dyaOrig="360" w14:anchorId="43CFF445">
          <v:shape id="_x0000_i1072" type="#_x0000_t75" style="width:55.65pt;height:18.8pt" o:ole="">
            <v:imagedata r:id="rId111" o:title=""/>
          </v:shape>
          <o:OLEObject Type="Embed" ProgID="Equation.DSMT4" ShapeID="_x0000_i1072" DrawAspect="Content" ObjectID="_1573392179" r:id="rId112"/>
        </w:object>
      </w:r>
      <w:r w:rsidR="00500A46">
        <w:t xml:space="preserve"> kN </w:t>
      </w:r>
      <w:r w:rsidR="00012F14">
        <w:t xml:space="preserve">in section </w:t>
      </w:r>
      <w:r w:rsidR="00012F14">
        <w:fldChar w:fldCharType="begin"/>
      </w:r>
      <w:r w:rsidR="00012F14">
        <w:instrText xml:space="preserve"> REF _Ref495568472 \r \h </w:instrText>
      </w:r>
      <w:r w:rsidR="00012F14">
        <w:fldChar w:fldCharType="separate"/>
      </w:r>
      <w:r w:rsidR="005C2F50">
        <w:t>3.2.2</w:t>
      </w:r>
      <w:r w:rsidR="00012F14">
        <w:fldChar w:fldCharType="end"/>
      </w:r>
      <w:r w:rsidR="00012F14">
        <w:t xml:space="preserve"> </w:t>
      </w:r>
      <w:r w:rsidR="00500A46">
        <w:t xml:space="preserve">above and obviously the agreement is </w:t>
      </w:r>
      <w:r w:rsidR="00012F14">
        <w:t>excellent</w:t>
      </w:r>
      <w:r w:rsidR="00500A46">
        <w:t>.</w:t>
      </w:r>
    </w:p>
    <w:p w14:paraId="12AB3A2E" w14:textId="7943233E" w:rsidR="00C06D4E" w:rsidRDefault="00F131FD" w:rsidP="00C06D4E">
      <w:pPr>
        <w:rPr>
          <w:szCs w:val="24"/>
        </w:rPr>
      </w:pPr>
      <w:r>
        <w:rPr>
          <w:szCs w:val="24"/>
        </w:rPr>
        <w:t xml:space="preserve">Accounting for flexibility and using foot plate bolts M36 10.9 and 60 mm foot plate yields resistance </w:t>
      </w:r>
      <w:r w:rsidR="00E308EE" w:rsidRPr="00F06E6A">
        <w:rPr>
          <w:position w:val="-12"/>
        </w:rPr>
        <w:object w:dxaOrig="1120" w:dyaOrig="360" w14:anchorId="1AA329E5">
          <v:shape id="_x0000_i1073" type="#_x0000_t75" style="width:55.65pt;height:18.8pt" o:ole="">
            <v:imagedata r:id="rId113" o:title=""/>
          </v:shape>
          <o:OLEObject Type="Embed" ProgID="Equation.DSMT4" ShapeID="_x0000_i1073" DrawAspect="Content" ObjectID="_1573392180" r:id="rId114"/>
        </w:object>
      </w:r>
      <w:r>
        <w:rPr>
          <w:szCs w:val="24"/>
        </w:rPr>
        <w:t xml:space="preserve"> kN according to </w:t>
      </w:r>
      <w:r w:rsidR="00BF07AD" w:rsidRPr="00F131FD">
        <w:rPr>
          <w:szCs w:val="24"/>
        </w:rPr>
        <w:fldChar w:fldCharType="begin"/>
      </w:r>
      <w:r w:rsidR="00BF07AD" w:rsidRPr="00F131FD">
        <w:rPr>
          <w:szCs w:val="24"/>
        </w:rPr>
        <w:instrText xml:space="preserve"> REF _Ref495405588 \h  \* MERGEFORMAT </w:instrText>
      </w:r>
      <w:r w:rsidR="00BF07AD" w:rsidRPr="00F131FD">
        <w:rPr>
          <w:szCs w:val="24"/>
        </w:rPr>
      </w:r>
      <w:r w:rsidR="00BF07AD" w:rsidRPr="00F131FD">
        <w:rPr>
          <w:szCs w:val="24"/>
        </w:rPr>
        <w:fldChar w:fldCharType="separate"/>
      </w:r>
      <w:r w:rsidR="005C2F50" w:rsidRPr="005C2F50">
        <w:rPr>
          <w:szCs w:val="24"/>
          <w:lang w:val="en-US"/>
        </w:rPr>
        <w:t xml:space="preserve">Figure </w:t>
      </w:r>
      <w:r w:rsidR="005C2F50" w:rsidRPr="005C2F50">
        <w:rPr>
          <w:noProof/>
          <w:szCs w:val="24"/>
          <w:lang w:val="en-US"/>
        </w:rPr>
        <w:t>12</w:t>
      </w:r>
      <w:r w:rsidR="00BF07AD" w:rsidRPr="00F131FD">
        <w:rPr>
          <w:szCs w:val="24"/>
        </w:rPr>
        <w:fldChar w:fldCharType="end"/>
      </w:r>
      <w:r>
        <w:rPr>
          <w:szCs w:val="24"/>
        </w:rPr>
        <w:t xml:space="preserve">. The corresponding BSK resistance is </w:t>
      </w:r>
      <w:r w:rsidR="00E308EE" w:rsidRPr="00F06E6A">
        <w:rPr>
          <w:position w:val="-12"/>
        </w:rPr>
        <w:object w:dxaOrig="1120" w:dyaOrig="360" w14:anchorId="509C0E90">
          <v:shape id="_x0000_i1074" type="#_x0000_t75" style="width:55.65pt;height:18.8pt" o:ole="">
            <v:imagedata r:id="rId115" o:title=""/>
          </v:shape>
          <o:OLEObject Type="Embed" ProgID="Equation.DSMT4" ShapeID="_x0000_i1074" DrawAspect="Content" ObjectID="_1573392181" r:id="rId116"/>
        </w:object>
      </w:r>
      <w:r>
        <w:t xml:space="preserve">kN. Changing to bolts M36 8.8 yields </w:t>
      </w:r>
      <w:r w:rsidR="00C25033">
        <w:t xml:space="preserve">about </w:t>
      </w:r>
      <w:r>
        <w:t>the same resistance according to</w:t>
      </w:r>
      <w:r>
        <w:rPr>
          <w:szCs w:val="24"/>
        </w:rPr>
        <w:t xml:space="preserve"> </w:t>
      </w:r>
      <w:r w:rsidRPr="00F131FD">
        <w:rPr>
          <w:szCs w:val="24"/>
        </w:rPr>
        <w:fldChar w:fldCharType="begin"/>
      </w:r>
      <w:r w:rsidRPr="00F131FD">
        <w:rPr>
          <w:szCs w:val="24"/>
        </w:rPr>
        <w:instrText xml:space="preserve"> REF _Ref495574298 \h </w:instrText>
      </w:r>
      <w:r>
        <w:rPr>
          <w:szCs w:val="24"/>
        </w:rPr>
        <w:instrText xml:space="preserve"> \* MERGEFORMAT </w:instrText>
      </w:r>
      <w:r w:rsidRPr="00F131FD">
        <w:rPr>
          <w:szCs w:val="24"/>
        </w:rPr>
      </w:r>
      <w:r w:rsidRPr="00F131FD">
        <w:rPr>
          <w:szCs w:val="24"/>
        </w:rPr>
        <w:fldChar w:fldCharType="separate"/>
      </w:r>
      <w:r w:rsidR="005C2F50" w:rsidRPr="005C2F50">
        <w:rPr>
          <w:szCs w:val="24"/>
          <w:lang w:val="en-US"/>
        </w:rPr>
        <w:t xml:space="preserve">Figure </w:t>
      </w:r>
      <w:r w:rsidR="005C2F50" w:rsidRPr="005C2F50">
        <w:rPr>
          <w:noProof/>
          <w:szCs w:val="24"/>
          <w:lang w:val="en-US"/>
        </w:rPr>
        <w:t>13</w:t>
      </w:r>
      <w:r w:rsidRPr="00F131FD">
        <w:rPr>
          <w:szCs w:val="24"/>
        </w:rPr>
        <w:fldChar w:fldCharType="end"/>
      </w:r>
      <w:r>
        <w:rPr>
          <w:szCs w:val="24"/>
        </w:rPr>
        <w:t xml:space="preserve"> and hence this case does not punish the bolts as much as the centric load. Reducing the plate to 40 mm lowers the resistance to </w:t>
      </w:r>
      <w:r w:rsidR="00E308EE" w:rsidRPr="00F06E6A">
        <w:rPr>
          <w:position w:val="-12"/>
        </w:rPr>
        <w:object w:dxaOrig="1120" w:dyaOrig="360" w14:anchorId="0F19DAEC">
          <v:shape id="_x0000_i1075" type="#_x0000_t75" style="width:55.65pt;height:18.8pt" o:ole="">
            <v:imagedata r:id="rId117" o:title=""/>
          </v:shape>
          <o:OLEObject Type="Embed" ProgID="Equation.DSMT4" ShapeID="_x0000_i1075" DrawAspect="Content" ObjectID="_1573392182" r:id="rId118"/>
        </w:object>
      </w:r>
      <w:r>
        <w:rPr>
          <w:szCs w:val="24"/>
        </w:rPr>
        <w:t xml:space="preserve"> kN according to </w:t>
      </w:r>
      <w:r w:rsidRPr="00F131FD">
        <w:rPr>
          <w:szCs w:val="24"/>
        </w:rPr>
        <w:fldChar w:fldCharType="begin"/>
      </w:r>
      <w:r w:rsidRPr="00F131FD">
        <w:rPr>
          <w:szCs w:val="24"/>
        </w:rPr>
        <w:instrText xml:space="preserve"> REF _Ref495574299 \h </w:instrText>
      </w:r>
      <w:r>
        <w:rPr>
          <w:szCs w:val="24"/>
        </w:rPr>
        <w:instrText xml:space="preserve"> \* MERGEFORMAT </w:instrText>
      </w:r>
      <w:r w:rsidRPr="00F131FD">
        <w:rPr>
          <w:szCs w:val="24"/>
        </w:rPr>
      </w:r>
      <w:r w:rsidRPr="00F131FD">
        <w:rPr>
          <w:szCs w:val="24"/>
        </w:rPr>
        <w:fldChar w:fldCharType="separate"/>
      </w:r>
      <w:r w:rsidR="005C2F50" w:rsidRPr="005C2F50">
        <w:rPr>
          <w:szCs w:val="24"/>
          <w:lang w:val="en-US"/>
        </w:rPr>
        <w:t xml:space="preserve">Figure </w:t>
      </w:r>
      <w:r w:rsidR="005C2F50" w:rsidRPr="005C2F50">
        <w:rPr>
          <w:noProof/>
          <w:szCs w:val="24"/>
          <w:lang w:val="en-US"/>
        </w:rPr>
        <w:t>14</w:t>
      </w:r>
      <w:r w:rsidRPr="00F131FD">
        <w:rPr>
          <w:szCs w:val="24"/>
        </w:rPr>
        <w:fldChar w:fldCharType="end"/>
      </w:r>
      <w:r>
        <w:rPr>
          <w:szCs w:val="24"/>
        </w:rPr>
        <w:t xml:space="preserve"> and the</w:t>
      </w:r>
      <w:r w:rsidR="000706ED">
        <w:rPr>
          <w:szCs w:val="24"/>
        </w:rPr>
        <w:t xml:space="preserve"> – </w:t>
      </w:r>
      <w:r>
        <w:rPr>
          <w:szCs w:val="24"/>
        </w:rPr>
        <w:t>apparently reasonabl</w:t>
      </w:r>
      <w:r w:rsidR="000706ED">
        <w:rPr>
          <w:szCs w:val="24"/>
        </w:rPr>
        <w:t>e –</w:t>
      </w:r>
      <w:r>
        <w:rPr>
          <w:szCs w:val="24"/>
        </w:rPr>
        <w:t xml:space="preserve"> M30 8.8 bolts and 30 mm foot plate yields only </w:t>
      </w:r>
      <w:r w:rsidR="00E308EE" w:rsidRPr="00F06E6A">
        <w:rPr>
          <w:position w:val="-12"/>
        </w:rPr>
        <w:object w:dxaOrig="1100" w:dyaOrig="360" w14:anchorId="301869E7">
          <v:shape id="_x0000_i1076" type="#_x0000_t75" style="width:55.65pt;height:18.8pt" o:ole="">
            <v:imagedata r:id="rId119" o:title=""/>
          </v:shape>
          <o:OLEObject Type="Embed" ProgID="Equation.DSMT4" ShapeID="_x0000_i1076" DrawAspect="Content" ObjectID="_1573392183" r:id="rId120"/>
        </w:object>
      </w:r>
      <w:r>
        <w:t xml:space="preserve">kN resistance according to </w:t>
      </w:r>
      <w:r w:rsidRPr="00F131FD">
        <w:rPr>
          <w:szCs w:val="24"/>
        </w:rPr>
        <w:fldChar w:fldCharType="begin"/>
      </w:r>
      <w:r w:rsidRPr="00F131FD">
        <w:rPr>
          <w:szCs w:val="24"/>
        </w:rPr>
        <w:instrText xml:space="preserve"> REF _Ref495574300 \h </w:instrText>
      </w:r>
      <w:r>
        <w:rPr>
          <w:szCs w:val="24"/>
        </w:rPr>
        <w:instrText xml:space="preserve"> \* MERGEFORMAT </w:instrText>
      </w:r>
      <w:r w:rsidRPr="00F131FD">
        <w:rPr>
          <w:szCs w:val="24"/>
        </w:rPr>
      </w:r>
      <w:r w:rsidRPr="00F131FD">
        <w:rPr>
          <w:szCs w:val="24"/>
        </w:rPr>
        <w:fldChar w:fldCharType="separate"/>
      </w:r>
      <w:r w:rsidR="005C2F50" w:rsidRPr="005C2F50">
        <w:rPr>
          <w:szCs w:val="24"/>
          <w:lang w:val="en-US"/>
        </w:rPr>
        <w:t xml:space="preserve">Figure </w:t>
      </w:r>
      <w:r w:rsidR="005C2F50" w:rsidRPr="005C2F50">
        <w:rPr>
          <w:noProof/>
          <w:szCs w:val="24"/>
          <w:lang w:val="en-US"/>
        </w:rPr>
        <w:t>15</w:t>
      </w:r>
      <w:r w:rsidRPr="00F131FD">
        <w:rPr>
          <w:szCs w:val="24"/>
        </w:rPr>
        <w:fldChar w:fldCharType="end"/>
      </w:r>
      <w:r>
        <w:rPr>
          <w:szCs w:val="24"/>
        </w:rPr>
        <w:t xml:space="preserve">. </w:t>
      </w:r>
      <w:r w:rsidR="00AC5B00" w:rsidRPr="00F131FD">
        <w:rPr>
          <w:szCs w:val="24"/>
        </w:rPr>
        <w:t xml:space="preserve"> </w:t>
      </w:r>
    </w:p>
    <w:p w14:paraId="53A981F4" w14:textId="7D5E11C8" w:rsidR="001C4019" w:rsidRDefault="001C4019" w:rsidP="00C06D4E">
      <w:pPr>
        <w:rPr>
          <w:szCs w:val="24"/>
        </w:rPr>
      </w:pPr>
      <w:proofErr w:type="gramStart"/>
      <w:r>
        <w:rPr>
          <w:szCs w:val="24"/>
        </w:rPr>
        <w:t>So</w:t>
      </w:r>
      <w:proofErr w:type="gramEnd"/>
      <w:r>
        <w:rPr>
          <w:szCs w:val="24"/>
        </w:rPr>
        <w:t xml:space="preserve"> the conclusion from </w:t>
      </w:r>
      <w:r>
        <w:rPr>
          <w:szCs w:val="24"/>
        </w:rPr>
        <w:fldChar w:fldCharType="begin"/>
      </w:r>
      <w:r>
        <w:rPr>
          <w:szCs w:val="24"/>
        </w:rPr>
        <w:instrText xml:space="preserve"> REF _Ref495566725 \r \h </w:instrText>
      </w:r>
      <w:r>
        <w:rPr>
          <w:szCs w:val="24"/>
        </w:rPr>
      </w:r>
      <w:r>
        <w:rPr>
          <w:szCs w:val="24"/>
        </w:rPr>
        <w:fldChar w:fldCharType="separate"/>
      </w:r>
      <w:r w:rsidR="005C2F50">
        <w:rPr>
          <w:szCs w:val="24"/>
        </w:rPr>
        <w:t>3.2.1</w:t>
      </w:r>
      <w:r>
        <w:rPr>
          <w:szCs w:val="24"/>
        </w:rPr>
        <w:fldChar w:fldCharType="end"/>
      </w:r>
      <w:r>
        <w:rPr>
          <w:szCs w:val="24"/>
        </w:rPr>
        <w:t xml:space="preserve"> remains – M36 10.9 foot plate bolts and 60 mm foo</w:t>
      </w:r>
      <w:r w:rsidR="00AB27B0">
        <w:rPr>
          <w:szCs w:val="24"/>
        </w:rPr>
        <w:t>t</w:t>
      </w:r>
      <w:r>
        <w:rPr>
          <w:szCs w:val="24"/>
        </w:rPr>
        <w:t xml:space="preserve"> plate.</w:t>
      </w:r>
    </w:p>
    <w:p w14:paraId="6F78DA97" w14:textId="77777777" w:rsidR="00095806" w:rsidRDefault="00095806" w:rsidP="00095806">
      <w:pPr>
        <w:rPr>
          <w:lang w:val="en-US"/>
        </w:rPr>
      </w:pPr>
    </w:p>
    <w:p w14:paraId="0A66CFB1" w14:textId="5E733E4E" w:rsidR="00095806" w:rsidRDefault="00012F14" w:rsidP="00012F14">
      <w:pPr>
        <w:jc w:val="center"/>
        <w:rPr>
          <w:lang w:val="en-US"/>
        </w:rPr>
      </w:pPr>
      <w:r>
        <w:rPr>
          <w:noProof/>
          <w:lang w:eastAsia="en-GB"/>
        </w:rPr>
        <w:lastRenderedPageBreak/>
        <w:drawing>
          <wp:inline distT="0" distB="0" distL="0" distR="0" wp14:anchorId="062A2276" wp14:editId="388FB7F7">
            <wp:extent cx="4625975" cy="34740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rcRect/>
                    <a:stretch>
                      <a:fillRect/>
                    </a:stretch>
                  </pic:blipFill>
                  <pic:spPr>
                    <a:xfrm>
                      <a:off x="0" y="0"/>
                      <a:ext cx="4625975" cy="347408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47759C30" w14:textId="77777777" w:rsidR="00490100" w:rsidRDefault="00095806" w:rsidP="00490100">
      <w:pPr>
        <w:pStyle w:val="Caption"/>
        <w:rPr>
          <w:bCs w:val="0"/>
          <w:sz w:val="22"/>
          <w:szCs w:val="22"/>
          <w:lang w:val="en-US"/>
        </w:rPr>
      </w:pPr>
      <w:bookmarkStart w:id="34" w:name="_Ref495405587"/>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11</w:t>
      </w:r>
      <w:r w:rsidRPr="00562801">
        <w:rPr>
          <w:sz w:val="22"/>
          <w:szCs w:val="22"/>
        </w:rPr>
        <w:fldChar w:fldCharType="end"/>
      </w:r>
      <w:bookmarkEnd w:id="34"/>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 xml:space="preserve">completely </w:t>
      </w:r>
      <w:r w:rsidRPr="00373464">
        <w:rPr>
          <w:bCs w:val="0"/>
          <w:sz w:val="22"/>
          <w:szCs w:val="22"/>
          <w:lang w:val="en-US"/>
        </w:rPr>
        <w:t xml:space="preserve">fixed yields resistance 820 kN. </w:t>
      </w:r>
      <w:r w:rsidR="00490100">
        <w:rPr>
          <w:bCs w:val="0"/>
          <w:sz w:val="22"/>
          <w:szCs w:val="22"/>
          <w:lang w:val="en-US"/>
        </w:rPr>
        <w:t xml:space="preserve">Plastic strains. </w:t>
      </w:r>
      <w:r w:rsidR="00490100" w:rsidRPr="00373464">
        <w:rPr>
          <w:bCs w:val="0"/>
          <w:sz w:val="22"/>
          <w:szCs w:val="22"/>
          <w:lang w:val="en-US"/>
        </w:rPr>
        <w:t xml:space="preserve"> </w:t>
      </w:r>
    </w:p>
    <w:p w14:paraId="253A5E18" w14:textId="77777777" w:rsidR="00095806" w:rsidRDefault="00095806" w:rsidP="00095806">
      <w:pPr>
        <w:pStyle w:val="Caption"/>
        <w:rPr>
          <w:bCs w:val="0"/>
          <w:sz w:val="22"/>
          <w:szCs w:val="22"/>
          <w:lang w:val="en-US"/>
        </w:rPr>
      </w:pPr>
      <w:r w:rsidRPr="00373464">
        <w:rPr>
          <w:bCs w:val="0"/>
          <w:sz w:val="22"/>
          <w:szCs w:val="22"/>
          <w:lang w:val="en-US"/>
        </w:rPr>
        <w:t xml:space="preserve"> </w:t>
      </w:r>
    </w:p>
    <w:p w14:paraId="4B387950" w14:textId="03A0E168" w:rsidR="00095806" w:rsidRDefault="00D30EE6" w:rsidP="00D30EE6">
      <w:pPr>
        <w:jc w:val="center"/>
        <w:rPr>
          <w:lang w:val="en-US"/>
        </w:rPr>
      </w:pPr>
      <w:r>
        <w:rPr>
          <w:noProof/>
          <w:lang w:eastAsia="en-GB"/>
        </w:rPr>
        <w:drawing>
          <wp:inline distT="0" distB="0" distL="0" distR="0" wp14:anchorId="4DF40701" wp14:editId="4F7BC123">
            <wp:extent cx="4625975" cy="347408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rcRect/>
                    <a:stretch>
                      <a:fillRect/>
                    </a:stretch>
                  </pic:blipFill>
                  <pic:spPr>
                    <a:xfrm>
                      <a:off x="0" y="0"/>
                      <a:ext cx="4625975" cy="347408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2202D46" w14:textId="09C74745" w:rsidR="00490100" w:rsidRDefault="00095806" w:rsidP="00490100">
      <w:pPr>
        <w:pStyle w:val="Caption"/>
        <w:rPr>
          <w:bCs w:val="0"/>
          <w:sz w:val="22"/>
          <w:szCs w:val="22"/>
          <w:lang w:val="en-US"/>
        </w:rPr>
      </w:pPr>
      <w:bookmarkStart w:id="35" w:name="_Ref495405588"/>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12</w:t>
      </w:r>
      <w:r w:rsidRPr="00562801">
        <w:rPr>
          <w:sz w:val="22"/>
          <w:szCs w:val="22"/>
        </w:rPr>
        <w:fldChar w:fldCharType="end"/>
      </w:r>
      <w:bookmarkEnd w:id="35"/>
      <w:r w:rsidRPr="00373464">
        <w:rPr>
          <w:sz w:val="22"/>
          <w:szCs w:val="22"/>
          <w:lang w:val="en-US"/>
        </w:rPr>
        <w:t>.</w:t>
      </w:r>
      <w:r>
        <w:rPr>
          <w:b w:val="0"/>
          <w:bCs w:val="0"/>
          <w:sz w:val="22"/>
          <w:szCs w:val="22"/>
          <w:lang w:val="en-US"/>
        </w:rPr>
        <w:t xml:space="preserve"> </w:t>
      </w:r>
      <w:r w:rsidR="006A7ED5">
        <w:rPr>
          <w:bCs w:val="0"/>
          <w:sz w:val="22"/>
          <w:szCs w:val="22"/>
          <w:lang w:val="en-US"/>
        </w:rPr>
        <w:t>Foot plate b</w:t>
      </w:r>
      <w:r>
        <w:rPr>
          <w:bCs w:val="0"/>
          <w:sz w:val="22"/>
          <w:szCs w:val="22"/>
          <w:lang w:val="en-US"/>
        </w:rPr>
        <w:t>olts M3</w:t>
      </w:r>
      <w:r w:rsidR="00D30EE6">
        <w:rPr>
          <w:bCs w:val="0"/>
          <w:sz w:val="22"/>
          <w:szCs w:val="22"/>
          <w:lang w:val="en-US"/>
        </w:rPr>
        <w:t>6</w:t>
      </w:r>
      <w:r>
        <w:rPr>
          <w:bCs w:val="0"/>
          <w:sz w:val="22"/>
          <w:szCs w:val="22"/>
          <w:lang w:val="en-US"/>
        </w:rPr>
        <w:t xml:space="preserve"> </w:t>
      </w:r>
      <w:r w:rsidR="00D30EE6">
        <w:rPr>
          <w:bCs w:val="0"/>
          <w:sz w:val="22"/>
          <w:szCs w:val="22"/>
          <w:lang w:val="en-US"/>
        </w:rPr>
        <w:t xml:space="preserve">10.9 </w:t>
      </w:r>
      <w:r>
        <w:rPr>
          <w:bCs w:val="0"/>
          <w:sz w:val="22"/>
          <w:szCs w:val="22"/>
          <w:lang w:val="en-US"/>
        </w:rPr>
        <w:t xml:space="preserve">and footplate </w:t>
      </w:r>
      <w:r w:rsidR="00335F54">
        <w:rPr>
          <w:bCs w:val="0"/>
          <w:sz w:val="22"/>
          <w:szCs w:val="22"/>
          <w:lang w:val="en-US"/>
        </w:rPr>
        <w:t xml:space="preserve">60 mm </w:t>
      </w:r>
      <w:r>
        <w:rPr>
          <w:bCs w:val="0"/>
          <w:sz w:val="22"/>
          <w:szCs w:val="22"/>
          <w:lang w:val="en-US"/>
        </w:rPr>
        <w:t xml:space="preserve">yields resistance </w:t>
      </w:r>
      <w:r w:rsidR="00D30EE6">
        <w:rPr>
          <w:bCs w:val="0"/>
          <w:sz w:val="22"/>
          <w:szCs w:val="22"/>
          <w:lang w:val="en-US"/>
        </w:rPr>
        <w:t>795</w:t>
      </w:r>
      <w:r>
        <w:rPr>
          <w:bCs w:val="0"/>
          <w:sz w:val="22"/>
          <w:szCs w:val="22"/>
          <w:lang w:val="en-US"/>
        </w:rPr>
        <w:t xml:space="preserve"> kN</w:t>
      </w:r>
      <w:r w:rsidRPr="00373464">
        <w:rPr>
          <w:bCs w:val="0"/>
          <w:sz w:val="22"/>
          <w:szCs w:val="22"/>
          <w:lang w:val="en-US"/>
        </w:rPr>
        <w:t xml:space="preserve">. </w:t>
      </w:r>
      <w:r w:rsidR="00490100">
        <w:rPr>
          <w:bCs w:val="0"/>
          <w:sz w:val="22"/>
          <w:szCs w:val="22"/>
          <w:lang w:val="en-US"/>
        </w:rPr>
        <w:t xml:space="preserve">Plastic strains. </w:t>
      </w:r>
      <w:r w:rsidR="00490100" w:rsidRPr="00373464">
        <w:rPr>
          <w:bCs w:val="0"/>
          <w:sz w:val="22"/>
          <w:szCs w:val="22"/>
          <w:lang w:val="en-US"/>
        </w:rPr>
        <w:t xml:space="preserve"> </w:t>
      </w:r>
    </w:p>
    <w:p w14:paraId="5092CD8D" w14:textId="37C2F990" w:rsidR="00095806" w:rsidRDefault="001B5CC5" w:rsidP="001B5CC5">
      <w:pPr>
        <w:pStyle w:val="Caption"/>
        <w:jc w:val="center"/>
        <w:rPr>
          <w:bCs w:val="0"/>
          <w:sz w:val="22"/>
          <w:szCs w:val="22"/>
          <w:lang w:val="en-US"/>
        </w:rPr>
      </w:pPr>
      <w:r>
        <w:rPr>
          <w:noProof/>
          <w:lang w:eastAsia="en-GB"/>
        </w:rPr>
        <w:lastRenderedPageBreak/>
        <w:drawing>
          <wp:inline distT="0" distB="0" distL="0" distR="0" wp14:anchorId="4DECEC98" wp14:editId="4080D6EC">
            <wp:extent cx="4625975" cy="346964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rcRect/>
                    <a:stretch>
                      <a:fillRect/>
                    </a:stretch>
                  </pic:blipFill>
                  <pic:spPr>
                    <a:xfrm>
                      <a:off x="0" y="0"/>
                      <a:ext cx="4625975" cy="3469640"/>
                    </a:xfrm>
                    <a:prstGeom prst="rect">
                      <a:avLst/>
                    </a:prstGeom>
                    <a:solidFill>
                      <a:schemeClr val="accent1"/>
                    </a:solidFill>
                    <a:ln w="9525" cap="flat" cmpd="sng" algn="ctr">
                      <a:noFill/>
                      <a:prstDash val="solid"/>
                      <a:round/>
                      <a:headEnd type="none" w="med" len="med"/>
                      <a:tailEnd type="none" w="med" len="med"/>
                    </a:ln>
                  </pic:spPr>
                </pic:pic>
              </a:graphicData>
            </a:graphic>
          </wp:inline>
        </w:drawing>
      </w:r>
      <w:r w:rsidR="00095806" w:rsidRPr="00373464">
        <w:rPr>
          <w:bCs w:val="0"/>
          <w:sz w:val="22"/>
          <w:szCs w:val="22"/>
          <w:lang w:val="en-US"/>
        </w:rPr>
        <w:t xml:space="preserve"> </w:t>
      </w:r>
    </w:p>
    <w:p w14:paraId="6F0807CD" w14:textId="30FB39CD" w:rsidR="00490100" w:rsidRDefault="001B5CC5" w:rsidP="00490100">
      <w:pPr>
        <w:pStyle w:val="Caption"/>
        <w:rPr>
          <w:bCs w:val="0"/>
          <w:sz w:val="22"/>
          <w:szCs w:val="22"/>
          <w:lang w:val="en-US"/>
        </w:rPr>
      </w:pPr>
      <w:bookmarkStart w:id="36" w:name="_Ref495574298"/>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13</w:t>
      </w:r>
      <w:r w:rsidRPr="00562801">
        <w:rPr>
          <w:sz w:val="22"/>
          <w:szCs w:val="22"/>
        </w:rPr>
        <w:fldChar w:fldCharType="end"/>
      </w:r>
      <w:bookmarkEnd w:id="36"/>
      <w:r w:rsidRPr="00373464">
        <w:rPr>
          <w:sz w:val="22"/>
          <w:szCs w:val="22"/>
          <w:lang w:val="en-US"/>
        </w:rPr>
        <w:t>.</w:t>
      </w:r>
      <w:r>
        <w:rPr>
          <w:b w:val="0"/>
          <w:bCs w:val="0"/>
          <w:sz w:val="22"/>
          <w:szCs w:val="22"/>
          <w:lang w:val="en-US"/>
        </w:rPr>
        <w:t xml:space="preserve"> </w:t>
      </w:r>
      <w:r w:rsidR="006A7ED5">
        <w:rPr>
          <w:bCs w:val="0"/>
          <w:sz w:val="22"/>
          <w:szCs w:val="22"/>
          <w:lang w:val="en-US"/>
        </w:rPr>
        <w:t>Foot plate b</w:t>
      </w:r>
      <w:r>
        <w:rPr>
          <w:bCs w:val="0"/>
          <w:sz w:val="22"/>
          <w:szCs w:val="22"/>
          <w:lang w:val="en-US"/>
        </w:rPr>
        <w:t xml:space="preserve">olts M36 8.8 and footplate </w:t>
      </w:r>
      <w:r w:rsidR="00335F54">
        <w:rPr>
          <w:bCs w:val="0"/>
          <w:sz w:val="22"/>
          <w:szCs w:val="22"/>
          <w:lang w:val="en-US"/>
        </w:rPr>
        <w:t xml:space="preserve">60 mm </w:t>
      </w:r>
      <w:r>
        <w:rPr>
          <w:bCs w:val="0"/>
          <w:sz w:val="22"/>
          <w:szCs w:val="22"/>
          <w:lang w:val="en-US"/>
        </w:rPr>
        <w:t>yields resistance 795 kN</w:t>
      </w:r>
      <w:r w:rsidRPr="00373464">
        <w:rPr>
          <w:bCs w:val="0"/>
          <w:sz w:val="22"/>
          <w:szCs w:val="22"/>
          <w:lang w:val="en-US"/>
        </w:rPr>
        <w:t xml:space="preserve">. </w:t>
      </w:r>
      <w:r w:rsidR="00490100">
        <w:rPr>
          <w:bCs w:val="0"/>
          <w:sz w:val="22"/>
          <w:szCs w:val="22"/>
          <w:lang w:val="en-US"/>
        </w:rPr>
        <w:t xml:space="preserve">Plastic strains. </w:t>
      </w:r>
      <w:r w:rsidR="00490100" w:rsidRPr="00373464">
        <w:rPr>
          <w:bCs w:val="0"/>
          <w:sz w:val="22"/>
          <w:szCs w:val="22"/>
          <w:lang w:val="en-US"/>
        </w:rPr>
        <w:t xml:space="preserve"> </w:t>
      </w:r>
    </w:p>
    <w:p w14:paraId="56883494" w14:textId="239D8B21" w:rsidR="001B5CC5" w:rsidRDefault="001B5CC5" w:rsidP="001B5CC5">
      <w:pPr>
        <w:pStyle w:val="Caption"/>
        <w:rPr>
          <w:bCs w:val="0"/>
          <w:sz w:val="22"/>
          <w:szCs w:val="22"/>
          <w:lang w:val="en-US"/>
        </w:rPr>
      </w:pPr>
    </w:p>
    <w:p w14:paraId="079B6961" w14:textId="0E11B5D6" w:rsidR="00FD36C5" w:rsidRDefault="00FD36C5" w:rsidP="00FD36C5">
      <w:pPr>
        <w:jc w:val="center"/>
        <w:rPr>
          <w:lang w:val="en-US"/>
        </w:rPr>
      </w:pPr>
      <w:r>
        <w:rPr>
          <w:noProof/>
          <w:lang w:eastAsia="en-GB"/>
        </w:rPr>
        <w:drawing>
          <wp:inline distT="0" distB="0" distL="0" distR="0" wp14:anchorId="5879931B" wp14:editId="058E62D5">
            <wp:extent cx="4625975" cy="348488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rcRect/>
                    <a:stretch>
                      <a:fillRect/>
                    </a:stretch>
                  </pic:blipFill>
                  <pic:spPr>
                    <a:xfrm>
                      <a:off x="0" y="0"/>
                      <a:ext cx="4625975" cy="348488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18076706" w14:textId="3410FD8F" w:rsidR="00490100" w:rsidRDefault="00FD36C5" w:rsidP="00490100">
      <w:pPr>
        <w:pStyle w:val="Caption"/>
        <w:rPr>
          <w:bCs w:val="0"/>
          <w:sz w:val="22"/>
          <w:szCs w:val="22"/>
          <w:lang w:val="en-US"/>
        </w:rPr>
      </w:pPr>
      <w:bookmarkStart w:id="37" w:name="_Ref495574299"/>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14</w:t>
      </w:r>
      <w:r w:rsidRPr="00562801">
        <w:rPr>
          <w:sz w:val="22"/>
          <w:szCs w:val="22"/>
        </w:rPr>
        <w:fldChar w:fldCharType="end"/>
      </w:r>
      <w:bookmarkEnd w:id="37"/>
      <w:r w:rsidRPr="00373464">
        <w:rPr>
          <w:sz w:val="22"/>
          <w:szCs w:val="22"/>
          <w:lang w:val="en-US"/>
        </w:rPr>
        <w:t>.</w:t>
      </w:r>
      <w:r>
        <w:rPr>
          <w:b w:val="0"/>
          <w:bCs w:val="0"/>
          <w:sz w:val="22"/>
          <w:szCs w:val="22"/>
          <w:lang w:val="en-US"/>
        </w:rPr>
        <w:t xml:space="preserve"> </w:t>
      </w:r>
      <w:r w:rsidR="006A7ED5">
        <w:rPr>
          <w:bCs w:val="0"/>
          <w:sz w:val="22"/>
          <w:szCs w:val="22"/>
          <w:lang w:val="en-US"/>
        </w:rPr>
        <w:t>Foot plate b</w:t>
      </w:r>
      <w:r>
        <w:rPr>
          <w:bCs w:val="0"/>
          <w:sz w:val="22"/>
          <w:szCs w:val="22"/>
          <w:lang w:val="en-US"/>
        </w:rPr>
        <w:t xml:space="preserve">olts M36 8.8 and </w:t>
      </w:r>
      <w:r w:rsidR="00335F54">
        <w:rPr>
          <w:bCs w:val="0"/>
          <w:sz w:val="22"/>
          <w:szCs w:val="22"/>
          <w:lang w:val="en-US"/>
        </w:rPr>
        <w:t>fo</w:t>
      </w:r>
      <w:r>
        <w:rPr>
          <w:bCs w:val="0"/>
          <w:sz w:val="22"/>
          <w:szCs w:val="22"/>
          <w:lang w:val="en-US"/>
        </w:rPr>
        <w:t xml:space="preserve">otplate </w:t>
      </w:r>
      <w:r w:rsidR="00335F54">
        <w:rPr>
          <w:bCs w:val="0"/>
          <w:sz w:val="22"/>
          <w:szCs w:val="22"/>
          <w:lang w:val="en-US"/>
        </w:rPr>
        <w:t xml:space="preserve">40 mm </w:t>
      </w:r>
      <w:r>
        <w:rPr>
          <w:bCs w:val="0"/>
          <w:sz w:val="22"/>
          <w:szCs w:val="22"/>
          <w:lang w:val="en-US"/>
        </w:rPr>
        <w:t>yields resistance 755 kN</w:t>
      </w:r>
      <w:r w:rsidRPr="00373464">
        <w:rPr>
          <w:bCs w:val="0"/>
          <w:sz w:val="22"/>
          <w:szCs w:val="22"/>
          <w:lang w:val="en-US"/>
        </w:rPr>
        <w:t xml:space="preserve">. </w:t>
      </w:r>
      <w:r w:rsidR="00490100">
        <w:rPr>
          <w:bCs w:val="0"/>
          <w:sz w:val="22"/>
          <w:szCs w:val="22"/>
          <w:lang w:val="en-US"/>
        </w:rPr>
        <w:t xml:space="preserve">Plastic strains. </w:t>
      </w:r>
      <w:r w:rsidR="00490100" w:rsidRPr="00373464">
        <w:rPr>
          <w:bCs w:val="0"/>
          <w:sz w:val="22"/>
          <w:szCs w:val="22"/>
          <w:lang w:val="en-US"/>
        </w:rPr>
        <w:t xml:space="preserve"> </w:t>
      </w:r>
    </w:p>
    <w:p w14:paraId="60652E3C" w14:textId="4493406C" w:rsidR="00FD36C5" w:rsidRDefault="00FD36C5" w:rsidP="00FD36C5">
      <w:pPr>
        <w:pStyle w:val="Caption"/>
        <w:rPr>
          <w:bCs w:val="0"/>
          <w:sz w:val="22"/>
          <w:szCs w:val="22"/>
          <w:lang w:val="en-US"/>
        </w:rPr>
      </w:pPr>
    </w:p>
    <w:p w14:paraId="399AB549" w14:textId="0267BDE2" w:rsidR="006F6076" w:rsidRDefault="006F6076" w:rsidP="006F6076">
      <w:pPr>
        <w:jc w:val="center"/>
        <w:rPr>
          <w:lang w:val="en-US"/>
        </w:rPr>
      </w:pPr>
      <w:r>
        <w:rPr>
          <w:noProof/>
          <w:lang w:eastAsia="en-GB"/>
        </w:rPr>
        <w:lastRenderedPageBreak/>
        <w:drawing>
          <wp:inline distT="0" distB="0" distL="0" distR="0" wp14:anchorId="60EC375B" wp14:editId="7BC1C95F">
            <wp:extent cx="4625975" cy="351345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rcRect/>
                    <a:stretch>
                      <a:fillRect/>
                    </a:stretch>
                  </pic:blipFill>
                  <pic:spPr>
                    <a:xfrm>
                      <a:off x="0" y="0"/>
                      <a:ext cx="4625975" cy="351345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4D4EFFC" w14:textId="73B2E3F0" w:rsidR="00490100" w:rsidRDefault="006F6076" w:rsidP="00490100">
      <w:pPr>
        <w:pStyle w:val="Caption"/>
        <w:rPr>
          <w:bCs w:val="0"/>
          <w:sz w:val="22"/>
          <w:szCs w:val="22"/>
          <w:lang w:val="en-US"/>
        </w:rPr>
      </w:pPr>
      <w:bookmarkStart w:id="38" w:name="_Ref495574300"/>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15</w:t>
      </w:r>
      <w:r w:rsidRPr="00562801">
        <w:rPr>
          <w:sz w:val="22"/>
          <w:szCs w:val="22"/>
        </w:rPr>
        <w:fldChar w:fldCharType="end"/>
      </w:r>
      <w:bookmarkEnd w:id="38"/>
      <w:r w:rsidRPr="00373464">
        <w:rPr>
          <w:sz w:val="22"/>
          <w:szCs w:val="22"/>
          <w:lang w:val="en-US"/>
        </w:rPr>
        <w:t>.</w:t>
      </w:r>
      <w:r>
        <w:rPr>
          <w:b w:val="0"/>
          <w:bCs w:val="0"/>
          <w:sz w:val="22"/>
          <w:szCs w:val="22"/>
          <w:lang w:val="en-US"/>
        </w:rPr>
        <w:t xml:space="preserve"> </w:t>
      </w:r>
      <w:r w:rsidR="006A7ED5">
        <w:rPr>
          <w:bCs w:val="0"/>
          <w:sz w:val="22"/>
          <w:szCs w:val="22"/>
          <w:lang w:val="en-US"/>
        </w:rPr>
        <w:t>Foot plate b</w:t>
      </w:r>
      <w:r>
        <w:rPr>
          <w:bCs w:val="0"/>
          <w:sz w:val="22"/>
          <w:szCs w:val="22"/>
          <w:lang w:val="en-US"/>
        </w:rPr>
        <w:t xml:space="preserve">olts M30 8.8 and footplate </w:t>
      </w:r>
      <w:r w:rsidR="00335F54">
        <w:rPr>
          <w:bCs w:val="0"/>
          <w:sz w:val="22"/>
          <w:szCs w:val="22"/>
          <w:lang w:val="en-US"/>
        </w:rPr>
        <w:t xml:space="preserve">30 mm </w:t>
      </w:r>
      <w:r>
        <w:rPr>
          <w:bCs w:val="0"/>
          <w:sz w:val="22"/>
          <w:szCs w:val="22"/>
          <w:lang w:val="en-US"/>
        </w:rPr>
        <w:t>yields resistance 565 kN</w:t>
      </w:r>
      <w:r w:rsidRPr="00373464">
        <w:rPr>
          <w:bCs w:val="0"/>
          <w:sz w:val="22"/>
          <w:szCs w:val="22"/>
          <w:lang w:val="en-US"/>
        </w:rPr>
        <w:t xml:space="preserve">. </w:t>
      </w:r>
      <w:r w:rsidR="00490100">
        <w:rPr>
          <w:bCs w:val="0"/>
          <w:sz w:val="22"/>
          <w:szCs w:val="22"/>
          <w:lang w:val="en-US"/>
        </w:rPr>
        <w:t xml:space="preserve">Plastic strains. </w:t>
      </w:r>
      <w:r w:rsidR="00490100" w:rsidRPr="00373464">
        <w:rPr>
          <w:bCs w:val="0"/>
          <w:sz w:val="22"/>
          <w:szCs w:val="22"/>
          <w:lang w:val="en-US"/>
        </w:rPr>
        <w:t xml:space="preserve"> </w:t>
      </w:r>
    </w:p>
    <w:p w14:paraId="103DC27D" w14:textId="77777777" w:rsidR="000A3544" w:rsidRPr="000A3544" w:rsidRDefault="000A3544" w:rsidP="000A3544">
      <w:pPr>
        <w:rPr>
          <w:lang w:val="en-US"/>
        </w:rPr>
      </w:pPr>
    </w:p>
    <w:p w14:paraId="28FE0ED3" w14:textId="358B6AFA" w:rsidR="000A3544" w:rsidRDefault="000A3544" w:rsidP="000A3544">
      <w:pPr>
        <w:jc w:val="center"/>
        <w:rPr>
          <w:lang w:val="en-US"/>
        </w:rPr>
      </w:pPr>
      <w:r>
        <w:rPr>
          <w:noProof/>
          <w:lang w:eastAsia="en-GB"/>
        </w:rPr>
        <w:drawing>
          <wp:inline distT="0" distB="0" distL="0" distR="0" wp14:anchorId="4093C6BF" wp14:editId="0990BA0A">
            <wp:extent cx="4625975" cy="346964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rcRect/>
                    <a:stretch>
                      <a:fillRect/>
                    </a:stretch>
                  </pic:blipFill>
                  <pic:spPr>
                    <a:xfrm>
                      <a:off x="0" y="0"/>
                      <a:ext cx="4625975" cy="346964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48867C09" w14:textId="30AB0628" w:rsidR="00FC28A1" w:rsidRDefault="00FC28A1" w:rsidP="00FC28A1">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16</w:t>
      </w:r>
      <w:r w:rsidRPr="00562801">
        <w:rPr>
          <w:sz w:val="22"/>
          <w:szCs w:val="22"/>
        </w:rPr>
        <w:fldChar w:fldCharType="end"/>
      </w:r>
      <w:r w:rsidRPr="00373464">
        <w:rPr>
          <w:sz w:val="22"/>
          <w:szCs w:val="22"/>
          <w:lang w:val="en-US"/>
        </w:rPr>
        <w:t>.</w:t>
      </w:r>
      <w:r>
        <w:rPr>
          <w:sz w:val="22"/>
          <w:szCs w:val="22"/>
          <w:lang w:val="en-US"/>
        </w:rPr>
        <w:t xml:space="preserve"> </w:t>
      </w:r>
      <w:r>
        <w:rPr>
          <w:bCs w:val="0"/>
          <w:sz w:val="22"/>
          <w:szCs w:val="22"/>
          <w:lang w:val="en-US"/>
        </w:rPr>
        <w:t>Foot plate bolts M36 10.9 and footplate 60 mm yields resistance 795 kN also for anchor length 680 mm</w:t>
      </w:r>
      <w:r w:rsidRPr="00373464">
        <w:rPr>
          <w:bCs w:val="0"/>
          <w:sz w:val="22"/>
          <w:szCs w:val="22"/>
          <w:lang w:val="en-US"/>
        </w:rPr>
        <w:t xml:space="preserve">. </w:t>
      </w:r>
      <w:r>
        <w:rPr>
          <w:bCs w:val="0"/>
          <w:sz w:val="22"/>
          <w:szCs w:val="22"/>
          <w:lang w:val="en-US"/>
        </w:rPr>
        <w:t xml:space="preserve">Plastic strains. </w:t>
      </w:r>
      <w:r w:rsidRPr="00373464">
        <w:rPr>
          <w:bCs w:val="0"/>
          <w:sz w:val="22"/>
          <w:szCs w:val="22"/>
          <w:lang w:val="en-US"/>
        </w:rPr>
        <w:t xml:space="preserve"> </w:t>
      </w:r>
    </w:p>
    <w:p w14:paraId="60CBDD3B" w14:textId="0E88907E" w:rsidR="00EC61ED" w:rsidRDefault="00EC61ED" w:rsidP="00EC61ED">
      <w:pPr>
        <w:pStyle w:val="Heading3"/>
      </w:pPr>
      <w:bookmarkStart w:id="39" w:name="_Toc496895236"/>
      <w:r>
        <w:lastRenderedPageBreak/>
        <w:t>D02 – centrically loaded column</w:t>
      </w:r>
      <w:bookmarkEnd w:id="39"/>
      <w:r>
        <w:t xml:space="preserve"> </w:t>
      </w:r>
    </w:p>
    <w:p w14:paraId="13CB23AA" w14:textId="657810F9" w:rsidR="009F0513" w:rsidRDefault="009F0513" w:rsidP="009F0513">
      <w:pPr>
        <w:rPr>
          <w:szCs w:val="24"/>
        </w:rPr>
      </w:pPr>
      <w:r>
        <w:t xml:space="preserve">The model is </w:t>
      </w:r>
      <w:r w:rsidRPr="00CE4F12">
        <w:rPr>
          <w:szCs w:val="24"/>
        </w:rPr>
        <w:t xml:space="preserve">shown in </w:t>
      </w:r>
      <w:r w:rsidR="00CE4F12" w:rsidRPr="00CE4F12">
        <w:rPr>
          <w:szCs w:val="24"/>
        </w:rPr>
        <w:fldChar w:fldCharType="begin"/>
      </w:r>
      <w:r w:rsidR="00CE4F12" w:rsidRPr="00CE4F12">
        <w:rPr>
          <w:szCs w:val="24"/>
        </w:rPr>
        <w:instrText xml:space="preserve"> REF _Ref495575901 \h </w:instrText>
      </w:r>
      <w:r w:rsidR="00CE4F12">
        <w:rPr>
          <w:szCs w:val="24"/>
        </w:rPr>
        <w:instrText xml:space="preserve"> \* MERGEFORMAT </w:instrText>
      </w:r>
      <w:r w:rsidR="00CE4F12" w:rsidRPr="00CE4F12">
        <w:rPr>
          <w:szCs w:val="24"/>
        </w:rPr>
      </w:r>
      <w:r w:rsidR="00CE4F12" w:rsidRPr="00CE4F12">
        <w:rPr>
          <w:szCs w:val="24"/>
        </w:rPr>
        <w:fldChar w:fldCharType="separate"/>
      </w:r>
      <w:r w:rsidR="005C2F50" w:rsidRPr="005C2F50">
        <w:rPr>
          <w:szCs w:val="24"/>
          <w:lang w:val="en-US"/>
        </w:rPr>
        <w:t xml:space="preserve">Figure </w:t>
      </w:r>
      <w:r w:rsidR="005C2F50" w:rsidRPr="005C2F50">
        <w:rPr>
          <w:noProof/>
          <w:szCs w:val="24"/>
          <w:lang w:val="en-US"/>
        </w:rPr>
        <w:t>17</w:t>
      </w:r>
      <w:r w:rsidR="00CE4F12" w:rsidRPr="00CE4F12">
        <w:rPr>
          <w:szCs w:val="24"/>
        </w:rPr>
        <w:fldChar w:fldCharType="end"/>
      </w:r>
      <w:r w:rsidR="00CE4F12">
        <w:rPr>
          <w:szCs w:val="24"/>
        </w:rPr>
        <w:t xml:space="preserve"> with close-up in </w:t>
      </w:r>
      <w:r w:rsidR="00CE4F12" w:rsidRPr="00CE4F12">
        <w:rPr>
          <w:szCs w:val="24"/>
        </w:rPr>
        <w:fldChar w:fldCharType="begin"/>
      </w:r>
      <w:r w:rsidR="00CE4F12" w:rsidRPr="00CE4F12">
        <w:rPr>
          <w:szCs w:val="24"/>
        </w:rPr>
        <w:instrText xml:space="preserve"> REF _Ref495575902 \h </w:instrText>
      </w:r>
      <w:r w:rsidR="00CE4F12">
        <w:rPr>
          <w:szCs w:val="24"/>
        </w:rPr>
        <w:instrText xml:space="preserve"> \* MERGEFORMAT </w:instrText>
      </w:r>
      <w:r w:rsidR="00CE4F12" w:rsidRPr="00CE4F12">
        <w:rPr>
          <w:szCs w:val="24"/>
        </w:rPr>
      </w:r>
      <w:r w:rsidR="00CE4F12" w:rsidRPr="00CE4F12">
        <w:rPr>
          <w:szCs w:val="24"/>
        </w:rPr>
        <w:fldChar w:fldCharType="separate"/>
      </w:r>
      <w:r w:rsidR="005C2F50" w:rsidRPr="005C2F50">
        <w:rPr>
          <w:szCs w:val="24"/>
          <w:lang w:val="en-US"/>
        </w:rPr>
        <w:t xml:space="preserve">Figure </w:t>
      </w:r>
      <w:r w:rsidR="005C2F50" w:rsidRPr="005C2F50">
        <w:rPr>
          <w:noProof/>
          <w:szCs w:val="24"/>
          <w:lang w:val="en-US"/>
        </w:rPr>
        <w:t>18</w:t>
      </w:r>
      <w:r w:rsidR="00CE4F12" w:rsidRPr="00CE4F12">
        <w:rPr>
          <w:szCs w:val="24"/>
        </w:rPr>
        <w:fldChar w:fldCharType="end"/>
      </w:r>
      <w:r w:rsidRPr="00CE4F12">
        <w:rPr>
          <w:szCs w:val="24"/>
        </w:rPr>
        <w:t xml:space="preserve">. </w:t>
      </w:r>
      <w:r w:rsidR="004C5C94">
        <w:rPr>
          <w:szCs w:val="24"/>
        </w:rPr>
        <w:t xml:space="preserve">The red block is concrete. </w:t>
      </w:r>
      <w:r>
        <w:rPr>
          <w:szCs w:val="24"/>
        </w:rPr>
        <w:t>Contact elements are arranged between the concrete and the bottom surface of the anchor plate</w:t>
      </w:r>
      <w:r w:rsidR="004C5C94">
        <w:rPr>
          <w:szCs w:val="24"/>
        </w:rPr>
        <w:t xml:space="preserve"> and between the top surface of the anchor plate and the bottom surface of the column foot plate</w:t>
      </w:r>
      <w:r>
        <w:rPr>
          <w:szCs w:val="24"/>
        </w:rPr>
        <w:t>.</w:t>
      </w:r>
      <w:r w:rsidR="004C5C94">
        <w:rPr>
          <w:szCs w:val="24"/>
        </w:rPr>
        <w:t xml:space="preserve"> </w:t>
      </w:r>
      <w:r>
        <w:rPr>
          <w:szCs w:val="24"/>
        </w:rPr>
        <w:t>T</w:t>
      </w:r>
      <w:r>
        <w:t xml:space="preserve">he anchor plate is 500 x 500 x </w:t>
      </w:r>
      <w:r w:rsidR="004C5C94">
        <w:t>35</w:t>
      </w:r>
      <w:r>
        <w:t xml:space="preserve"> mm and the anchors sit on 400 x 400.  </w:t>
      </w:r>
      <w:r w:rsidR="004C5C94">
        <w:t xml:space="preserve">The foot plate is 400 x 400 and the foot plate bolts sit at 300 x 400. </w:t>
      </w:r>
      <w:r>
        <w:t xml:space="preserve"> </w:t>
      </w:r>
      <w:r>
        <w:rPr>
          <w:szCs w:val="24"/>
        </w:rPr>
        <w:t xml:space="preserve"> </w:t>
      </w:r>
    </w:p>
    <w:p w14:paraId="6FBF2A6A" w14:textId="77777777" w:rsidR="009F0513" w:rsidRPr="009F0513" w:rsidRDefault="009F0513" w:rsidP="009F0513"/>
    <w:p w14:paraId="2AE46BBF" w14:textId="09BDB350" w:rsidR="00095806" w:rsidRDefault="00BE2B8F" w:rsidP="00407A3D">
      <w:pPr>
        <w:jc w:val="center"/>
        <w:rPr>
          <w:lang w:val="en-US"/>
        </w:rPr>
      </w:pPr>
      <w:r>
        <w:rPr>
          <w:noProof/>
          <w:lang w:eastAsia="en-GB"/>
        </w:rPr>
        <w:drawing>
          <wp:inline distT="0" distB="0" distL="0" distR="0" wp14:anchorId="4D94ACE6" wp14:editId="5BB9CD2B">
            <wp:extent cx="4625975" cy="3462020"/>
            <wp:effectExtent l="0" t="0" r="317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rcRect/>
                    <a:stretch>
                      <a:fillRect/>
                    </a:stretch>
                  </pic:blipFill>
                  <pic:spPr>
                    <a:xfrm>
                      <a:off x="0" y="0"/>
                      <a:ext cx="4625975" cy="346202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67B47959" w14:textId="44B78FB0" w:rsidR="009F0513" w:rsidRDefault="009F0513" w:rsidP="009F0513">
      <w:pPr>
        <w:pStyle w:val="Caption"/>
        <w:rPr>
          <w:bCs w:val="0"/>
          <w:sz w:val="22"/>
          <w:szCs w:val="22"/>
          <w:lang w:val="en-US"/>
        </w:rPr>
      </w:pPr>
      <w:bookmarkStart w:id="40" w:name="_Ref495575901"/>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17</w:t>
      </w:r>
      <w:r w:rsidRPr="00562801">
        <w:rPr>
          <w:sz w:val="22"/>
          <w:szCs w:val="22"/>
        </w:rPr>
        <w:fldChar w:fldCharType="end"/>
      </w:r>
      <w:bookmarkEnd w:id="40"/>
      <w:r w:rsidRPr="00373464">
        <w:rPr>
          <w:sz w:val="22"/>
          <w:szCs w:val="22"/>
          <w:lang w:val="en-US"/>
        </w:rPr>
        <w:t>.</w:t>
      </w:r>
      <w:r>
        <w:rPr>
          <w:b w:val="0"/>
          <w:bCs w:val="0"/>
          <w:sz w:val="22"/>
          <w:szCs w:val="22"/>
          <w:lang w:val="en-US"/>
        </w:rPr>
        <w:t xml:space="preserve"> </w:t>
      </w:r>
      <w:r>
        <w:rPr>
          <w:bCs w:val="0"/>
          <w:sz w:val="22"/>
          <w:szCs w:val="22"/>
          <w:lang w:val="en-US"/>
        </w:rPr>
        <w:t>Model</w:t>
      </w:r>
      <w:r w:rsidRPr="00373464">
        <w:rPr>
          <w:bCs w:val="0"/>
          <w:sz w:val="22"/>
          <w:szCs w:val="22"/>
          <w:lang w:val="en-US"/>
        </w:rPr>
        <w:t xml:space="preserve">. </w:t>
      </w:r>
    </w:p>
    <w:p w14:paraId="377C92D4" w14:textId="77777777" w:rsidR="00850C4B" w:rsidRPr="00850C4B" w:rsidRDefault="00850C4B" w:rsidP="00850C4B">
      <w:pPr>
        <w:rPr>
          <w:lang w:val="en-US"/>
        </w:rPr>
      </w:pPr>
    </w:p>
    <w:p w14:paraId="3AC37A2E" w14:textId="5AB9A1A2" w:rsidR="00D810EA" w:rsidRDefault="00326DDF" w:rsidP="00326DDF">
      <w:pPr>
        <w:jc w:val="center"/>
        <w:rPr>
          <w:lang w:val="en-US"/>
        </w:rPr>
      </w:pPr>
      <w:r>
        <w:rPr>
          <w:noProof/>
          <w:lang w:eastAsia="en-GB"/>
        </w:rPr>
        <w:lastRenderedPageBreak/>
        <w:drawing>
          <wp:inline distT="0" distB="0" distL="0" distR="0" wp14:anchorId="1E7AAD21" wp14:editId="4D2F6619">
            <wp:extent cx="4625975" cy="3498215"/>
            <wp:effectExtent l="0" t="0" r="3175"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rcRect/>
                    <a:stretch>
                      <a:fillRect/>
                    </a:stretch>
                  </pic:blipFill>
                  <pic:spPr>
                    <a:xfrm>
                      <a:off x="0" y="0"/>
                      <a:ext cx="4625975" cy="349821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A11A2C4" w14:textId="459F35F8" w:rsidR="00D810EA" w:rsidRDefault="00D810EA" w:rsidP="00D810EA">
      <w:pPr>
        <w:pStyle w:val="Caption"/>
        <w:rPr>
          <w:bCs w:val="0"/>
          <w:sz w:val="22"/>
          <w:szCs w:val="22"/>
          <w:lang w:val="en-US"/>
        </w:rPr>
      </w:pPr>
      <w:bookmarkStart w:id="41" w:name="_Ref495575902"/>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18</w:t>
      </w:r>
      <w:r w:rsidRPr="00562801">
        <w:rPr>
          <w:sz w:val="22"/>
          <w:szCs w:val="22"/>
        </w:rPr>
        <w:fldChar w:fldCharType="end"/>
      </w:r>
      <w:bookmarkEnd w:id="41"/>
      <w:r w:rsidRPr="00373464">
        <w:rPr>
          <w:sz w:val="22"/>
          <w:szCs w:val="22"/>
          <w:lang w:val="en-US"/>
        </w:rPr>
        <w:t>.</w:t>
      </w:r>
      <w:r>
        <w:rPr>
          <w:b w:val="0"/>
          <w:bCs w:val="0"/>
          <w:sz w:val="22"/>
          <w:szCs w:val="22"/>
          <w:lang w:val="en-US"/>
        </w:rPr>
        <w:t xml:space="preserve"> </w:t>
      </w:r>
      <w:r w:rsidR="00BE2B8F">
        <w:rPr>
          <w:bCs w:val="0"/>
          <w:sz w:val="22"/>
          <w:szCs w:val="22"/>
          <w:lang w:val="en-US"/>
        </w:rPr>
        <w:t>Close-up</w:t>
      </w:r>
      <w:r>
        <w:rPr>
          <w:bCs w:val="0"/>
          <w:sz w:val="22"/>
          <w:szCs w:val="22"/>
          <w:lang w:val="en-US"/>
        </w:rPr>
        <w:t>. Red is concrete, blue is S355 and magenta is 10.9 or 8.8.</w:t>
      </w:r>
    </w:p>
    <w:p w14:paraId="50CF9E15" w14:textId="77777777" w:rsidR="00850C4B" w:rsidRDefault="00850C4B" w:rsidP="00850C4B">
      <w:pPr>
        <w:rPr>
          <w:lang w:val="en-US"/>
        </w:rPr>
      </w:pPr>
    </w:p>
    <w:p w14:paraId="47F061DF" w14:textId="4FA182E8" w:rsidR="00850C4B" w:rsidRDefault="009B66FE" w:rsidP="009B66FE">
      <w:pPr>
        <w:jc w:val="center"/>
        <w:rPr>
          <w:lang w:val="en-US"/>
        </w:rPr>
      </w:pPr>
      <w:r>
        <w:rPr>
          <w:noProof/>
          <w:lang w:eastAsia="en-GB"/>
        </w:rPr>
        <w:drawing>
          <wp:inline distT="0" distB="0" distL="0" distR="0" wp14:anchorId="0227F160" wp14:editId="6B4BCD8E">
            <wp:extent cx="4625975" cy="3493770"/>
            <wp:effectExtent l="0" t="0" r="317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rcRect/>
                    <a:stretch>
                      <a:fillRect/>
                    </a:stretch>
                  </pic:blipFill>
                  <pic:spPr>
                    <a:xfrm>
                      <a:off x="0" y="0"/>
                      <a:ext cx="4625975" cy="349377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10DFC631" w14:textId="31E3DB23" w:rsidR="00850C4B" w:rsidRDefault="00850C4B" w:rsidP="00850C4B">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19</w:t>
      </w:r>
      <w:r w:rsidRPr="00562801">
        <w:rPr>
          <w:sz w:val="22"/>
          <w:szCs w:val="22"/>
        </w:rPr>
        <w:fldChar w:fldCharType="end"/>
      </w:r>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 xml:space="preserve">completely </w:t>
      </w:r>
      <w:r w:rsidRPr="00373464">
        <w:rPr>
          <w:bCs w:val="0"/>
          <w:sz w:val="22"/>
          <w:szCs w:val="22"/>
          <w:lang w:val="en-US"/>
        </w:rPr>
        <w:t xml:space="preserve">fixed yields resistance </w:t>
      </w:r>
      <w:r>
        <w:rPr>
          <w:bCs w:val="0"/>
          <w:sz w:val="22"/>
          <w:szCs w:val="22"/>
          <w:lang w:val="en-US"/>
        </w:rPr>
        <w:t>165</w:t>
      </w:r>
      <w:r w:rsidR="009B66FE">
        <w:rPr>
          <w:bCs w:val="0"/>
          <w:sz w:val="22"/>
          <w:szCs w:val="22"/>
          <w:lang w:val="en-US"/>
        </w:rPr>
        <w:t>0</w:t>
      </w:r>
      <w:r w:rsidRPr="00373464">
        <w:rPr>
          <w:bCs w:val="0"/>
          <w:sz w:val="22"/>
          <w:szCs w:val="22"/>
          <w:lang w:val="en-US"/>
        </w:rPr>
        <w:t xml:space="preserve"> kN.</w:t>
      </w:r>
      <w:r>
        <w:rPr>
          <w:bCs w:val="0"/>
          <w:sz w:val="22"/>
          <w:szCs w:val="22"/>
          <w:lang w:val="en-US"/>
        </w:rPr>
        <w:t xml:space="preserve"> Plastic strains. </w:t>
      </w:r>
      <w:r w:rsidRPr="00373464">
        <w:rPr>
          <w:bCs w:val="0"/>
          <w:sz w:val="22"/>
          <w:szCs w:val="22"/>
          <w:lang w:val="en-US"/>
        </w:rPr>
        <w:t xml:space="preserve"> </w:t>
      </w:r>
    </w:p>
    <w:p w14:paraId="154CEE72" w14:textId="77777777" w:rsidR="008F58A6" w:rsidRDefault="008F58A6" w:rsidP="008F58A6">
      <w:pPr>
        <w:rPr>
          <w:lang w:val="en-US"/>
        </w:rPr>
      </w:pPr>
    </w:p>
    <w:p w14:paraId="436454FE" w14:textId="76C1C7CA" w:rsidR="008F58A6" w:rsidRDefault="00335F54" w:rsidP="00335F54">
      <w:pPr>
        <w:jc w:val="center"/>
        <w:rPr>
          <w:lang w:val="en-US"/>
        </w:rPr>
      </w:pPr>
      <w:r>
        <w:rPr>
          <w:noProof/>
          <w:lang w:eastAsia="en-GB"/>
        </w:rPr>
        <w:lastRenderedPageBreak/>
        <w:drawing>
          <wp:inline distT="0" distB="0" distL="0" distR="0" wp14:anchorId="031A9755" wp14:editId="236AECAF">
            <wp:extent cx="4625975" cy="347281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rcRect/>
                    <a:stretch>
                      <a:fillRect/>
                    </a:stretch>
                  </pic:blipFill>
                  <pic:spPr>
                    <a:xfrm>
                      <a:off x="0" y="0"/>
                      <a:ext cx="4625975" cy="347281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48569151" w14:textId="3C3FD31B" w:rsidR="00335F54" w:rsidRDefault="00335F54" w:rsidP="00335F54">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20</w:t>
      </w:r>
      <w:r w:rsidRPr="00562801">
        <w:rPr>
          <w:sz w:val="22"/>
          <w:szCs w:val="22"/>
        </w:rPr>
        <w:fldChar w:fldCharType="end"/>
      </w:r>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 xml:space="preserve">bolts M30 8.8 and foot plate 35 mm </w:t>
      </w:r>
      <w:r w:rsidRPr="00373464">
        <w:rPr>
          <w:bCs w:val="0"/>
          <w:sz w:val="22"/>
          <w:szCs w:val="22"/>
          <w:lang w:val="en-US"/>
        </w:rPr>
        <w:t xml:space="preserve">yields resistance </w:t>
      </w:r>
      <w:r>
        <w:rPr>
          <w:bCs w:val="0"/>
          <w:sz w:val="22"/>
          <w:szCs w:val="22"/>
          <w:lang w:val="en-US"/>
        </w:rPr>
        <w:t>1630</w:t>
      </w:r>
      <w:r w:rsidRPr="00373464">
        <w:rPr>
          <w:bCs w:val="0"/>
          <w:sz w:val="22"/>
          <w:szCs w:val="22"/>
          <w:lang w:val="en-US"/>
        </w:rPr>
        <w:t xml:space="preserve"> kN.</w:t>
      </w:r>
      <w:r>
        <w:rPr>
          <w:bCs w:val="0"/>
          <w:sz w:val="22"/>
          <w:szCs w:val="22"/>
          <w:lang w:val="en-US"/>
        </w:rPr>
        <w:t xml:space="preserve"> Plastic strains. </w:t>
      </w:r>
      <w:r w:rsidRPr="00373464">
        <w:rPr>
          <w:bCs w:val="0"/>
          <w:sz w:val="22"/>
          <w:szCs w:val="22"/>
          <w:lang w:val="en-US"/>
        </w:rPr>
        <w:t xml:space="preserve"> </w:t>
      </w:r>
    </w:p>
    <w:p w14:paraId="216202A3" w14:textId="5AFE752B" w:rsidR="00CF320F" w:rsidRDefault="00CF320F" w:rsidP="00CF320F">
      <w:pPr>
        <w:jc w:val="center"/>
        <w:rPr>
          <w:lang w:val="en-US"/>
        </w:rPr>
      </w:pPr>
      <w:r>
        <w:rPr>
          <w:noProof/>
          <w:lang w:eastAsia="en-GB"/>
        </w:rPr>
        <w:drawing>
          <wp:inline distT="0" distB="0" distL="0" distR="0" wp14:anchorId="6EE1E40F" wp14:editId="084A95E9">
            <wp:extent cx="4625975" cy="346964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rcRect/>
                    <a:stretch>
                      <a:fillRect/>
                    </a:stretch>
                  </pic:blipFill>
                  <pic:spPr>
                    <a:xfrm>
                      <a:off x="0" y="0"/>
                      <a:ext cx="4625975" cy="346964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134674D9" w14:textId="783E3902" w:rsidR="00CF320F" w:rsidRDefault="00CF320F" w:rsidP="00CF320F">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21</w:t>
      </w:r>
      <w:r w:rsidRPr="00562801">
        <w:rPr>
          <w:sz w:val="22"/>
          <w:szCs w:val="22"/>
        </w:rPr>
        <w:fldChar w:fldCharType="end"/>
      </w:r>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 xml:space="preserve">bolts M30 8.8 and foot plate 20 mm </w:t>
      </w:r>
      <w:r w:rsidRPr="00373464">
        <w:rPr>
          <w:bCs w:val="0"/>
          <w:sz w:val="22"/>
          <w:szCs w:val="22"/>
          <w:lang w:val="en-US"/>
        </w:rPr>
        <w:t xml:space="preserve">yields resistance </w:t>
      </w:r>
      <w:r>
        <w:rPr>
          <w:bCs w:val="0"/>
          <w:sz w:val="22"/>
          <w:szCs w:val="22"/>
          <w:lang w:val="en-US"/>
        </w:rPr>
        <w:t>1615</w:t>
      </w:r>
      <w:r w:rsidRPr="00373464">
        <w:rPr>
          <w:bCs w:val="0"/>
          <w:sz w:val="22"/>
          <w:szCs w:val="22"/>
          <w:lang w:val="en-US"/>
        </w:rPr>
        <w:t xml:space="preserve"> kN.</w:t>
      </w:r>
      <w:r>
        <w:rPr>
          <w:bCs w:val="0"/>
          <w:sz w:val="22"/>
          <w:szCs w:val="22"/>
          <w:lang w:val="en-US"/>
        </w:rPr>
        <w:t xml:space="preserve"> Plastic strains. </w:t>
      </w:r>
      <w:r w:rsidRPr="00373464">
        <w:rPr>
          <w:bCs w:val="0"/>
          <w:sz w:val="22"/>
          <w:szCs w:val="22"/>
          <w:lang w:val="en-US"/>
        </w:rPr>
        <w:t xml:space="preserve"> </w:t>
      </w:r>
    </w:p>
    <w:p w14:paraId="45919380" w14:textId="77777777" w:rsidR="00E308EE" w:rsidRPr="00E308EE" w:rsidRDefault="00E308EE" w:rsidP="00E308EE">
      <w:pPr>
        <w:rPr>
          <w:lang w:val="en-US"/>
        </w:rPr>
      </w:pPr>
    </w:p>
    <w:p w14:paraId="167FC03A" w14:textId="3DFE2A3E" w:rsidR="002F0B4A" w:rsidRDefault="002F0B4A" w:rsidP="002F0B4A">
      <w:pPr>
        <w:pStyle w:val="Heading3"/>
      </w:pPr>
      <w:bookmarkStart w:id="42" w:name="_Ref496609559"/>
      <w:bookmarkStart w:id="43" w:name="_Toc496895237"/>
      <w:r>
        <w:lastRenderedPageBreak/>
        <w:t>D02 – eccentrically loaded column</w:t>
      </w:r>
      <w:bookmarkEnd w:id="42"/>
      <w:bookmarkEnd w:id="43"/>
      <w:r>
        <w:t xml:space="preserve"> </w:t>
      </w:r>
    </w:p>
    <w:p w14:paraId="5054FE81" w14:textId="3D2880D5" w:rsidR="009F0513" w:rsidRDefault="002F0B4A" w:rsidP="002F0B4A">
      <w:pPr>
        <w:jc w:val="center"/>
        <w:rPr>
          <w:lang w:val="en-US"/>
        </w:rPr>
      </w:pPr>
      <w:r>
        <w:rPr>
          <w:noProof/>
          <w:lang w:eastAsia="en-GB"/>
        </w:rPr>
        <w:drawing>
          <wp:inline distT="0" distB="0" distL="0" distR="0" wp14:anchorId="55E344B1" wp14:editId="7691EA31">
            <wp:extent cx="4625975" cy="346773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rcRect/>
                    <a:stretch>
                      <a:fillRect/>
                    </a:stretch>
                  </pic:blipFill>
                  <pic:spPr>
                    <a:xfrm>
                      <a:off x="0" y="0"/>
                      <a:ext cx="4625975" cy="346773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A811379" w14:textId="77777777" w:rsidR="00490100" w:rsidRDefault="004D7542" w:rsidP="00490100">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22</w:t>
      </w:r>
      <w:r w:rsidRPr="00562801">
        <w:rPr>
          <w:sz w:val="22"/>
          <w:szCs w:val="22"/>
        </w:rPr>
        <w:fldChar w:fldCharType="end"/>
      </w:r>
      <w:r w:rsidRPr="00373464">
        <w:rPr>
          <w:sz w:val="22"/>
          <w:szCs w:val="22"/>
          <w:lang w:val="en-US"/>
        </w:rPr>
        <w:t>.</w:t>
      </w:r>
      <w:r>
        <w:rPr>
          <w:b w:val="0"/>
          <w:bCs w:val="0"/>
          <w:sz w:val="22"/>
          <w:szCs w:val="22"/>
          <w:lang w:val="en-US"/>
        </w:rPr>
        <w:t xml:space="preserve"> </w:t>
      </w:r>
      <w:r w:rsidRPr="00373464">
        <w:rPr>
          <w:bCs w:val="0"/>
          <w:sz w:val="22"/>
          <w:szCs w:val="22"/>
          <w:lang w:val="en-US"/>
        </w:rPr>
        <w:t xml:space="preserve">Foot plate </w:t>
      </w:r>
      <w:r>
        <w:rPr>
          <w:bCs w:val="0"/>
          <w:sz w:val="22"/>
          <w:szCs w:val="22"/>
          <w:lang w:val="en-US"/>
        </w:rPr>
        <w:t xml:space="preserve">completely </w:t>
      </w:r>
      <w:r w:rsidRPr="00373464">
        <w:rPr>
          <w:bCs w:val="0"/>
          <w:sz w:val="22"/>
          <w:szCs w:val="22"/>
          <w:lang w:val="en-US"/>
        </w:rPr>
        <w:t>fixed yields resistance 8</w:t>
      </w:r>
      <w:r>
        <w:rPr>
          <w:bCs w:val="0"/>
          <w:sz w:val="22"/>
          <w:szCs w:val="22"/>
          <w:lang w:val="en-US"/>
        </w:rPr>
        <w:t>15</w:t>
      </w:r>
      <w:r w:rsidRPr="00373464">
        <w:rPr>
          <w:bCs w:val="0"/>
          <w:sz w:val="22"/>
          <w:szCs w:val="22"/>
          <w:lang w:val="en-US"/>
        </w:rPr>
        <w:t xml:space="preserve"> kN. </w:t>
      </w:r>
      <w:r w:rsidR="00490100">
        <w:rPr>
          <w:bCs w:val="0"/>
          <w:sz w:val="22"/>
          <w:szCs w:val="22"/>
          <w:lang w:val="en-US"/>
        </w:rPr>
        <w:t xml:space="preserve">Plastic strains. </w:t>
      </w:r>
      <w:r w:rsidR="00490100" w:rsidRPr="00373464">
        <w:rPr>
          <w:bCs w:val="0"/>
          <w:sz w:val="22"/>
          <w:szCs w:val="22"/>
          <w:lang w:val="en-US"/>
        </w:rPr>
        <w:t xml:space="preserve"> </w:t>
      </w:r>
    </w:p>
    <w:p w14:paraId="2DE43F66" w14:textId="77777777" w:rsidR="00EF2E93" w:rsidRPr="00EF2E93" w:rsidRDefault="00EF2E93" w:rsidP="00EF2E93">
      <w:pPr>
        <w:rPr>
          <w:lang w:val="en-US"/>
        </w:rPr>
      </w:pPr>
    </w:p>
    <w:p w14:paraId="650F5EA5" w14:textId="7CD48152" w:rsidR="00407A3D" w:rsidRDefault="004D7542" w:rsidP="00E308EE">
      <w:pPr>
        <w:pStyle w:val="Caption"/>
        <w:jc w:val="center"/>
        <w:rPr>
          <w:lang w:val="en-US"/>
        </w:rPr>
      </w:pPr>
      <w:r w:rsidRPr="00373464">
        <w:rPr>
          <w:bCs w:val="0"/>
          <w:sz w:val="22"/>
          <w:szCs w:val="22"/>
          <w:lang w:val="en-US"/>
        </w:rPr>
        <w:t xml:space="preserve"> </w:t>
      </w:r>
      <w:r w:rsidR="006A7ED5">
        <w:rPr>
          <w:noProof/>
          <w:lang w:eastAsia="en-GB"/>
        </w:rPr>
        <w:drawing>
          <wp:inline distT="0" distB="0" distL="0" distR="0" wp14:anchorId="1C125A62" wp14:editId="2BB67ABA">
            <wp:extent cx="4625975" cy="350583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rcRect/>
                    <a:stretch>
                      <a:fillRect/>
                    </a:stretch>
                  </pic:blipFill>
                  <pic:spPr>
                    <a:xfrm>
                      <a:off x="0" y="0"/>
                      <a:ext cx="4625975" cy="350583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630F3C16" w14:textId="77777777" w:rsidR="00490100" w:rsidRDefault="006A7ED5" w:rsidP="00490100">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23</w:t>
      </w:r>
      <w:r w:rsidRPr="00562801">
        <w:rPr>
          <w:sz w:val="22"/>
          <w:szCs w:val="22"/>
        </w:rPr>
        <w:fldChar w:fldCharType="end"/>
      </w:r>
      <w:r w:rsidRPr="00373464">
        <w:rPr>
          <w:sz w:val="22"/>
          <w:szCs w:val="22"/>
          <w:lang w:val="en-US"/>
        </w:rPr>
        <w:t>.</w:t>
      </w:r>
      <w:r>
        <w:rPr>
          <w:b w:val="0"/>
          <w:bCs w:val="0"/>
          <w:sz w:val="22"/>
          <w:szCs w:val="22"/>
          <w:lang w:val="en-US"/>
        </w:rPr>
        <w:t xml:space="preserve"> </w:t>
      </w:r>
      <w:r>
        <w:rPr>
          <w:bCs w:val="0"/>
          <w:sz w:val="22"/>
          <w:szCs w:val="22"/>
          <w:lang w:val="en-US"/>
        </w:rPr>
        <w:t>Foot plate bolts M30 8.8 and 35 mm footplate yields resistance 785 kN</w:t>
      </w:r>
      <w:r w:rsidRPr="00373464">
        <w:rPr>
          <w:bCs w:val="0"/>
          <w:sz w:val="22"/>
          <w:szCs w:val="22"/>
          <w:lang w:val="en-US"/>
        </w:rPr>
        <w:t xml:space="preserve">. </w:t>
      </w:r>
      <w:r w:rsidR="00490100">
        <w:rPr>
          <w:bCs w:val="0"/>
          <w:sz w:val="22"/>
          <w:szCs w:val="22"/>
          <w:lang w:val="en-US"/>
        </w:rPr>
        <w:t xml:space="preserve">Plastic strains. </w:t>
      </w:r>
      <w:r w:rsidR="00490100" w:rsidRPr="00373464">
        <w:rPr>
          <w:bCs w:val="0"/>
          <w:sz w:val="22"/>
          <w:szCs w:val="22"/>
          <w:lang w:val="en-US"/>
        </w:rPr>
        <w:t xml:space="preserve"> </w:t>
      </w:r>
    </w:p>
    <w:p w14:paraId="7ACF3411" w14:textId="2FDBEE28" w:rsidR="00791C52" w:rsidRDefault="00791C52" w:rsidP="00791C52">
      <w:pPr>
        <w:jc w:val="center"/>
        <w:rPr>
          <w:lang w:val="en-US"/>
        </w:rPr>
      </w:pPr>
      <w:r>
        <w:rPr>
          <w:noProof/>
          <w:lang w:eastAsia="en-GB"/>
        </w:rPr>
        <w:lastRenderedPageBreak/>
        <w:drawing>
          <wp:inline distT="0" distB="0" distL="0" distR="0" wp14:anchorId="234C417C" wp14:editId="499C6AED">
            <wp:extent cx="4625975" cy="348742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rcRect/>
                    <a:stretch>
                      <a:fillRect/>
                    </a:stretch>
                  </pic:blipFill>
                  <pic:spPr>
                    <a:xfrm>
                      <a:off x="0" y="0"/>
                      <a:ext cx="4625975" cy="348742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6C3E48A1" w14:textId="2AA05B7D" w:rsidR="00791C52" w:rsidRDefault="00791C52" w:rsidP="00791C52">
      <w:pPr>
        <w:pStyle w:val="Caption"/>
        <w:rPr>
          <w:bCs w:val="0"/>
          <w:sz w:val="22"/>
          <w:szCs w:val="22"/>
          <w:lang w:val="en-US"/>
        </w:rPr>
      </w:pPr>
      <w:bookmarkStart w:id="44" w:name="_Ref495579157"/>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24</w:t>
      </w:r>
      <w:r w:rsidRPr="00562801">
        <w:rPr>
          <w:sz w:val="22"/>
          <w:szCs w:val="22"/>
        </w:rPr>
        <w:fldChar w:fldCharType="end"/>
      </w:r>
      <w:bookmarkEnd w:id="44"/>
      <w:r w:rsidRPr="00373464">
        <w:rPr>
          <w:sz w:val="22"/>
          <w:szCs w:val="22"/>
          <w:lang w:val="en-US"/>
        </w:rPr>
        <w:t>.</w:t>
      </w:r>
      <w:r>
        <w:rPr>
          <w:b w:val="0"/>
          <w:bCs w:val="0"/>
          <w:sz w:val="22"/>
          <w:szCs w:val="22"/>
          <w:lang w:val="en-US"/>
        </w:rPr>
        <w:t xml:space="preserve"> </w:t>
      </w:r>
      <w:r>
        <w:rPr>
          <w:bCs w:val="0"/>
          <w:sz w:val="22"/>
          <w:szCs w:val="22"/>
          <w:lang w:val="en-US"/>
        </w:rPr>
        <w:t>Foot plate bolts M30 8.8 and 20 mm footplate lowers resistance to 735 kN</w:t>
      </w:r>
      <w:r w:rsidRPr="00373464">
        <w:rPr>
          <w:bCs w:val="0"/>
          <w:sz w:val="22"/>
          <w:szCs w:val="22"/>
          <w:lang w:val="en-US"/>
        </w:rPr>
        <w:t>.</w:t>
      </w:r>
      <w:r w:rsidR="00490100">
        <w:rPr>
          <w:bCs w:val="0"/>
          <w:sz w:val="22"/>
          <w:szCs w:val="22"/>
          <w:lang w:val="en-US"/>
        </w:rPr>
        <w:t xml:space="preserve"> Plastic strains. </w:t>
      </w:r>
      <w:r w:rsidRPr="00373464">
        <w:rPr>
          <w:bCs w:val="0"/>
          <w:sz w:val="22"/>
          <w:szCs w:val="22"/>
          <w:lang w:val="en-US"/>
        </w:rPr>
        <w:t xml:space="preserve"> </w:t>
      </w:r>
    </w:p>
    <w:p w14:paraId="171911CC" w14:textId="77777777" w:rsidR="00F24108" w:rsidRPr="00F24108" w:rsidRDefault="00F24108" w:rsidP="00F24108">
      <w:pPr>
        <w:rPr>
          <w:lang w:val="en-US"/>
        </w:rPr>
      </w:pPr>
    </w:p>
    <w:p w14:paraId="61B48C05" w14:textId="498BA607" w:rsidR="000107D3" w:rsidRDefault="000107D3" w:rsidP="000107D3">
      <w:pPr>
        <w:pStyle w:val="Heading2"/>
        <w:rPr>
          <w:lang w:val="en-US"/>
        </w:rPr>
      </w:pPr>
      <w:bookmarkStart w:id="45" w:name="_Toc496895238"/>
      <w:r>
        <w:rPr>
          <w:lang w:val="en-US"/>
        </w:rPr>
        <w:t xml:space="preserve">D01 &amp; D03 </w:t>
      </w:r>
      <w:r w:rsidR="006E5068">
        <w:rPr>
          <w:lang w:val="en-US"/>
        </w:rPr>
        <w:t xml:space="preserve">column footing </w:t>
      </w:r>
      <w:r>
        <w:rPr>
          <w:lang w:val="en-US"/>
        </w:rPr>
        <w:t>anchoring</w:t>
      </w:r>
      <w:bookmarkEnd w:id="45"/>
    </w:p>
    <w:p w14:paraId="2B5E0BBE" w14:textId="36D57380" w:rsidR="006F45E8" w:rsidRDefault="00A664A8" w:rsidP="00A664A8">
      <w:pPr>
        <w:rPr>
          <w:lang w:val="en-US"/>
        </w:rPr>
      </w:pPr>
      <w:r>
        <w:rPr>
          <w:lang w:val="en-US"/>
        </w:rPr>
        <w:t xml:space="preserve">The D01 and D03 slabs are supported by piles cc 1500 hence there </w:t>
      </w:r>
      <w:r w:rsidR="001F2C5D">
        <w:rPr>
          <w:lang w:val="en-US"/>
        </w:rPr>
        <w:t>are</w:t>
      </w:r>
      <w:r>
        <w:rPr>
          <w:lang w:val="en-US"/>
        </w:rPr>
        <w:t xml:space="preserve"> small bending moments from transversal loads</w:t>
      </w:r>
      <w:r w:rsidR="001F2C5D">
        <w:rPr>
          <w:lang w:val="en-US"/>
        </w:rPr>
        <w:t xml:space="preserve"> considering the thickness 500 + 750 mm in the bunker area</w:t>
      </w:r>
      <w:r>
        <w:rPr>
          <w:lang w:val="en-US"/>
        </w:rPr>
        <w:t xml:space="preserve">. However, due to the design of the slabs, there are significant constraints causing the plate to crack from shrinkage. For that reason, the anchors are designed assuming cracked concrete. </w:t>
      </w:r>
    </w:p>
    <w:p w14:paraId="4F574819" w14:textId="77777777" w:rsidR="00F24108" w:rsidRDefault="004001FA" w:rsidP="00A664A8">
      <w:pPr>
        <w:rPr>
          <w:lang w:val="en-US"/>
        </w:rPr>
      </w:pPr>
      <w:r>
        <w:rPr>
          <w:lang w:val="en-US"/>
        </w:rPr>
        <w:t xml:space="preserve">In normal operating, including the eccentric case, the anchors are not loaded. The anchors may however be loaded in tension from accidental loads, </w:t>
      </w:r>
      <w:r w:rsidR="0072514C">
        <w:rPr>
          <w:lang w:val="en-US"/>
        </w:rPr>
        <w:t xml:space="preserve">arising </w:t>
      </w:r>
      <w:r>
        <w:rPr>
          <w:lang w:val="en-US"/>
        </w:rPr>
        <w:t xml:space="preserve">e.g. </w:t>
      </w:r>
      <w:r w:rsidR="0072514C">
        <w:rPr>
          <w:lang w:val="en-US"/>
        </w:rPr>
        <w:t>from collision with lifted objects</w:t>
      </w:r>
      <w:r>
        <w:rPr>
          <w:lang w:val="en-US"/>
        </w:rPr>
        <w:t xml:space="preserve">. </w:t>
      </w:r>
    </w:p>
    <w:p w14:paraId="54731FD6" w14:textId="6275C6B0" w:rsidR="004001FA" w:rsidRDefault="004001FA" w:rsidP="00A664A8">
      <w:pPr>
        <w:rPr>
          <w:lang w:val="en-US"/>
        </w:rPr>
      </w:pPr>
      <w:r>
        <w:rPr>
          <w:lang w:val="en-US"/>
        </w:rPr>
        <w:t xml:space="preserve">In accidental limit </w:t>
      </w:r>
      <w:proofErr w:type="gramStart"/>
      <w:r>
        <w:rPr>
          <w:lang w:val="en-US"/>
        </w:rPr>
        <w:t>state</w:t>
      </w:r>
      <w:proofErr w:type="gramEnd"/>
      <w:r>
        <w:rPr>
          <w:lang w:val="en-US"/>
        </w:rPr>
        <w:t xml:space="preserve"> it holds for anchor concrete failure modes </w:t>
      </w:r>
      <w:r w:rsidRPr="004001FA">
        <w:rPr>
          <w:position w:val="-12"/>
          <w:lang w:val="en-US"/>
        </w:rPr>
        <w:object w:dxaOrig="920" w:dyaOrig="360" w14:anchorId="0574BE58">
          <v:shape id="_x0000_i1077" type="#_x0000_t75" style="width:45.8pt;height:18pt" o:ole="">
            <v:imagedata r:id="rId135" o:title=""/>
          </v:shape>
          <o:OLEObject Type="Embed" ProgID="Equation.DSMT4" ShapeID="_x0000_i1077" DrawAspect="Content" ObjectID="_1573392184" r:id="rId136"/>
        </w:object>
      </w:r>
      <w:r>
        <w:rPr>
          <w:lang w:val="en-US"/>
        </w:rPr>
        <w:t xml:space="preserve"> according to CEN/TS 1992-4-1, [</w:t>
      </w:r>
      <w:r>
        <w:rPr>
          <w:lang w:val="en-US"/>
        </w:rPr>
        <w:fldChar w:fldCharType="begin"/>
      </w:r>
      <w:r>
        <w:rPr>
          <w:lang w:val="en-US"/>
        </w:rPr>
        <w:instrText xml:space="preserve"> REF _Ref469043278 \r \h </w:instrText>
      </w:r>
      <w:r>
        <w:rPr>
          <w:lang w:val="en-US"/>
        </w:rPr>
      </w:r>
      <w:r>
        <w:rPr>
          <w:lang w:val="en-US"/>
        </w:rPr>
        <w:fldChar w:fldCharType="separate"/>
      </w:r>
      <w:r w:rsidR="005C2F50">
        <w:rPr>
          <w:lang w:val="en-US"/>
        </w:rPr>
        <w:t>7</w:t>
      </w:r>
      <w:r>
        <w:rPr>
          <w:lang w:val="en-US"/>
        </w:rPr>
        <w:fldChar w:fldCharType="end"/>
      </w:r>
      <w:r>
        <w:rPr>
          <w:lang w:val="en-US"/>
        </w:rPr>
        <w:t>]</w:t>
      </w:r>
      <w:r w:rsidR="002F42C6">
        <w:rPr>
          <w:lang w:val="en-US"/>
        </w:rPr>
        <w:t xml:space="preserve"> and obviously </w:t>
      </w:r>
      <w:r w:rsidR="00A1190F">
        <w:rPr>
          <w:lang w:val="en-US"/>
        </w:rPr>
        <w:t>for steel it holds</w:t>
      </w:r>
      <w:r w:rsidR="002F42C6" w:rsidRPr="002F42C6">
        <w:rPr>
          <w:position w:val="-12"/>
          <w:lang w:val="en-US"/>
        </w:rPr>
        <w:object w:dxaOrig="900" w:dyaOrig="360" w14:anchorId="05DA760C">
          <v:shape id="_x0000_i1078" type="#_x0000_t75" style="width:45pt;height:18pt" o:ole="">
            <v:imagedata r:id="rId137" o:title=""/>
          </v:shape>
          <o:OLEObject Type="Embed" ProgID="Equation.DSMT4" ShapeID="_x0000_i1078" DrawAspect="Content" ObjectID="_1573392185" r:id="rId138"/>
        </w:object>
      </w:r>
      <w:r>
        <w:rPr>
          <w:lang w:val="en-US"/>
        </w:rPr>
        <w:t xml:space="preserve">.   </w:t>
      </w:r>
    </w:p>
    <w:p w14:paraId="49727F79" w14:textId="7578D460" w:rsidR="00A664A8" w:rsidRDefault="00A664A8" w:rsidP="00A664A8">
      <w:pPr>
        <w:rPr>
          <w:lang w:val="en-US"/>
        </w:rPr>
      </w:pPr>
      <w:r>
        <w:rPr>
          <w:lang w:val="en-US"/>
        </w:rPr>
        <w:t xml:space="preserve">The anchor plate is 500 x 500 and the anchors sits on 400 x 400 </w:t>
      </w:r>
      <w:r w:rsidR="006F45E8">
        <w:rPr>
          <w:lang w:val="en-US"/>
        </w:rPr>
        <w:t>and the arrangement is cast-in</w:t>
      </w:r>
      <w:r>
        <w:rPr>
          <w:lang w:val="en-US"/>
        </w:rPr>
        <w:t xml:space="preserve">. Taking anchor depth </w:t>
      </w:r>
      <w:r w:rsidRPr="00217362">
        <w:rPr>
          <w:position w:val="-14"/>
          <w:lang w:val="en-US"/>
        </w:rPr>
        <w:object w:dxaOrig="940" w:dyaOrig="380" w14:anchorId="06AC60CF">
          <v:shape id="_x0000_i1079" type="#_x0000_t75" style="width:47.45pt;height:18.8pt" o:ole="">
            <v:imagedata r:id="rId139" o:title=""/>
          </v:shape>
          <o:OLEObject Type="Embed" ProgID="Equation.DSMT4" ShapeID="_x0000_i1079" DrawAspect="Content" ObjectID="_1573392186" r:id="rId140"/>
        </w:object>
      </w:r>
      <w:r>
        <w:rPr>
          <w:lang w:val="en-US"/>
        </w:rPr>
        <w:t>mm yield</w:t>
      </w:r>
      <w:r w:rsidR="005F62B9">
        <w:rPr>
          <w:lang w:val="en-US"/>
        </w:rPr>
        <w:t>s</w:t>
      </w:r>
      <w:r>
        <w:rPr>
          <w:lang w:val="en-US"/>
        </w:rPr>
        <w:t xml:space="preserve"> </w:t>
      </w:r>
      <w:r w:rsidR="004001FA">
        <w:rPr>
          <w:lang w:val="en-US"/>
        </w:rPr>
        <w:t>design</w:t>
      </w:r>
      <w:r w:rsidR="005F62B9">
        <w:rPr>
          <w:lang w:val="en-US"/>
        </w:rPr>
        <w:t xml:space="preserve"> </w:t>
      </w:r>
      <w:r>
        <w:rPr>
          <w:lang w:val="en-US"/>
        </w:rPr>
        <w:t xml:space="preserve">resistance for two anchors </w:t>
      </w:r>
      <w:r w:rsidR="005F62B9">
        <w:rPr>
          <w:lang w:val="en-US"/>
        </w:rPr>
        <w:t xml:space="preserve">in concrete C40/45 </w:t>
      </w:r>
      <w:r>
        <w:rPr>
          <w:lang w:val="en-US"/>
        </w:rPr>
        <w:t>according to CEN/TS 1992-4-2</w:t>
      </w:r>
      <w:r w:rsidR="006F45E8">
        <w:rPr>
          <w:lang w:val="en-US"/>
        </w:rPr>
        <w:t>, [</w:t>
      </w:r>
      <w:r w:rsidR="006F45E8">
        <w:rPr>
          <w:lang w:val="en-US"/>
        </w:rPr>
        <w:fldChar w:fldCharType="begin"/>
      </w:r>
      <w:r w:rsidR="006F45E8">
        <w:rPr>
          <w:lang w:val="en-US"/>
        </w:rPr>
        <w:instrText xml:space="preserve"> REF _Ref469043280 \r \h </w:instrText>
      </w:r>
      <w:r w:rsidR="006F45E8">
        <w:rPr>
          <w:lang w:val="en-US"/>
        </w:rPr>
      </w:r>
      <w:r w:rsidR="006F45E8">
        <w:rPr>
          <w:lang w:val="en-US"/>
        </w:rPr>
        <w:fldChar w:fldCharType="separate"/>
      </w:r>
      <w:r w:rsidR="005C2F50">
        <w:rPr>
          <w:lang w:val="en-US"/>
        </w:rPr>
        <w:t>8</w:t>
      </w:r>
      <w:r w:rsidR="006F45E8">
        <w:rPr>
          <w:lang w:val="en-US"/>
        </w:rPr>
        <w:fldChar w:fldCharType="end"/>
      </w:r>
      <w:r w:rsidR="006F45E8">
        <w:rPr>
          <w:lang w:val="en-US"/>
        </w:rPr>
        <w:t>]</w:t>
      </w:r>
      <w:r w:rsidR="00F07950">
        <w:rPr>
          <w:lang w:val="en-US"/>
        </w:rPr>
        <w:t xml:space="preserve">, </w:t>
      </w:r>
      <w:r w:rsidR="005F62B9">
        <w:rPr>
          <w:lang w:val="en-US"/>
        </w:rPr>
        <w:t xml:space="preserve"> </w:t>
      </w:r>
      <w:r>
        <w:rPr>
          <w:lang w:val="en-US"/>
        </w:rPr>
        <w:t xml:space="preserve">  </w:t>
      </w:r>
    </w:p>
    <w:p w14:paraId="48912444" w14:textId="77777777" w:rsidR="00A664A8" w:rsidRDefault="00A664A8" w:rsidP="00A664A8">
      <w:pPr>
        <w:rPr>
          <w:lang w:val="en-US"/>
        </w:rPr>
      </w:pPr>
      <w:r>
        <w:rPr>
          <w:lang w:val="en-US"/>
        </w:rPr>
        <w:tab/>
      </w:r>
      <w:r w:rsidR="001949BD" w:rsidRPr="00217362">
        <w:rPr>
          <w:position w:val="-24"/>
          <w:lang w:val="en-US"/>
        </w:rPr>
        <w:object w:dxaOrig="4560" w:dyaOrig="620" w14:anchorId="1E0AA7D0">
          <v:shape id="_x0000_i1080" type="#_x0000_t75" style="width:228.25pt;height:31.1pt" o:ole="">
            <v:imagedata r:id="rId141" o:title=""/>
          </v:shape>
          <o:OLEObject Type="Embed" ProgID="Equation.DSMT4" ShapeID="_x0000_i1080" DrawAspect="Content" ObjectID="_1573392187" r:id="rId142"/>
        </w:object>
      </w:r>
      <w:r>
        <w:rPr>
          <w:lang w:val="en-US"/>
        </w:rPr>
        <w:t xml:space="preserve"> kN</w:t>
      </w:r>
    </w:p>
    <w:p w14:paraId="5B544572" w14:textId="77777777" w:rsidR="00F24108" w:rsidRDefault="00F24108" w:rsidP="00A664A8">
      <w:pPr>
        <w:rPr>
          <w:lang w:val="en-US"/>
        </w:rPr>
      </w:pPr>
    </w:p>
    <w:p w14:paraId="12ACE252" w14:textId="0D733085" w:rsidR="00F24108" w:rsidRDefault="00F24108" w:rsidP="00A664A8">
      <w:pPr>
        <w:rPr>
          <w:lang w:val="en-US"/>
        </w:rPr>
      </w:pPr>
      <w:r>
        <w:rPr>
          <w:lang w:val="en-US"/>
        </w:rPr>
        <w:lastRenderedPageBreak/>
        <w:t>Head diameter twice the anchor diameter yields pull-out resistance</w:t>
      </w:r>
    </w:p>
    <w:p w14:paraId="63B43046" w14:textId="77777777" w:rsidR="00F24108" w:rsidRPr="00C67740" w:rsidRDefault="00F24108" w:rsidP="00F24108">
      <w:pPr>
        <w:ind w:firstLine="720"/>
        <w:rPr>
          <w:szCs w:val="24"/>
          <w:lang w:val="en-US"/>
        </w:rPr>
      </w:pPr>
      <w:r w:rsidRPr="0078058D">
        <w:rPr>
          <w:position w:val="-24"/>
          <w:szCs w:val="24"/>
          <w:lang w:val="en-US"/>
        </w:rPr>
        <w:object w:dxaOrig="3860" w:dyaOrig="620" w14:anchorId="0152E1FC">
          <v:shape id="_x0000_i1081" type="#_x0000_t75" style="width:193.9pt;height:31.1pt" o:ole="">
            <v:imagedata r:id="rId143" o:title=""/>
          </v:shape>
          <o:OLEObject Type="Embed" ProgID="Equation.DSMT4" ShapeID="_x0000_i1081" DrawAspect="Content" ObjectID="_1573392188" r:id="rId144"/>
        </w:object>
      </w:r>
      <w:r>
        <w:rPr>
          <w:szCs w:val="24"/>
          <w:lang w:val="en-US"/>
        </w:rPr>
        <w:t xml:space="preserve">kN </w:t>
      </w:r>
    </w:p>
    <w:p w14:paraId="03292058" w14:textId="7B9B1DE8" w:rsidR="00A664A8" w:rsidRDefault="00A664A8" w:rsidP="00A664A8">
      <w:pPr>
        <w:rPr>
          <w:lang w:val="en-US"/>
        </w:rPr>
      </w:pPr>
      <w:r>
        <w:rPr>
          <w:lang w:val="en-US"/>
        </w:rPr>
        <w:t xml:space="preserve">Anchor diameter </w:t>
      </w:r>
      <w:r w:rsidR="004001FA">
        <w:rPr>
          <w:lang w:val="en-US"/>
        </w:rPr>
        <w:t>30</w:t>
      </w:r>
      <w:r>
        <w:rPr>
          <w:lang w:val="en-US"/>
        </w:rPr>
        <w:t xml:space="preserve"> mm S355 yields resistance </w:t>
      </w:r>
      <w:r w:rsidR="00BA4B51">
        <w:rPr>
          <w:lang w:val="en-US"/>
        </w:rPr>
        <w:t xml:space="preserve">for two anchors </w:t>
      </w:r>
      <w:r>
        <w:rPr>
          <w:lang w:val="en-US"/>
        </w:rPr>
        <w:t xml:space="preserve">based on </w:t>
      </w:r>
      <w:r w:rsidR="004001FA">
        <w:rPr>
          <w:lang w:val="en-US"/>
        </w:rPr>
        <w:t>yield</w:t>
      </w:r>
      <w:r>
        <w:rPr>
          <w:lang w:val="en-US"/>
        </w:rPr>
        <w:t xml:space="preserve"> strength</w:t>
      </w:r>
    </w:p>
    <w:p w14:paraId="5BCA8910" w14:textId="77777777" w:rsidR="00A664A8" w:rsidRDefault="00A664A8" w:rsidP="00A664A8">
      <w:pPr>
        <w:rPr>
          <w:lang w:val="en-US"/>
        </w:rPr>
      </w:pPr>
      <w:r>
        <w:rPr>
          <w:lang w:val="en-US"/>
        </w:rPr>
        <w:tab/>
        <w:t xml:space="preserve">  </w:t>
      </w:r>
      <w:r w:rsidR="00E308EE" w:rsidRPr="00F409B8">
        <w:rPr>
          <w:position w:val="-12"/>
          <w:lang w:val="en-US"/>
        </w:rPr>
        <w:object w:dxaOrig="3019" w:dyaOrig="380" w14:anchorId="19D49C66">
          <v:shape id="_x0000_i1082" type="#_x0000_t75" style="width:151.35pt;height:18.8pt" o:ole="">
            <v:imagedata r:id="rId145" o:title=""/>
          </v:shape>
          <o:OLEObject Type="Embed" ProgID="Equation.DSMT4" ShapeID="_x0000_i1082" DrawAspect="Content" ObjectID="_1573392189" r:id="rId146"/>
        </w:object>
      </w:r>
      <w:r>
        <w:rPr>
          <w:lang w:val="en-US"/>
        </w:rPr>
        <w:t>kN</w:t>
      </w:r>
    </w:p>
    <w:p w14:paraId="7EDCA3D7" w14:textId="217C16C4" w:rsidR="000704C5" w:rsidRDefault="000704C5" w:rsidP="00A664A8">
      <w:pPr>
        <w:rPr>
          <w:szCs w:val="24"/>
          <w:lang w:val="en-US"/>
        </w:rPr>
      </w:pPr>
      <w:r>
        <w:rPr>
          <w:lang w:val="en-US"/>
        </w:rPr>
        <w:t xml:space="preserve">The anchor resistance </w:t>
      </w:r>
      <w:r w:rsidR="00E308EE" w:rsidRPr="000704C5">
        <w:rPr>
          <w:position w:val="-12"/>
          <w:lang w:val="en-US"/>
        </w:rPr>
        <w:object w:dxaOrig="1100" w:dyaOrig="360" w14:anchorId="1F6C0312">
          <v:shape id="_x0000_i1083" type="#_x0000_t75" style="width:54.8pt;height:18pt" o:ole="">
            <v:imagedata r:id="rId147" o:title=""/>
          </v:shape>
          <o:OLEObject Type="Embed" ProgID="Equation.DSMT4" ShapeID="_x0000_i1083" DrawAspect="Content" ObjectID="_1573392190" r:id="rId148"/>
        </w:object>
      </w:r>
      <w:r w:rsidR="00E308EE">
        <w:rPr>
          <w:lang w:val="en-US"/>
        </w:rPr>
        <w:t xml:space="preserve">kN </w:t>
      </w:r>
      <w:r>
        <w:rPr>
          <w:lang w:val="en-US"/>
        </w:rPr>
        <w:t xml:space="preserve">transforms into a column base bending resistance which depends on the concrete pressure distribution. Consider a case with horizontal force applied on the column top and no vertical force. </w:t>
      </w:r>
      <w:r w:rsidR="00D42FE3">
        <w:rPr>
          <w:lang w:val="en-US"/>
        </w:rPr>
        <w:t xml:space="preserve">Applying a horizontal force 53 kN at column top yields </w:t>
      </w:r>
      <w:r>
        <w:rPr>
          <w:lang w:val="en-US"/>
        </w:rPr>
        <w:t>column top displacement</w:t>
      </w:r>
      <w:r w:rsidR="00D42FE3">
        <w:rPr>
          <w:lang w:val="en-US"/>
        </w:rPr>
        <w:t xml:space="preserve"> 65 mm according to </w:t>
      </w:r>
      <w:r w:rsidR="00D42FE3" w:rsidRPr="00D42FE3">
        <w:rPr>
          <w:szCs w:val="24"/>
          <w:lang w:val="en-US"/>
        </w:rPr>
        <w:fldChar w:fldCharType="begin"/>
      </w:r>
      <w:r w:rsidR="00D42FE3" w:rsidRPr="00D42FE3">
        <w:rPr>
          <w:szCs w:val="24"/>
          <w:lang w:val="en-US"/>
        </w:rPr>
        <w:instrText xml:space="preserve"> REF _Ref495924758 \h  \* MERGEFORMAT </w:instrText>
      </w:r>
      <w:r w:rsidR="00D42FE3" w:rsidRPr="00D42FE3">
        <w:rPr>
          <w:szCs w:val="24"/>
          <w:lang w:val="en-US"/>
        </w:rPr>
      </w:r>
      <w:r w:rsidR="00D42FE3" w:rsidRPr="00D42FE3">
        <w:rPr>
          <w:szCs w:val="24"/>
          <w:lang w:val="en-US"/>
        </w:rPr>
        <w:fldChar w:fldCharType="separate"/>
      </w:r>
      <w:r w:rsidR="005C2F50" w:rsidRPr="005C2F50">
        <w:rPr>
          <w:szCs w:val="24"/>
          <w:lang w:val="en-US"/>
        </w:rPr>
        <w:t xml:space="preserve">Figure </w:t>
      </w:r>
      <w:r w:rsidR="005C2F50" w:rsidRPr="005C2F50">
        <w:rPr>
          <w:noProof/>
          <w:szCs w:val="24"/>
          <w:lang w:val="en-US"/>
        </w:rPr>
        <w:t>25</w:t>
      </w:r>
      <w:r w:rsidR="00D42FE3" w:rsidRPr="00D42FE3">
        <w:rPr>
          <w:szCs w:val="24"/>
          <w:lang w:val="en-US"/>
        </w:rPr>
        <w:fldChar w:fldCharType="end"/>
      </w:r>
      <w:r w:rsidR="00D42FE3">
        <w:rPr>
          <w:szCs w:val="24"/>
          <w:lang w:val="en-US"/>
        </w:rPr>
        <w:t xml:space="preserve"> below. </w:t>
      </w:r>
      <w:r w:rsidR="00471052">
        <w:rPr>
          <w:szCs w:val="24"/>
          <w:lang w:val="en-US"/>
        </w:rPr>
        <w:t>Th</w:t>
      </w:r>
      <w:r w:rsidR="00242AAC">
        <w:rPr>
          <w:szCs w:val="24"/>
          <w:lang w:val="en-US"/>
        </w:rPr>
        <w:t>e</w:t>
      </w:r>
      <w:r w:rsidR="00471052">
        <w:rPr>
          <w:szCs w:val="24"/>
          <w:lang w:val="en-US"/>
        </w:rPr>
        <w:t xml:space="preserve"> contact pressure</w:t>
      </w:r>
      <w:r w:rsidR="00D40A19">
        <w:rPr>
          <w:szCs w:val="24"/>
          <w:lang w:val="en-US"/>
        </w:rPr>
        <w:t xml:space="preserve"> distribution and magnitude are shown</w:t>
      </w:r>
      <w:r w:rsidR="00471052" w:rsidRPr="00471052">
        <w:rPr>
          <w:szCs w:val="24"/>
          <w:lang w:val="en-US"/>
        </w:rPr>
        <w:t xml:space="preserve"> in </w:t>
      </w:r>
      <w:r w:rsidR="00471052" w:rsidRPr="00471052">
        <w:rPr>
          <w:szCs w:val="24"/>
          <w:lang w:val="en-US"/>
        </w:rPr>
        <w:fldChar w:fldCharType="begin"/>
      </w:r>
      <w:r w:rsidR="00471052" w:rsidRPr="00471052">
        <w:rPr>
          <w:szCs w:val="24"/>
          <w:lang w:val="en-US"/>
        </w:rPr>
        <w:instrText xml:space="preserve"> REF _Ref495924825 \h </w:instrText>
      </w:r>
      <w:r w:rsidR="00471052">
        <w:rPr>
          <w:szCs w:val="24"/>
          <w:lang w:val="en-US"/>
        </w:rPr>
        <w:instrText xml:space="preserve"> \* MERGEFORMAT </w:instrText>
      </w:r>
      <w:r w:rsidR="00471052" w:rsidRPr="00471052">
        <w:rPr>
          <w:szCs w:val="24"/>
          <w:lang w:val="en-US"/>
        </w:rPr>
      </w:r>
      <w:r w:rsidR="00471052" w:rsidRPr="00471052">
        <w:rPr>
          <w:szCs w:val="24"/>
          <w:lang w:val="en-US"/>
        </w:rPr>
        <w:fldChar w:fldCharType="separate"/>
      </w:r>
      <w:r w:rsidR="005C2F50" w:rsidRPr="005C2F50">
        <w:rPr>
          <w:szCs w:val="24"/>
          <w:lang w:val="en-US"/>
        </w:rPr>
        <w:t xml:space="preserve">Figure </w:t>
      </w:r>
      <w:r w:rsidR="005C2F50" w:rsidRPr="005C2F50">
        <w:rPr>
          <w:noProof/>
          <w:szCs w:val="24"/>
          <w:lang w:val="en-US"/>
        </w:rPr>
        <w:t>26</w:t>
      </w:r>
      <w:r w:rsidR="00471052" w:rsidRPr="00471052">
        <w:rPr>
          <w:szCs w:val="24"/>
          <w:lang w:val="en-US"/>
        </w:rPr>
        <w:fldChar w:fldCharType="end"/>
      </w:r>
      <w:r w:rsidR="00471052">
        <w:rPr>
          <w:szCs w:val="24"/>
          <w:lang w:val="en-US"/>
        </w:rPr>
        <w:t xml:space="preserve"> and gives sum of anchor force </w:t>
      </w:r>
      <w:r w:rsidR="00773745" w:rsidRPr="00242AAC">
        <w:rPr>
          <w:position w:val="-6"/>
          <w:szCs w:val="24"/>
          <w:lang w:val="en-US"/>
        </w:rPr>
        <w:object w:dxaOrig="880" w:dyaOrig="279" w14:anchorId="59ECCF3B">
          <v:shape id="_x0000_i1084" type="#_x0000_t75" style="width:44.2pt;height:13.9pt" o:ole="">
            <v:imagedata r:id="rId149" o:title=""/>
          </v:shape>
          <o:OLEObject Type="Embed" ProgID="Equation.DSMT4" ShapeID="_x0000_i1084" DrawAspect="Content" ObjectID="_1573392191" r:id="rId150"/>
        </w:object>
      </w:r>
      <w:r w:rsidR="00242AAC">
        <w:rPr>
          <w:szCs w:val="24"/>
          <w:lang w:val="en-US"/>
        </w:rPr>
        <w:t>kN</w:t>
      </w:r>
      <w:r w:rsidR="00471052">
        <w:rPr>
          <w:szCs w:val="24"/>
          <w:lang w:val="en-US"/>
        </w:rPr>
        <w:t xml:space="preserve"> on the two back anchors</w:t>
      </w:r>
      <w:r w:rsidR="00C95F7D">
        <w:rPr>
          <w:szCs w:val="24"/>
          <w:lang w:val="en-US"/>
        </w:rPr>
        <w:t xml:space="preserve"> which is about the design concrete cone resistance</w:t>
      </w:r>
      <w:r w:rsidR="00242AAC">
        <w:rPr>
          <w:szCs w:val="24"/>
          <w:lang w:val="en-US"/>
        </w:rPr>
        <w:t xml:space="preserve">. </w:t>
      </w:r>
    </w:p>
    <w:p w14:paraId="4E473822" w14:textId="77777777" w:rsidR="001C1CA0" w:rsidRDefault="00242AAC" w:rsidP="00A664A8">
      <w:pPr>
        <w:rPr>
          <w:szCs w:val="24"/>
          <w:lang w:val="en-US"/>
        </w:rPr>
      </w:pPr>
      <w:r>
        <w:rPr>
          <w:szCs w:val="24"/>
          <w:lang w:val="en-US"/>
        </w:rPr>
        <w:t>Hence, the</w:t>
      </w:r>
      <w:r w:rsidR="00D40A19">
        <w:rPr>
          <w:szCs w:val="24"/>
          <w:lang w:val="en-US"/>
        </w:rPr>
        <w:t xml:space="preserve"> design resistance of the column base in pure bending is 160 kNm in the accidental limit state.</w:t>
      </w:r>
    </w:p>
    <w:p w14:paraId="150965E0" w14:textId="1FB074C9" w:rsidR="00F152EB" w:rsidRDefault="001C1CA0" w:rsidP="00A664A8">
      <w:pPr>
        <w:rPr>
          <w:lang w:val="en-US"/>
        </w:rPr>
      </w:pPr>
      <w:r>
        <w:rPr>
          <w:szCs w:val="24"/>
          <w:lang w:val="en-US"/>
        </w:rPr>
        <w:t xml:space="preserve"> </w:t>
      </w:r>
      <w:r w:rsidR="00242AAC">
        <w:rPr>
          <w:szCs w:val="24"/>
          <w:lang w:val="en-US"/>
        </w:rPr>
        <w:t xml:space="preserve"> </w:t>
      </w:r>
      <w:r w:rsidR="00471052">
        <w:rPr>
          <w:szCs w:val="24"/>
          <w:lang w:val="en-US"/>
        </w:rPr>
        <w:t xml:space="preserve">  </w:t>
      </w:r>
    </w:p>
    <w:p w14:paraId="286E2469" w14:textId="31F4631C" w:rsidR="001B26DA" w:rsidRDefault="00BB0CA3" w:rsidP="00BB0CA3">
      <w:pPr>
        <w:jc w:val="center"/>
        <w:rPr>
          <w:lang w:val="en-US"/>
        </w:rPr>
      </w:pPr>
      <w:r>
        <w:rPr>
          <w:noProof/>
          <w:lang w:eastAsia="en-GB"/>
        </w:rPr>
        <w:drawing>
          <wp:inline distT="0" distB="0" distL="0" distR="0" wp14:anchorId="078AFE4B" wp14:editId="3DE7A7B3">
            <wp:extent cx="4625975" cy="3482975"/>
            <wp:effectExtent l="0" t="0" r="317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rcRect/>
                    <a:stretch>
                      <a:fillRect/>
                    </a:stretch>
                  </pic:blipFill>
                  <pic:spPr>
                    <a:xfrm>
                      <a:off x="0" y="0"/>
                      <a:ext cx="4625975" cy="348297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28EA245" w14:textId="77777777" w:rsidR="00534040" w:rsidRDefault="00F152EB" w:rsidP="00F152EB">
      <w:pPr>
        <w:pStyle w:val="Caption"/>
        <w:rPr>
          <w:bCs w:val="0"/>
          <w:sz w:val="22"/>
          <w:szCs w:val="22"/>
          <w:lang w:val="en-US"/>
        </w:rPr>
      </w:pPr>
      <w:bookmarkStart w:id="46" w:name="_Ref495924758"/>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25</w:t>
      </w:r>
      <w:r w:rsidRPr="00562801">
        <w:rPr>
          <w:sz w:val="22"/>
          <w:szCs w:val="22"/>
        </w:rPr>
        <w:fldChar w:fldCharType="end"/>
      </w:r>
      <w:bookmarkEnd w:id="46"/>
      <w:r w:rsidRPr="00373464">
        <w:rPr>
          <w:sz w:val="22"/>
          <w:szCs w:val="22"/>
          <w:lang w:val="en-US"/>
        </w:rPr>
        <w:t>.</w:t>
      </w:r>
      <w:r>
        <w:rPr>
          <w:b w:val="0"/>
          <w:bCs w:val="0"/>
          <w:sz w:val="22"/>
          <w:szCs w:val="22"/>
          <w:lang w:val="en-US"/>
        </w:rPr>
        <w:t xml:space="preserve"> </w:t>
      </w:r>
      <w:r>
        <w:rPr>
          <w:bCs w:val="0"/>
          <w:sz w:val="22"/>
          <w:szCs w:val="22"/>
          <w:lang w:val="en-US"/>
        </w:rPr>
        <w:t>Top displacement 65 mm from 53 kN horizontal force giving 160 kNm clamping moment at column foot.</w:t>
      </w:r>
    </w:p>
    <w:p w14:paraId="39DEFE71" w14:textId="77777777" w:rsidR="00534040" w:rsidRPr="00534040" w:rsidRDefault="00534040" w:rsidP="00534040">
      <w:pPr>
        <w:rPr>
          <w:lang w:val="en-US"/>
        </w:rPr>
      </w:pPr>
    </w:p>
    <w:p w14:paraId="3177B241" w14:textId="05B3DDF6" w:rsidR="00024540" w:rsidRDefault="00BB0CA3" w:rsidP="00BB0CA3">
      <w:pPr>
        <w:jc w:val="center"/>
        <w:rPr>
          <w:lang w:val="en-US"/>
        </w:rPr>
      </w:pPr>
      <w:r>
        <w:rPr>
          <w:noProof/>
          <w:lang w:eastAsia="en-GB"/>
        </w:rPr>
        <w:lastRenderedPageBreak/>
        <w:drawing>
          <wp:inline distT="0" distB="0" distL="0" distR="0" wp14:anchorId="6056EA7A" wp14:editId="65A8AA16">
            <wp:extent cx="4625975" cy="3472180"/>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rcRect/>
                    <a:stretch>
                      <a:fillRect/>
                    </a:stretch>
                  </pic:blipFill>
                  <pic:spPr>
                    <a:xfrm>
                      <a:off x="0" y="0"/>
                      <a:ext cx="4625975" cy="347218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0FF79725" w14:textId="53E74554" w:rsidR="001B26DA" w:rsidRDefault="001B26DA" w:rsidP="001B26DA">
      <w:pPr>
        <w:pStyle w:val="Caption"/>
        <w:rPr>
          <w:bCs w:val="0"/>
          <w:sz w:val="22"/>
          <w:szCs w:val="22"/>
          <w:lang w:val="en-US"/>
        </w:rPr>
      </w:pPr>
      <w:bookmarkStart w:id="47" w:name="_Ref495924825"/>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26</w:t>
      </w:r>
      <w:r w:rsidRPr="00562801">
        <w:rPr>
          <w:sz w:val="22"/>
          <w:szCs w:val="22"/>
        </w:rPr>
        <w:fldChar w:fldCharType="end"/>
      </w:r>
      <w:bookmarkEnd w:id="47"/>
      <w:r w:rsidRPr="00373464">
        <w:rPr>
          <w:sz w:val="22"/>
          <w:szCs w:val="22"/>
          <w:lang w:val="en-US"/>
        </w:rPr>
        <w:t>.</w:t>
      </w:r>
      <w:r>
        <w:rPr>
          <w:b w:val="0"/>
          <w:bCs w:val="0"/>
          <w:sz w:val="22"/>
          <w:szCs w:val="22"/>
          <w:lang w:val="en-US"/>
        </w:rPr>
        <w:t xml:space="preserve"> </w:t>
      </w:r>
      <w:r>
        <w:rPr>
          <w:bCs w:val="0"/>
          <w:sz w:val="22"/>
          <w:szCs w:val="22"/>
          <w:lang w:val="en-US"/>
        </w:rPr>
        <w:t>Distrubution and magnitude of concrete pressure at clamping moment 160 kNm.</w:t>
      </w:r>
      <w:r w:rsidR="00F152EB">
        <w:rPr>
          <w:bCs w:val="0"/>
          <w:sz w:val="22"/>
          <w:szCs w:val="22"/>
          <w:lang w:val="en-US"/>
        </w:rPr>
        <w:t xml:space="preserve"> Yields tensile force 420 kN on the two back anchors.  </w:t>
      </w:r>
      <w:r>
        <w:rPr>
          <w:bCs w:val="0"/>
          <w:sz w:val="22"/>
          <w:szCs w:val="22"/>
          <w:lang w:val="en-US"/>
        </w:rPr>
        <w:t xml:space="preserve">  </w:t>
      </w:r>
      <w:r w:rsidRPr="00373464">
        <w:rPr>
          <w:bCs w:val="0"/>
          <w:sz w:val="22"/>
          <w:szCs w:val="22"/>
          <w:lang w:val="en-US"/>
        </w:rPr>
        <w:t xml:space="preserve"> </w:t>
      </w:r>
    </w:p>
    <w:p w14:paraId="66505E3E" w14:textId="77777777" w:rsidR="00E72923" w:rsidRPr="00E72923" w:rsidRDefault="00E72923" w:rsidP="00E72923">
      <w:pPr>
        <w:rPr>
          <w:lang w:val="en-US"/>
        </w:rPr>
      </w:pPr>
    </w:p>
    <w:p w14:paraId="673B169C" w14:textId="2F2EF78F" w:rsidR="003E2C6C" w:rsidRDefault="003E2C6C" w:rsidP="003E2C6C">
      <w:pPr>
        <w:pStyle w:val="Heading2"/>
        <w:rPr>
          <w:lang w:val="en-US"/>
        </w:rPr>
      </w:pPr>
      <w:bookmarkStart w:id="48" w:name="_Toc496895239"/>
      <w:r>
        <w:rPr>
          <w:lang w:val="en-US"/>
        </w:rPr>
        <w:t>Consideration of D02 slab cracking status</w:t>
      </w:r>
      <w:bookmarkEnd w:id="48"/>
    </w:p>
    <w:p w14:paraId="0864D6C4" w14:textId="77777777" w:rsidR="00873B6A" w:rsidRDefault="003E2C6C" w:rsidP="003E2C6C">
      <w:pPr>
        <w:rPr>
          <w:lang w:val="en-US"/>
        </w:rPr>
      </w:pPr>
      <w:r>
        <w:rPr>
          <w:lang w:val="en-US"/>
        </w:rPr>
        <w:t xml:space="preserve">The bunker roof is normal operating </w:t>
      </w:r>
      <w:r w:rsidR="008E7536">
        <w:rPr>
          <w:lang w:val="en-US"/>
        </w:rPr>
        <w:t>approx. 7</w:t>
      </w:r>
      <w:r>
        <w:rPr>
          <w:lang w:val="en-US"/>
        </w:rPr>
        <w:t xml:space="preserve"> ton/m</w:t>
      </w:r>
      <w:r w:rsidRPr="00543676">
        <w:rPr>
          <w:vertAlign w:val="superscript"/>
          <w:lang w:val="en-US"/>
        </w:rPr>
        <w:t>2</w:t>
      </w:r>
      <w:r>
        <w:rPr>
          <w:lang w:val="en-US"/>
        </w:rPr>
        <w:t>. Instrument loads say</w:t>
      </w:r>
      <w:r w:rsidR="008E7536">
        <w:rPr>
          <w:lang w:val="en-US"/>
        </w:rPr>
        <w:t xml:space="preserve"> approx.</w:t>
      </w:r>
      <w:r>
        <w:rPr>
          <w:lang w:val="en-US"/>
        </w:rPr>
        <w:t xml:space="preserve"> 3 ton/m</w:t>
      </w:r>
      <w:r w:rsidRPr="00543676">
        <w:rPr>
          <w:vertAlign w:val="superscript"/>
          <w:lang w:val="en-US"/>
        </w:rPr>
        <w:t>2</w:t>
      </w:r>
      <w:r>
        <w:rPr>
          <w:lang w:val="en-US"/>
        </w:rPr>
        <w:t>. Hence total approx</w:t>
      </w:r>
      <w:r w:rsidR="008E7536">
        <w:rPr>
          <w:lang w:val="en-US"/>
        </w:rPr>
        <w:t>.</w:t>
      </w:r>
      <w:r>
        <w:rPr>
          <w:lang w:val="en-US"/>
        </w:rPr>
        <w:t xml:space="preserve"> 10 ton/m</w:t>
      </w:r>
      <w:r w:rsidRPr="00543676">
        <w:rPr>
          <w:vertAlign w:val="superscript"/>
          <w:lang w:val="en-US"/>
        </w:rPr>
        <w:t>2</w:t>
      </w:r>
      <w:r>
        <w:rPr>
          <w:lang w:val="en-US"/>
        </w:rPr>
        <w:t>. This is significantly smaller than the 30 ton/m</w:t>
      </w:r>
      <w:r w:rsidRPr="00543676">
        <w:rPr>
          <w:vertAlign w:val="superscript"/>
          <w:lang w:val="en-US"/>
        </w:rPr>
        <w:t>2</w:t>
      </w:r>
      <w:r>
        <w:rPr>
          <w:vertAlign w:val="superscript"/>
          <w:lang w:val="en-US"/>
        </w:rPr>
        <w:t xml:space="preserve"> </w:t>
      </w:r>
      <w:r>
        <w:rPr>
          <w:lang w:val="en-US"/>
        </w:rPr>
        <w:t xml:space="preserve">as given in the load specification. </w:t>
      </w:r>
    </w:p>
    <w:p w14:paraId="62BDEA02" w14:textId="73BBE541" w:rsidR="00873B6A" w:rsidRDefault="003E2C6C" w:rsidP="003E2C6C">
      <w:pPr>
        <w:rPr>
          <w:lang w:val="en-US"/>
        </w:rPr>
      </w:pPr>
      <w:r>
        <w:rPr>
          <w:lang w:val="en-US"/>
        </w:rPr>
        <w:t xml:space="preserve">A symmetry model </w:t>
      </w:r>
      <w:r w:rsidRPr="009A4661">
        <w:rPr>
          <w:szCs w:val="24"/>
          <w:lang w:val="en-US"/>
        </w:rPr>
        <w:t xml:space="preserve">according to </w:t>
      </w:r>
      <w:r w:rsidRPr="009A4661">
        <w:rPr>
          <w:szCs w:val="24"/>
          <w:lang w:val="en-US"/>
        </w:rPr>
        <w:fldChar w:fldCharType="begin"/>
      </w:r>
      <w:r w:rsidRPr="009A4661">
        <w:rPr>
          <w:szCs w:val="24"/>
          <w:lang w:val="en-US"/>
        </w:rPr>
        <w:instrText xml:space="preserve"> REF _Ref494443588 \h </w:instrText>
      </w:r>
      <w:r w:rsidR="009A4661">
        <w:rPr>
          <w:szCs w:val="24"/>
          <w:lang w:val="en-US"/>
        </w:rPr>
        <w:instrText xml:space="preserve"> \* MERGEFORMAT </w:instrText>
      </w:r>
      <w:r w:rsidRPr="009A4661">
        <w:rPr>
          <w:szCs w:val="24"/>
          <w:lang w:val="en-US"/>
        </w:rPr>
      </w:r>
      <w:r w:rsidRPr="009A4661">
        <w:rPr>
          <w:szCs w:val="24"/>
          <w:lang w:val="en-US"/>
        </w:rPr>
        <w:fldChar w:fldCharType="separate"/>
      </w:r>
      <w:r w:rsidR="005C2F50" w:rsidRPr="005C2F50">
        <w:rPr>
          <w:szCs w:val="24"/>
          <w:lang w:val="en-US"/>
        </w:rPr>
        <w:t xml:space="preserve">Figure </w:t>
      </w:r>
      <w:r w:rsidR="005C2F50" w:rsidRPr="005C2F50">
        <w:rPr>
          <w:noProof/>
          <w:szCs w:val="24"/>
          <w:lang w:val="en-US"/>
        </w:rPr>
        <w:t>27</w:t>
      </w:r>
      <w:r w:rsidRPr="009A4661">
        <w:rPr>
          <w:szCs w:val="24"/>
          <w:lang w:val="en-US"/>
        </w:rPr>
        <w:fldChar w:fldCharType="end"/>
      </w:r>
      <w:r w:rsidRPr="009A4661">
        <w:rPr>
          <w:szCs w:val="24"/>
          <w:lang w:val="en-US"/>
        </w:rPr>
        <w:t xml:space="preserve"> is used</w:t>
      </w:r>
      <w:r>
        <w:rPr>
          <w:lang w:val="en-US"/>
        </w:rPr>
        <w:t xml:space="preserve"> for </w:t>
      </w:r>
      <w:r w:rsidRPr="00873B6A">
        <w:rPr>
          <w:szCs w:val="24"/>
          <w:lang w:val="en-US"/>
        </w:rPr>
        <w:t>stress analysis</w:t>
      </w:r>
      <w:r w:rsidR="009F698C" w:rsidRPr="00873B6A">
        <w:rPr>
          <w:szCs w:val="24"/>
          <w:lang w:val="en-US"/>
        </w:rPr>
        <w:t xml:space="preserve"> of the D02 slab</w:t>
      </w:r>
      <w:r w:rsidRPr="00873B6A">
        <w:rPr>
          <w:szCs w:val="24"/>
          <w:lang w:val="en-US"/>
        </w:rPr>
        <w:t>. The tensile principle stresses from 10 ton/m</w:t>
      </w:r>
      <w:r w:rsidRPr="00873B6A">
        <w:rPr>
          <w:szCs w:val="24"/>
          <w:vertAlign w:val="superscript"/>
          <w:lang w:val="en-US"/>
        </w:rPr>
        <w:t xml:space="preserve">2 </w:t>
      </w:r>
      <w:r w:rsidR="009F698C" w:rsidRPr="00873B6A">
        <w:rPr>
          <w:szCs w:val="24"/>
          <w:lang w:val="en-US"/>
        </w:rPr>
        <w:t xml:space="preserve">+ </w:t>
      </w:r>
      <w:r w:rsidRPr="00873B6A">
        <w:rPr>
          <w:szCs w:val="24"/>
          <w:lang w:val="en-US"/>
        </w:rPr>
        <w:t xml:space="preserve">DW are shown in </w:t>
      </w:r>
      <w:r w:rsidRPr="00873B6A">
        <w:rPr>
          <w:szCs w:val="24"/>
          <w:lang w:val="en-US"/>
        </w:rPr>
        <w:fldChar w:fldCharType="begin"/>
      </w:r>
      <w:r w:rsidRPr="00873B6A">
        <w:rPr>
          <w:szCs w:val="24"/>
          <w:lang w:val="en-US"/>
        </w:rPr>
        <w:instrText xml:space="preserve"> REF _Ref494443591 \h </w:instrText>
      </w:r>
      <w:r w:rsidR="00873B6A">
        <w:rPr>
          <w:szCs w:val="24"/>
          <w:lang w:val="en-US"/>
        </w:rPr>
        <w:instrText xml:space="preserve"> \* MERGEFORMAT </w:instrText>
      </w:r>
      <w:r w:rsidRPr="00873B6A">
        <w:rPr>
          <w:szCs w:val="24"/>
          <w:lang w:val="en-US"/>
        </w:rPr>
      </w:r>
      <w:r w:rsidRPr="00873B6A">
        <w:rPr>
          <w:szCs w:val="24"/>
          <w:lang w:val="en-US"/>
        </w:rPr>
        <w:fldChar w:fldCharType="separate"/>
      </w:r>
      <w:r w:rsidR="005C2F50" w:rsidRPr="005C2F50">
        <w:rPr>
          <w:szCs w:val="24"/>
          <w:lang w:val="en-US"/>
        </w:rPr>
        <w:t xml:space="preserve">Figure </w:t>
      </w:r>
      <w:r w:rsidR="005C2F50" w:rsidRPr="005C2F50">
        <w:rPr>
          <w:noProof/>
          <w:szCs w:val="24"/>
          <w:lang w:val="en-US"/>
        </w:rPr>
        <w:t>28</w:t>
      </w:r>
      <w:r w:rsidRPr="00873B6A">
        <w:rPr>
          <w:szCs w:val="24"/>
          <w:lang w:val="en-US"/>
        </w:rPr>
        <w:fldChar w:fldCharType="end"/>
      </w:r>
      <w:r w:rsidRPr="00873B6A">
        <w:rPr>
          <w:szCs w:val="24"/>
          <w:lang w:val="en-US"/>
        </w:rPr>
        <w:t xml:space="preserve"> and as seen nowhere does the tensile stress exceed the </w:t>
      </w:r>
      <w:r w:rsidR="00873B6A" w:rsidRPr="00873B6A">
        <w:rPr>
          <w:szCs w:val="24"/>
          <w:lang w:val="en-US"/>
        </w:rPr>
        <w:t xml:space="preserve">concrete mean </w:t>
      </w:r>
      <w:r w:rsidRPr="00873B6A">
        <w:rPr>
          <w:szCs w:val="24"/>
          <w:lang w:val="en-US"/>
        </w:rPr>
        <w:t>tensile strength</w:t>
      </w:r>
      <w:r>
        <w:rPr>
          <w:lang w:val="en-US"/>
        </w:rPr>
        <w:t xml:space="preserve"> </w:t>
      </w:r>
      <w:r w:rsidRPr="00EB28F0">
        <w:rPr>
          <w:position w:val="-12"/>
          <w:lang w:val="en-US"/>
        </w:rPr>
        <w:object w:dxaOrig="960" w:dyaOrig="360" w14:anchorId="7200034C">
          <v:shape id="_x0000_i1085" type="#_x0000_t75" style="width:48.25pt;height:18pt" o:ole="">
            <v:imagedata r:id="rId153" o:title=""/>
          </v:shape>
          <o:OLEObject Type="Embed" ProgID="Equation.DSMT4" ShapeID="_x0000_i1085" DrawAspect="Content" ObjectID="_1573392192" r:id="rId154"/>
        </w:object>
      </w:r>
      <w:r>
        <w:rPr>
          <w:lang w:val="en-US"/>
        </w:rPr>
        <w:t xml:space="preserve">MPa. </w:t>
      </w:r>
    </w:p>
    <w:p w14:paraId="51C57CF6" w14:textId="2AC73574" w:rsidR="003E2C6C" w:rsidRPr="00543676" w:rsidRDefault="003E2C6C" w:rsidP="003E2C6C">
      <w:pPr>
        <w:rPr>
          <w:b/>
          <w:lang w:val="en-US"/>
        </w:rPr>
      </w:pPr>
      <w:r>
        <w:rPr>
          <w:lang w:val="en-US"/>
        </w:rPr>
        <w:t>The shrinking stresses should be minor for the MCS and hence we conclude</w:t>
      </w:r>
      <w:r w:rsidR="00A01BD1">
        <w:rPr>
          <w:lang w:val="en-US"/>
        </w:rPr>
        <w:t xml:space="preserve"> that</w:t>
      </w:r>
      <w:r>
        <w:rPr>
          <w:lang w:val="en-US"/>
        </w:rPr>
        <w:t xml:space="preserve"> the D02 slab may be considered uncracked for anchor resistance considerations.   </w:t>
      </w:r>
    </w:p>
    <w:p w14:paraId="26768F00" w14:textId="77777777" w:rsidR="00015222" w:rsidRDefault="00015222" w:rsidP="003E2C6C">
      <w:pPr>
        <w:rPr>
          <w:lang w:val="en-US"/>
        </w:rPr>
      </w:pPr>
    </w:p>
    <w:p w14:paraId="5A1F2F08" w14:textId="77777777" w:rsidR="007D2454" w:rsidRDefault="007D2454" w:rsidP="003E2C6C">
      <w:pPr>
        <w:rPr>
          <w:lang w:val="en-US"/>
        </w:rPr>
      </w:pPr>
    </w:p>
    <w:p w14:paraId="65891027" w14:textId="77777777" w:rsidR="003E2C6C" w:rsidRDefault="003E2C6C" w:rsidP="003E2C6C">
      <w:pPr>
        <w:jc w:val="center"/>
        <w:rPr>
          <w:lang w:val="en-US"/>
        </w:rPr>
      </w:pPr>
      <w:r>
        <w:rPr>
          <w:noProof/>
          <w:lang w:eastAsia="en-GB"/>
        </w:rPr>
        <w:lastRenderedPageBreak/>
        <w:drawing>
          <wp:inline distT="0" distB="0" distL="0" distR="0" wp14:anchorId="14B79A50" wp14:editId="62A7B9EA">
            <wp:extent cx="4625975" cy="35026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rcRect/>
                    <a:stretch>
                      <a:fillRect/>
                    </a:stretch>
                  </pic:blipFill>
                  <pic:spPr>
                    <a:xfrm>
                      <a:off x="0" y="0"/>
                      <a:ext cx="4625975" cy="35026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63D8D2C" w14:textId="77777777" w:rsidR="003E2C6C" w:rsidRDefault="003E2C6C" w:rsidP="003E2C6C">
      <w:pPr>
        <w:pStyle w:val="Caption"/>
        <w:rPr>
          <w:bCs w:val="0"/>
          <w:sz w:val="22"/>
          <w:szCs w:val="22"/>
          <w:lang w:val="en-US"/>
        </w:rPr>
      </w:pPr>
      <w:bookmarkStart w:id="49" w:name="_Ref494443588"/>
      <w:r w:rsidRPr="00BA67D9">
        <w:rPr>
          <w:sz w:val="22"/>
          <w:szCs w:val="22"/>
          <w:lang w:val="en-US"/>
        </w:rPr>
        <w:t xml:space="preserve">Figure </w:t>
      </w:r>
      <w:r w:rsidRPr="00BA67D9">
        <w:rPr>
          <w:sz w:val="22"/>
          <w:szCs w:val="22"/>
        </w:rPr>
        <w:fldChar w:fldCharType="begin"/>
      </w:r>
      <w:r w:rsidRPr="00BA67D9">
        <w:rPr>
          <w:sz w:val="22"/>
          <w:szCs w:val="22"/>
          <w:lang w:val="en-US"/>
        </w:rPr>
        <w:instrText xml:space="preserve"> SEQ Figure \* ARABIC </w:instrText>
      </w:r>
      <w:r w:rsidRPr="00BA67D9">
        <w:rPr>
          <w:sz w:val="22"/>
          <w:szCs w:val="22"/>
        </w:rPr>
        <w:fldChar w:fldCharType="separate"/>
      </w:r>
      <w:r w:rsidR="005C2F50">
        <w:rPr>
          <w:noProof/>
          <w:sz w:val="22"/>
          <w:szCs w:val="22"/>
          <w:lang w:val="en-US"/>
        </w:rPr>
        <w:t>27</w:t>
      </w:r>
      <w:r w:rsidRPr="00BA67D9">
        <w:rPr>
          <w:sz w:val="22"/>
          <w:szCs w:val="22"/>
        </w:rPr>
        <w:fldChar w:fldCharType="end"/>
      </w:r>
      <w:bookmarkEnd w:id="49"/>
      <w:r w:rsidRPr="00BA67D9">
        <w:rPr>
          <w:sz w:val="22"/>
          <w:szCs w:val="22"/>
          <w:lang w:val="en-US"/>
        </w:rPr>
        <w:t>.</w:t>
      </w:r>
      <w:r>
        <w:rPr>
          <w:sz w:val="22"/>
          <w:szCs w:val="22"/>
          <w:lang w:val="en-US"/>
        </w:rPr>
        <w:t xml:space="preserve"> D02 slab, symmetry model, walls included to capture the constraint flexibility at supports</w:t>
      </w:r>
      <w:r>
        <w:rPr>
          <w:bCs w:val="0"/>
          <w:sz w:val="22"/>
          <w:szCs w:val="22"/>
          <w:lang w:val="en-US"/>
        </w:rPr>
        <w:t xml:space="preserve">.  </w:t>
      </w:r>
    </w:p>
    <w:p w14:paraId="125DA522" w14:textId="77777777" w:rsidR="003E2C6C" w:rsidRDefault="003E2C6C" w:rsidP="003E2C6C">
      <w:pPr>
        <w:jc w:val="center"/>
        <w:rPr>
          <w:lang w:val="en-US"/>
        </w:rPr>
      </w:pPr>
    </w:p>
    <w:p w14:paraId="2D94BC28" w14:textId="77777777" w:rsidR="003E2C6C" w:rsidRPr="0094683D" w:rsidRDefault="003E2C6C" w:rsidP="003E2C6C">
      <w:pPr>
        <w:jc w:val="center"/>
        <w:rPr>
          <w:lang w:val="en-US"/>
        </w:rPr>
      </w:pPr>
      <w:r>
        <w:rPr>
          <w:noProof/>
          <w:lang w:eastAsia="en-GB"/>
        </w:rPr>
        <w:drawing>
          <wp:inline distT="0" distB="0" distL="0" distR="0" wp14:anchorId="57943174" wp14:editId="6B3A1B1C">
            <wp:extent cx="4625975" cy="3500120"/>
            <wp:effectExtent l="0" t="0" r="317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rcRect/>
                    <a:stretch>
                      <a:fillRect/>
                    </a:stretch>
                  </pic:blipFill>
                  <pic:spPr>
                    <a:xfrm>
                      <a:off x="0" y="0"/>
                      <a:ext cx="4625975" cy="350012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3E0303DA" w14:textId="3B60BC86" w:rsidR="003E2C6C" w:rsidRDefault="003E2C6C" w:rsidP="003E2C6C">
      <w:pPr>
        <w:pStyle w:val="Caption"/>
        <w:rPr>
          <w:bCs w:val="0"/>
          <w:sz w:val="22"/>
          <w:szCs w:val="22"/>
          <w:lang w:val="en-US"/>
        </w:rPr>
      </w:pPr>
      <w:bookmarkStart w:id="50" w:name="_Ref494443591"/>
      <w:r w:rsidRPr="00BA67D9">
        <w:rPr>
          <w:sz w:val="22"/>
          <w:szCs w:val="22"/>
          <w:lang w:val="en-US"/>
        </w:rPr>
        <w:t xml:space="preserve">Figure </w:t>
      </w:r>
      <w:r w:rsidRPr="00BA67D9">
        <w:rPr>
          <w:sz w:val="22"/>
          <w:szCs w:val="22"/>
        </w:rPr>
        <w:fldChar w:fldCharType="begin"/>
      </w:r>
      <w:r w:rsidRPr="00BA67D9">
        <w:rPr>
          <w:sz w:val="22"/>
          <w:szCs w:val="22"/>
          <w:lang w:val="en-US"/>
        </w:rPr>
        <w:instrText xml:space="preserve"> SEQ Figure \* ARABIC </w:instrText>
      </w:r>
      <w:r w:rsidRPr="00BA67D9">
        <w:rPr>
          <w:sz w:val="22"/>
          <w:szCs w:val="22"/>
        </w:rPr>
        <w:fldChar w:fldCharType="separate"/>
      </w:r>
      <w:r w:rsidR="005C2F50">
        <w:rPr>
          <w:noProof/>
          <w:sz w:val="22"/>
          <w:szCs w:val="22"/>
          <w:lang w:val="en-US"/>
        </w:rPr>
        <w:t>28</w:t>
      </w:r>
      <w:r w:rsidRPr="00BA67D9">
        <w:rPr>
          <w:sz w:val="22"/>
          <w:szCs w:val="22"/>
        </w:rPr>
        <w:fldChar w:fldCharType="end"/>
      </w:r>
      <w:bookmarkEnd w:id="50"/>
      <w:r w:rsidRPr="00BA67D9">
        <w:rPr>
          <w:sz w:val="22"/>
          <w:szCs w:val="22"/>
          <w:lang w:val="en-US"/>
        </w:rPr>
        <w:t>.</w:t>
      </w:r>
      <w:r>
        <w:rPr>
          <w:sz w:val="22"/>
          <w:szCs w:val="22"/>
          <w:lang w:val="en-US"/>
        </w:rPr>
        <w:t xml:space="preserve"> Tensile principle </w:t>
      </w:r>
      <w:r>
        <w:rPr>
          <w:bCs w:val="0"/>
          <w:sz w:val="22"/>
          <w:szCs w:val="22"/>
          <w:lang w:val="en-US"/>
        </w:rPr>
        <w:t>stresses from 10 tonnes/m</w:t>
      </w:r>
      <w:r w:rsidRPr="006F06D2">
        <w:rPr>
          <w:bCs w:val="0"/>
          <w:sz w:val="22"/>
          <w:szCs w:val="22"/>
          <w:vertAlign w:val="superscript"/>
          <w:lang w:val="en-US"/>
        </w:rPr>
        <w:t>2</w:t>
      </w:r>
      <w:r>
        <w:rPr>
          <w:bCs w:val="0"/>
          <w:sz w:val="22"/>
          <w:szCs w:val="22"/>
          <w:lang w:val="en-US"/>
        </w:rPr>
        <w:t xml:space="preserve"> uniform load. Maximum lower than</w:t>
      </w:r>
      <w:r w:rsidR="00FD7185">
        <w:rPr>
          <w:bCs w:val="0"/>
          <w:sz w:val="22"/>
          <w:szCs w:val="22"/>
          <w:lang w:val="en-US"/>
        </w:rPr>
        <w:t xml:space="preserve"> concrete mean tensile strength</w:t>
      </w:r>
      <w:r>
        <w:rPr>
          <w:bCs w:val="0"/>
          <w:sz w:val="22"/>
          <w:szCs w:val="22"/>
          <w:lang w:val="en-US"/>
        </w:rPr>
        <w:t xml:space="preserve"> </w:t>
      </w:r>
      <w:r w:rsidRPr="006F06D2">
        <w:rPr>
          <w:bCs w:val="0"/>
          <w:position w:val="-12"/>
          <w:sz w:val="22"/>
          <w:szCs w:val="22"/>
          <w:lang w:val="en-US"/>
        </w:rPr>
        <w:object w:dxaOrig="400" w:dyaOrig="360" w14:anchorId="058B72F3">
          <v:shape id="_x0000_i1086" type="#_x0000_t75" style="width:20.45pt;height:18pt" o:ole="">
            <v:imagedata r:id="rId157" o:title=""/>
          </v:shape>
          <o:OLEObject Type="Embed" ProgID="Equation.DSMT4" ShapeID="_x0000_i1086" DrawAspect="Content" ObjectID="_1573392193" r:id="rId158"/>
        </w:object>
      </w:r>
      <w:r>
        <w:rPr>
          <w:bCs w:val="0"/>
          <w:sz w:val="22"/>
          <w:szCs w:val="22"/>
          <w:lang w:val="en-US"/>
        </w:rPr>
        <w:t xml:space="preserve">.  </w:t>
      </w:r>
    </w:p>
    <w:p w14:paraId="4B28F5EE" w14:textId="12296BDC" w:rsidR="00F74FB3" w:rsidRDefault="00F74FB3" w:rsidP="00F74FB3">
      <w:pPr>
        <w:pStyle w:val="Heading2"/>
        <w:rPr>
          <w:lang w:val="en-US"/>
        </w:rPr>
      </w:pPr>
      <w:bookmarkStart w:id="51" w:name="_Toc496895240"/>
      <w:r>
        <w:rPr>
          <w:lang w:val="en-US"/>
        </w:rPr>
        <w:lastRenderedPageBreak/>
        <w:t>D02 column footing anchoring</w:t>
      </w:r>
      <w:bookmarkEnd w:id="51"/>
    </w:p>
    <w:p w14:paraId="449FC633" w14:textId="67547880" w:rsidR="00F74FB3" w:rsidRDefault="00F74FB3" w:rsidP="00F74FB3">
      <w:pPr>
        <w:rPr>
          <w:lang w:val="en-US"/>
        </w:rPr>
      </w:pPr>
      <w:r>
        <w:rPr>
          <w:lang w:val="en-US"/>
        </w:rPr>
        <w:t xml:space="preserve">The D02 slab was concluded uncracked for anchor resistance considerations above. Hence the characteristic concrete cone resistance of a Hilti-HDA M20 in C20/25 concrete is </w:t>
      </w:r>
      <w:r w:rsidR="00013BD2" w:rsidRPr="00013BD2">
        <w:rPr>
          <w:position w:val="-12"/>
          <w:lang w:val="en-US"/>
        </w:rPr>
        <w:object w:dxaOrig="2060" w:dyaOrig="380" w14:anchorId="167B8A45">
          <v:shape id="_x0000_i1087" type="#_x0000_t75" style="width:103.1pt;height:18.8pt" o:ole="">
            <v:imagedata r:id="rId159" o:title=""/>
          </v:shape>
          <o:OLEObject Type="Embed" ProgID="Equation.DSMT4" ShapeID="_x0000_i1087" DrawAspect="Content" ObjectID="_1573392194" r:id="rId160"/>
        </w:object>
      </w:r>
      <w:r w:rsidR="00013BD2">
        <w:rPr>
          <w:lang w:val="en-US"/>
        </w:rPr>
        <w:t>k</w:t>
      </w:r>
      <w:r>
        <w:rPr>
          <w:lang w:val="en-US"/>
        </w:rPr>
        <w:t>N</w:t>
      </w:r>
      <w:r w:rsidR="00013BD2">
        <w:rPr>
          <w:lang w:val="en-US"/>
        </w:rPr>
        <w:t xml:space="preserve"> according to Hilti Fastening Technical Manual</w:t>
      </w:r>
      <w:r>
        <w:rPr>
          <w:lang w:val="en-US"/>
        </w:rPr>
        <w:t xml:space="preserve">. We have spacing </w:t>
      </w:r>
      <w:r w:rsidR="00013BD2" w:rsidRPr="00013BD2">
        <w:rPr>
          <w:position w:val="-6"/>
          <w:lang w:val="en-US"/>
        </w:rPr>
        <w:object w:dxaOrig="780" w:dyaOrig="279" w14:anchorId="2AA28A99">
          <v:shape id="_x0000_i1088" type="#_x0000_t75" style="width:38.45pt;height:13.9pt" o:ole="">
            <v:imagedata r:id="rId161" o:title=""/>
          </v:shape>
          <o:OLEObject Type="Embed" ProgID="Equation.DSMT4" ShapeID="_x0000_i1088" DrawAspect="Content" ObjectID="_1573392195" r:id="rId162"/>
        </w:object>
      </w:r>
      <w:r>
        <w:rPr>
          <w:lang w:val="en-US"/>
        </w:rPr>
        <w:t xml:space="preserve">mm and C35/45 concrete with </w:t>
      </w:r>
      <w:r w:rsidRPr="00294B1D">
        <w:rPr>
          <w:position w:val="-12"/>
          <w:lang w:val="en-US"/>
        </w:rPr>
        <w:object w:dxaOrig="960" w:dyaOrig="360" w14:anchorId="3C162A5B">
          <v:shape id="_x0000_i1089" type="#_x0000_t75" style="width:48.25pt;height:18pt" o:ole="">
            <v:imagedata r:id="rId163" o:title=""/>
          </v:shape>
          <o:OLEObject Type="Embed" ProgID="Equation.DSMT4" ShapeID="_x0000_i1089" DrawAspect="Content" ObjectID="_1573392196" r:id="rId164"/>
        </w:object>
      </w:r>
      <w:r>
        <w:rPr>
          <w:lang w:val="en-US"/>
        </w:rPr>
        <w:t xml:space="preserve">. Moreover, due grout, the anchoring depth is reduced to </w:t>
      </w:r>
      <w:r w:rsidR="00013BD2" w:rsidRPr="00013BD2">
        <w:rPr>
          <w:position w:val="-14"/>
          <w:lang w:val="en-US"/>
        </w:rPr>
        <w:object w:dxaOrig="940" w:dyaOrig="380" w14:anchorId="230A72DC">
          <v:shape id="_x0000_i1090" type="#_x0000_t75" style="width:47.45pt;height:18.8pt" o:ole="">
            <v:imagedata r:id="rId165" o:title=""/>
          </v:shape>
          <o:OLEObject Type="Embed" ProgID="Equation.DSMT4" ShapeID="_x0000_i1090" DrawAspect="Content" ObjectID="_1573392197" r:id="rId166"/>
        </w:object>
      </w:r>
      <w:r>
        <w:rPr>
          <w:lang w:val="en-US"/>
        </w:rPr>
        <w:t>mm</w:t>
      </w:r>
      <w:r w:rsidR="00013BD2">
        <w:rPr>
          <w:lang w:val="en-US"/>
        </w:rPr>
        <w:t xml:space="preserve"> from the original </w:t>
      </w:r>
      <w:r w:rsidR="00013BD2" w:rsidRPr="00013BD2">
        <w:rPr>
          <w:position w:val="-14"/>
          <w:lang w:val="en-US"/>
        </w:rPr>
        <w:object w:dxaOrig="940" w:dyaOrig="380" w14:anchorId="25CCEF69">
          <v:shape id="_x0000_i1091" type="#_x0000_t75" style="width:47.45pt;height:18.8pt" o:ole="">
            <v:imagedata r:id="rId167" o:title=""/>
          </v:shape>
          <o:OLEObject Type="Embed" ProgID="Equation.DSMT4" ShapeID="_x0000_i1091" DrawAspect="Content" ObjectID="_1573392198" r:id="rId168"/>
        </w:object>
      </w:r>
      <w:r>
        <w:rPr>
          <w:lang w:val="en-US"/>
        </w:rPr>
        <w:t xml:space="preserve">. Hence, </w:t>
      </w:r>
      <w:r w:rsidR="007D561C">
        <w:rPr>
          <w:lang w:val="en-US"/>
        </w:rPr>
        <w:t xml:space="preserve">the design concrete cone </w:t>
      </w:r>
      <w:r>
        <w:rPr>
          <w:lang w:val="en-US"/>
        </w:rPr>
        <w:t>resistance for two anchors is</w:t>
      </w:r>
      <w:r w:rsidR="00565CDB">
        <w:rPr>
          <w:lang w:val="en-US"/>
        </w:rPr>
        <w:t xml:space="preserve"> in the accidental limit state </w:t>
      </w:r>
      <w:r>
        <w:rPr>
          <w:lang w:val="en-US"/>
        </w:rPr>
        <w:t xml:space="preserve">  </w:t>
      </w:r>
    </w:p>
    <w:p w14:paraId="408359C9" w14:textId="77777777" w:rsidR="00F74FB3" w:rsidRDefault="00F74FB3" w:rsidP="00F74FB3">
      <w:pPr>
        <w:rPr>
          <w:lang w:val="en-US"/>
        </w:rPr>
      </w:pPr>
      <w:r>
        <w:rPr>
          <w:lang w:val="en-US"/>
        </w:rPr>
        <w:tab/>
      </w:r>
      <w:r w:rsidR="00E308EE" w:rsidRPr="00294B1D">
        <w:rPr>
          <w:position w:val="-28"/>
          <w:lang w:val="en-US"/>
        </w:rPr>
        <w:object w:dxaOrig="4880" w:dyaOrig="740" w14:anchorId="3963C677">
          <v:shape id="_x0000_i1092" type="#_x0000_t75" style="width:243.8pt;height:36.8pt" o:ole="">
            <v:imagedata r:id="rId169" o:title=""/>
          </v:shape>
          <o:OLEObject Type="Embed" ProgID="Equation.DSMT4" ShapeID="_x0000_i1092" DrawAspect="Content" ObjectID="_1573392199" r:id="rId170"/>
        </w:object>
      </w:r>
      <w:r>
        <w:rPr>
          <w:lang w:val="en-US"/>
        </w:rPr>
        <w:t xml:space="preserve"> kN</w:t>
      </w:r>
    </w:p>
    <w:p w14:paraId="41441059" w14:textId="23C2FCC0" w:rsidR="002B1008" w:rsidRDefault="0077199C" w:rsidP="00F74FB3">
      <w:pPr>
        <w:rPr>
          <w:lang w:val="en-US"/>
        </w:rPr>
      </w:pPr>
      <w:r>
        <w:rPr>
          <w:lang w:val="en-US"/>
        </w:rPr>
        <w:t>Characteristic</w:t>
      </w:r>
      <w:r w:rsidR="00565CDB">
        <w:rPr>
          <w:lang w:val="en-US"/>
        </w:rPr>
        <w:t xml:space="preserve"> </w:t>
      </w:r>
      <w:r w:rsidR="00F74FB3">
        <w:rPr>
          <w:lang w:val="en-US"/>
        </w:rPr>
        <w:t xml:space="preserve">resistance with respect to steel failure is </w:t>
      </w:r>
      <w:r w:rsidR="00565CDB" w:rsidRPr="004E4F36">
        <w:rPr>
          <w:position w:val="-12"/>
          <w:lang w:val="en-US"/>
        </w:rPr>
        <w:object w:dxaOrig="1080" w:dyaOrig="360" w14:anchorId="43C1A22A">
          <v:shape id="_x0000_i1093" type="#_x0000_t75" style="width:54pt;height:18pt" o:ole="">
            <v:imagedata r:id="rId171" o:title=""/>
          </v:shape>
          <o:OLEObject Type="Embed" ProgID="Equation.DSMT4" ShapeID="_x0000_i1093" DrawAspect="Content" ObjectID="_1573392200" r:id="rId172"/>
        </w:object>
      </w:r>
      <w:r w:rsidR="00F74FB3">
        <w:rPr>
          <w:lang w:val="en-US"/>
        </w:rPr>
        <w:t xml:space="preserve"> kN per anchor </w:t>
      </w:r>
      <w:r w:rsidR="00534F9C">
        <w:rPr>
          <w:lang w:val="en-US"/>
        </w:rPr>
        <w:t xml:space="preserve">according to Hilti Fastening Technical Manual </w:t>
      </w:r>
      <w:r>
        <w:rPr>
          <w:lang w:val="en-US"/>
        </w:rPr>
        <w:t xml:space="preserve">and </w:t>
      </w:r>
      <w:r w:rsidR="00F74FB3">
        <w:rPr>
          <w:lang w:val="en-US"/>
        </w:rPr>
        <w:t>hence</w:t>
      </w:r>
      <w:r>
        <w:rPr>
          <w:lang w:val="en-US"/>
        </w:rPr>
        <w:t xml:space="preserve"> design resistance for two anchors using </w:t>
      </w:r>
      <w:r w:rsidRPr="002F42C6">
        <w:rPr>
          <w:position w:val="-12"/>
          <w:lang w:val="en-US"/>
        </w:rPr>
        <w:object w:dxaOrig="900" w:dyaOrig="360" w14:anchorId="19B083F5">
          <v:shape id="_x0000_i1094" type="#_x0000_t75" style="width:45pt;height:18pt" o:ole="">
            <v:imagedata r:id="rId137" o:title=""/>
          </v:shape>
          <o:OLEObject Type="Embed" ProgID="Equation.DSMT4" ShapeID="_x0000_i1094" DrawAspect="Content" ObjectID="_1573392201" r:id="rId173"/>
        </w:object>
      </w:r>
      <w:r>
        <w:rPr>
          <w:lang w:val="en-US"/>
        </w:rPr>
        <w:t xml:space="preserve"> </w:t>
      </w:r>
    </w:p>
    <w:p w14:paraId="42960513" w14:textId="77777777" w:rsidR="002B1008" w:rsidRDefault="00F74FB3" w:rsidP="002B1008">
      <w:pPr>
        <w:ind w:firstLine="720"/>
        <w:rPr>
          <w:lang w:val="en-US"/>
        </w:rPr>
      </w:pPr>
      <w:r>
        <w:rPr>
          <w:lang w:val="en-US"/>
        </w:rPr>
        <w:t xml:space="preserve"> </w:t>
      </w:r>
      <w:r w:rsidR="00E308EE" w:rsidRPr="004E4F36">
        <w:rPr>
          <w:position w:val="-12"/>
          <w:lang w:val="en-US"/>
        </w:rPr>
        <w:object w:dxaOrig="1100" w:dyaOrig="360" w14:anchorId="7677046A">
          <v:shape id="_x0000_i1095" type="#_x0000_t75" style="width:54.8pt;height:18pt" o:ole="">
            <v:imagedata r:id="rId174" o:title=""/>
          </v:shape>
          <o:OLEObject Type="Embed" ProgID="Equation.DSMT4" ShapeID="_x0000_i1095" DrawAspect="Content" ObjectID="_1573392202" r:id="rId175"/>
        </w:object>
      </w:r>
      <w:r>
        <w:rPr>
          <w:lang w:val="en-US"/>
        </w:rPr>
        <w:t xml:space="preserve"> kN </w:t>
      </w:r>
    </w:p>
    <w:p w14:paraId="76D16EA8" w14:textId="77777777" w:rsidR="0077199C" w:rsidRDefault="00A958B0" w:rsidP="00A958B0">
      <w:pPr>
        <w:rPr>
          <w:lang w:val="en-US"/>
        </w:rPr>
      </w:pPr>
      <w:r>
        <w:rPr>
          <w:lang w:val="en-US"/>
        </w:rPr>
        <w:t xml:space="preserve">The anchor resistance </w:t>
      </w:r>
      <w:r w:rsidR="00E308EE" w:rsidRPr="000704C5">
        <w:rPr>
          <w:position w:val="-12"/>
          <w:lang w:val="en-US"/>
        </w:rPr>
        <w:object w:dxaOrig="1100" w:dyaOrig="360" w14:anchorId="2B16D39E">
          <v:shape id="_x0000_i1096" type="#_x0000_t75" style="width:54.8pt;height:18pt" o:ole="">
            <v:imagedata r:id="rId176" o:title=""/>
          </v:shape>
          <o:OLEObject Type="Embed" ProgID="Equation.DSMT4" ShapeID="_x0000_i1096" DrawAspect="Content" ObjectID="_1573392203" r:id="rId177"/>
        </w:object>
      </w:r>
      <w:r w:rsidR="0077199C">
        <w:rPr>
          <w:lang w:val="en-US"/>
        </w:rPr>
        <w:t xml:space="preserve">kN </w:t>
      </w:r>
      <w:r>
        <w:rPr>
          <w:lang w:val="en-US"/>
        </w:rPr>
        <w:t xml:space="preserve">transforms into a column base bending resistance which depends on the concrete pressure distribution. Consider </w:t>
      </w:r>
      <w:r w:rsidR="0077199C">
        <w:rPr>
          <w:lang w:val="en-US"/>
        </w:rPr>
        <w:t>the same case as for D02 above</w:t>
      </w:r>
      <w:r>
        <w:rPr>
          <w:lang w:val="en-US"/>
        </w:rPr>
        <w:t xml:space="preserve">. </w:t>
      </w:r>
    </w:p>
    <w:p w14:paraId="7AB3BE65" w14:textId="1AC3A384" w:rsidR="00A958B0" w:rsidRDefault="00A958B0" w:rsidP="00A958B0">
      <w:pPr>
        <w:rPr>
          <w:szCs w:val="24"/>
          <w:lang w:val="en-US"/>
        </w:rPr>
      </w:pPr>
      <w:r>
        <w:rPr>
          <w:lang w:val="en-US"/>
        </w:rPr>
        <w:t xml:space="preserve">Applying a horizontal force 50 kN at column top yields column top displacement 70 mm according to </w:t>
      </w:r>
      <w:r w:rsidRPr="00A958B0">
        <w:rPr>
          <w:szCs w:val="24"/>
          <w:lang w:val="en-US"/>
        </w:rPr>
        <w:fldChar w:fldCharType="begin"/>
      </w:r>
      <w:r w:rsidRPr="00A958B0">
        <w:rPr>
          <w:szCs w:val="24"/>
          <w:lang w:val="en-US"/>
        </w:rPr>
        <w:instrText xml:space="preserve"> REF _Ref495934398 \h </w:instrText>
      </w:r>
      <w:r>
        <w:rPr>
          <w:szCs w:val="24"/>
          <w:lang w:val="en-US"/>
        </w:rPr>
        <w:instrText xml:space="preserve"> \* MERGEFORMAT </w:instrText>
      </w:r>
      <w:r w:rsidRPr="00A958B0">
        <w:rPr>
          <w:szCs w:val="24"/>
          <w:lang w:val="en-US"/>
        </w:rPr>
      </w:r>
      <w:r w:rsidRPr="00A958B0">
        <w:rPr>
          <w:szCs w:val="24"/>
          <w:lang w:val="en-US"/>
        </w:rPr>
        <w:fldChar w:fldCharType="separate"/>
      </w:r>
      <w:r w:rsidR="005C2F50" w:rsidRPr="005C2F50">
        <w:rPr>
          <w:szCs w:val="24"/>
          <w:lang w:val="en-US"/>
        </w:rPr>
        <w:t xml:space="preserve">Figure </w:t>
      </w:r>
      <w:r w:rsidR="005C2F50" w:rsidRPr="005C2F50">
        <w:rPr>
          <w:noProof/>
          <w:szCs w:val="24"/>
          <w:lang w:val="en-US"/>
        </w:rPr>
        <w:t>29</w:t>
      </w:r>
      <w:r w:rsidRPr="00A958B0">
        <w:rPr>
          <w:szCs w:val="24"/>
          <w:lang w:val="en-US"/>
        </w:rPr>
        <w:fldChar w:fldCharType="end"/>
      </w:r>
      <w:r w:rsidR="0077199C">
        <w:rPr>
          <w:szCs w:val="24"/>
          <w:lang w:val="en-US"/>
        </w:rPr>
        <w:t xml:space="preserve"> </w:t>
      </w:r>
      <w:r w:rsidRPr="00A958B0">
        <w:rPr>
          <w:szCs w:val="24"/>
          <w:lang w:val="en-US"/>
        </w:rPr>
        <w:t xml:space="preserve">below. The contact pressure distribution and magnitude are shown in </w:t>
      </w:r>
      <w:r w:rsidRPr="00A958B0">
        <w:rPr>
          <w:szCs w:val="24"/>
          <w:lang w:val="en-US"/>
        </w:rPr>
        <w:fldChar w:fldCharType="begin"/>
      </w:r>
      <w:r w:rsidRPr="00A958B0">
        <w:rPr>
          <w:szCs w:val="24"/>
          <w:lang w:val="en-US"/>
        </w:rPr>
        <w:instrText xml:space="preserve"> REF _Ref495934424 \h </w:instrText>
      </w:r>
      <w:r>
        <w:rPr>
          <w:szCs w:val="24"/>
          <w:lang w:val="en-US"/>
        </w:rPr>
        <w:instrText xml:space="preserve"> \* MERGEFORMAT </w:instrText>
      </w:r>
      <w:r w:rsidRPr="00A958B0">
        <w:rPr>
          <w:szCs w:val="24"/>
          <w:lang w:val="en-US"/>
        </w:rPr>
      </w:r>
      <w:r w:rsidRPr="00A958B0">
        <w:rPr>
          <w:szCs w:val="24"/>
          <w:lang w:val="en-US"/>
        </w:rPr>
        <w:fldChar w:fldCharType="separate"/>
      </w:r>
      <w:r w:rsidR="005C2F50" w:rsidRPr="005C2F50">
        <w:rPr>
          <w:szCs w:val="24"/>
          <w:lang w:val="en-US"/>
        </w:rPr>
        <w:t xml:space="preserve">Figure </w:t>
      </w:r>
      <w:r w:rsidR="005C2F50" w:rsidRPr="005C2F50">
        <w:rPr>
          <w:noProof/>
          <w:szCs w:val="24"/>
          <w:lang w:val="en-US"/>
        </w:rPr>
        <w:t>30</w:t>
      </w:r>
      <w:r w:rsidRPr="00A958B0">
        <w:rPr>
          <w:szCs w:val="24"/>
          <w:lang w:val="en-US"/>
        </w:rPr>
        <w:fldChar w:fldCharType="end"/>
      </w:r>
      <w:r>
        <w:rPr>
          <w:szCs w:val="24"/>
          <w:lang w:val="en-US"/>
        </w:rPr>
        <w:t xml:space="preserve"> </w:t>
      </w:r>
      <w:r w:rsidRPr="00A958B0">
        <w:rPr>
          <w:szCs w:val="24"/>
          <w:lang w:val="en-US"/>
        </w:rPr>
        <w:t>and gives sum of an</w:t>
      </w:r>
      <w:r>
        <w:rPr>
          <w:szCs w:val="24"/>
          <w:lang w:val="en-US"/>
        </w:rPr>
        <w:t xml:space="preserve">chor force </w:t>
      </w:r>
      <w:r w:rsidRPr="00242AAC">
        <w:rPr>
          <w:position w:val="-6"/>
          <w:szCs w:val="24"/>
          <w:lang w:val="en-US"/>
        </w:rPr>
        <w:object w:dxaOrig="859" w:dyaOrig="279" w14:anchorId="25C110F1">
          <v:shape id="_x0000_i1097" type="#_x0000_t75" style="width:41.75pt;height:13.9pt" o:ole="">
            <v:imagedata r:id="rId178" o:title=""/>
          </v:shape>
          <o:OLEObject Type="Embed" ProgID="Equation.DSMT4" ShapeID="_x0000_i1097" DrawAspect="Content" ObjectID="_1573392204" r:id="rId179"/>
        </w:object>
      </w:r>
      <w:r>
        <w:rPr>
          <w:szCs w:val="24"/>
          <w:lang w:val="en-US"/>
        </w:rPr>
        <w:t xml:space="preserve">kN on the two back anchors which is about the design concrete cone resistance. </w:t>
      </w:r>
    </w:p>
    <w:p w14:paraId="5C9C2885" w14:textId="4A47EEA1" w:rsidR="00A958B0" w:rsidRDefault="00A958B0" w:rsidP="00A958B0">
      <w:pPr>
        <w:rPr>
          <w:szCs w:val="24"/>
          <w:lang w:val="en-US"/>
        </w:rPr>
      </w:pPr>
      <w:r>
        <w:rPr>
          <w:szCs w:val="24"/>
          <w:lang w:val="en-US"/>
        </w:rPr>
        <w:t>Hence, the design resistance of the column base in pure bending is 150 kNm in the accidental limit state.</w:t>
      </w:r>
    </w:p>
    <w:p w14:paraId="4B102ECE" w14:textId="77777777" w:rsidR="00A958B0" w:rsidRDefault="00A958B0" w:rsidP="00A958B0">
      <w:pPr>
        <w:rPr>
          <w:lang w:val="en-US"/>
        </w:rPr>
      </w:pPr>
    </w:p>
    <w:p w14:paraId="0D6D3163" w14:textId="46E06F33" w:rsidR="006E5068" w:rsidRDefault="009C70F9" w:rsidP="00775EE8">
      <w:pPr>
        <w:jc w:val="center"/>
        <w:rPr>
          <w:lang w:val="en-US"/>
        </w:rPr>
      </w:pPr>
      <w:r>
        <w:rPr>
          <w:noProof/>
          <w:lang w:eastAsia="en-GB"/>
        </w:rPr>
        <w:lastRenderedPageBreak/>
        <w:drawing>
          <wp:inline distT="0" distB="0" distL="0" distR="0" wp14:anchorId="727BBDE1" wp14:editId="49BC6651">
            <wp:extent cx="4625975" cy="3477260"/>
            <wp:effectExtent l="0" t="0" r="317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rcRect/>
                    <a:stretch>
                      <a:fillRect/>
                    </a:stretch>
                  </pic:blipFill>
                  <pic:spPr>
                    <a:xfrm>
                      <a:off x="0" y="0"/>
                      <a:ext cx="4625975" cy="34772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1AB51CD8" w14:textId="366138E7" w:rsidR="009C70F9" w:rsidRDefault="009C70F9" w:rsidP="009C70F9">
      <w:pPr>
        <w:pStyle w:val="Caption"/>
        <w:rPr>
          <w:bCs w:val="0"/>
          <w:sz w:val="22"/>
          <w:szCs w:val="22"/>
          <w:lang w:val="en-US"/>
        </w:rPr>
      </w:pPr>
      <w:bookmarkStart w:id="52" w:name="_Ref495934398"/>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29</w:t>
      </w:r>
      <w:r w:rsidRPr="00562801">
        <w:rPr>
          <w:sz w:val="22"/>
          <w:szCs w:val="22"/>
        </w:rPr>
        <w:fldChar w:fldCharType="end"/>
      </w:r>
      <w:bookmarkEnd w:id="52"/>
      <w:r w:rsidRPr="00373464">
        <w:rPr>
          <w:sz w:val="22"/>
          <w:szCs w:val="22"/>
          <w:lang w:val="en-US"/>
        </w:rPr>
        <w:t>.</w:t>
      </w:r>
      <w:r>
        <w:rPr>
          <w:b w:val="0"/>
          <w:bCs w:val="0"/>
          <w:sz w:val="22"/>
          <w:szCs w:val="22"/>
          <w:lang w:val="en-US"/>
        </w:rPr>
        <w:t xml:space="preserve"> </w:t>
      </w:r>
      <w:r>
        <w:rPr>
          <w:bCs w:val="0"/>
          <w:sz w:val="22"/>
          <w:szCs w:val="22"/>
          <w:lang w:val="en-US"/>
        </w:rPr>
        <w:t>Top displacement 70 mm from 50 kN horizontal force giving 150 kNm clamping moment at column foot.</w:t>
      </w:r>
    </w:p>
    <w:p w14:paraId="709A1292" w14:textId="77777777" w:rsidR="00773745" w:rsidRDefault="00773745" w:rsidP="00773745">
      <w:pPr>
        <w:rPr>
          <w:lang w:val="en-US"/>
        </w:rPr>
      </w:pPr>
    </w:p>
    <w:p w14:paraId="0E76D602" w14:textId="46BA3247" w:rsidR="00773745" w:rsidRDefault="00773745" w:rsidP="00773745">
      <w:pPr>
        <w:jc w:val="center"/>
        <w:rPr>
          <w:lang w:val="en-US"/>
        </w:rPr>
      </w:pPr>
      <w:r>
        <w:rPr>
          <w:noProof/>
          <w:lang w:eastAsia="en-GB"/>
        </w:rPr>
        <w:drawing>
          <wp:inline distT="0" distB="0" distL="0" distR="0" wp14:anchorId="7027A96D" wp14:editId="7C8E5B82">
            <wp:extent cx="4625975" cy="3456940"/>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rcRect/>
                    <a:stretch>
                      <a:fillRect/>
                    </a:stretch>
                  </pic:blipFill>
                  <pic:spPr>
                    <a:xfrm>
                      <a:off x="0" y="0"/>
                      <a:ext cx="4625975" cy="345694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1768912" w14:textId="6277F3CA" w:rsidR="00773745" w:rsidRDefault="00773745" w:rsidP="00773745">
      <w:pPr>
        <w:pStyle w:val="Caption"/>
        <w:rPr>
          <w:bCs w:val="0"/>
          <w:sz w:val="22"/>
          <w:szCs w:val="22"/>
          <w:lang w:val="en-US"/>
        </w:rPr>
      </w:pPr>
      <w:bookmarkStart w:id="53" w:name="_Ref495934424"/>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30</w:t>
      </w:r>
      <w:r w:rsidRPr="00562801">
        <w:rPr>
          <w:sz w:val="22"/>
          <w:szCs w:val="22"/>
        </w:rPr>
        <w:fldChar w:fldCharType="end"/>
      </w:r>
      <w:bookmarkEnd w:id="53"/>
      <w:r w:rsidRPr="00373464">
        <w:rPr>
          <w:sz w:val="22"/>
          <w:szCs w:val="22"/>
          <w:lang w:val="en-US"/>
        </w:rPr>
        <w:t>.</w:t>
      </w:r>
      <w:r>
        <w:rPr>
          <w:b w:val="0"/>
          <w:bCs w:val="0"/>
          <w:sz w:val="22"/>
          <w:szCs w:val="22"/>
          <w:lang w:val="en-US"/>
        </w:rPr>
        <w:t xml:space="preserve"> </w:t>
      </w:r>
      <w:r>
        <w:rPr>
          <w:bCs w:val="0"/>
          <w:sz w:val="22"/>
          <w:szCs w:val="22"/>
          <w:lang w:val="en-US"/>
        </w:rPr>
        <w:t xml:space="preserve">Distrubution and magnitude of concrete pressure (and contact pressure between foot plate and anchor plate) at clamping moment 150 kNm. Yields tensile force 350 kN on the two back anchors.    </w:t>
      </w:r>
      <w:r w:rsidRPr="00373464">
        <w:rPr>
          <w:bCs w:val="0"/>
          <w:sz w:val="22"/>
          <w:szCs w:val="22"/>
          <w:lang w:val="en-US"/>
        </w:rPr>
        <w:t xml:space="preserve"> </w:t>
      </w:r>
    </w:p>
    <w:p w14:paraId="37F9D85D" w14:textId="507E2688" w:rsidR="00414D8A" w:rsidRDefault="00414D8A" w:rsidP="00414D8A">
      <w:pPr>
        <w:pStyle w:val="Heading2"/>
        <w:rPr>
          <w:lang w:val="en-US"/>
        </w:rPr>
      </w:pPr>
      <w:bookmarkStart w:id="54" w:name="_Toc496895241"/>
      <w:r>
        <w:rPr>
          <w:lang w:val="en-US"/>
        </w:rPr>
        <w:lastRenderedPageBreak/>
        <w:t>Anchor forces at buckling collapse</w:t>
      </w:r>
      <w:bookmarkEnd w:id="54"/>
    </w:p>
    <w:p w14:paraId="2EFCA9D5" w14:textId="6F43D1D5" w:rsidR="00426CFB" w:rsidRDefault="00D92E0F" w:rsidP="00E72923">
      <w:pPr>
        <w:rPr>
          <w:szCs w:val="24"/>
          <w:lang w:val="en-US"/>
        </w:rPr>
      </w:pPr>
      <w:r>
        <w:rPr>
          <w:lang w:val="en-US"/>
        </w:rPr>
        <w:t xml:space="preserve">The footing deformations and stresses prior to buckling collapse for the eccentric loading are shown for D01 &amp; </w:t>
      </w:r>
      <w:r w:rsidRPr="00D92E0F">
        <w:rPr>
          <w:szCs w:val="24"/>
          <w:lang w:val="en-US"/>
        </w:rPr>
        <w:t xml:space="preserve">D03 in </w:t>
      </w:r>
      <w:r w:rsidRPr="00D92E0F">
        <w:rPr>
          <w:szCs w:val="24"/>
          <w:lang w:val="en-US"/>
        </w:rPr>
        <w:fldChar w:fldCharType="begin"/>
      </w:r>
      <w:r w:rsidRPr="00D92E0F">
        <w:rPr>
          <w:szCs w:val="24"/>
          <w:lang w:val="en-US"/>
        </w:rPr>
        <w:instrText xml:space="preserve"> REF _Ref496081968 \h </w:instrText>
      </w:r>
      <w:r>
        <w:rPr>
          <w:szCs w:val="24"/>
          <w:lang w:val="en-US"/>
        </w:rPr>
        <w:instrText xml:space="preserve"> \* MERGEFORMAT </w:instrText>
      </w:r>
      <w:r w:rsidRPr="00D92E0F">
        <w:rPr>
          <w:szCs w:val="24"/>
          <w:lang w:val="en-US"/>
        </w:rPr>
      </w:r>
      <w:r w:rsidRPr="00D92E0F">
        <w:rPr>
          <w:szCs w:val="24"/>
          <w:lang w:val="en-US"/>
        </w:rPr>
        <w:fldChar w:fldCharType="separate"/>
      </w:r>
      <w:r w:rsidR="005C2F50" w:rsidRPr="005C2F50">
        <w:rPr>
          <w:szCs w:val="24"/>
          <w:lang w:val="en-US"/>
        </w:rPr>
        <w:t xml:space="preserve">Figure </w:t>
      </w:r>
      <w:r w:rsidR="005C2F50" w:rsidRPr="005C2F50">
        <w:rPr>
          <w:noProof/>
          <w:szCs w:val="24"/>
          <w:lang w:val="en-US"/>
        </w:rPr>
        <w:t>31</w:t>
      </w:r>
      <w:r w:rsidRPr="00D92E0F">
        <w:rPr>
          <w:szCs w:val="24"/>
          <w:lang w:val="en-US"/>
        </w:rPr>
        <w:fldChar w:fldCharType="end"/>
      </w:r>
      <w:r w:rsidRPr="00D92E0F">
        <w:rPr>
          <w:szCs w:val="24"/>
          <w:lang w:val="en-US"/>
        </w:rPr>
        <w:t xml:space="preserve"> and for D02 in </w:t>
      </w:r>
      <w:r w:rsidRPr="00D92E0F">
        <w:rPr>
          <w:szCs w:val="24"/>
          <w:lang w:val="en-US"/>
        </w:rPr>
        <w:fldChar w:fldCharType="begin"/>
      </w:r>
      <w:r w:rsidRPr="00D92E0F">
        <w:rPr>
          <w:szCs w:val="24"/>
          <w:lang w:val="en-US"/>
        </w:rPr>
        <w:instrText xml:space="preserve"> REF _Ref496081970 \h </w:instrText>
      </w:r>
      <w:r>
        <w:rPr>
          <w:szCs w:val="24"/>
          <w:lang w:val="en-US"/>
        </w:rPr>
        <w:instrText xml:space="preserve"> \* MERGEFORMAT </w:instrText>
      </w:r>
      <w:r w:rsidRPr="00D92E0F">
        <w:rPr>
          <w:szCs w:val="24"/>
          <w:lang w:val="en-US"/>
        </w:rPr>
      </w:r>
      <w:r w:rsidRPr="00D92E0F">
        <w:rPr>
          <w:szCs w:val="24"/>
          <w:lang w:val="en-US"/>
        </w:rPr>
        <w:fldChar w:fldCharType="separate"/>
      </w:r>
      <w:r w:rsidR="005C2F50" w:rsidRPr="005C2F50">
        <w:rPr>
          <w:szCs w:val="24"/>
          <w:lang w:val="en-US"/>
        </w:rPr>
        <w:t xml:space="preserve">Figure </w:t>
      </w:r>
      <w:r w:rsidR="005C2F50" w:rsidRPr="005C2F50">
        <w:rPr>
          <w:noProof/>
          <w:szCs w:val="24"/>
          <w:lang w:val="en-US"/>
        </w:rPr>
        <w:t>32</w:t>
      </w:r>
      <w:r w:rsidRPr="00D92E0F">
        <w:rPr>
          <w:szCs w:val="24"/>
          <w:lang w:val="en-US"/>
        </w:rPr>
        <w:fldChar w:fldCharType="end"/>
      </w:r>
      <w:r w:rsidRPr="00D92E0F">
        <w:rPr>
          <w:szCs w:val="24"/>
          <w:lang w:val="en-US"/>
        </w:rPr>
        <w:t xml:space="preserve"> below. </w:t>
      </w:r>
      <w:r>
        <w:rPr>
          <w:szCs w:val="24"/>
          <w:lang w:val="en-US"/>
        </w:rPr>
        <w:t xml:space="preserve">The corresponding tensile anchor forces are 50 kN and 150 kN, respectively, on the back two anchors. The reson for the higher anchor load for the D02 footing is that this footing </w:t>
      </w:r>
      <w:r w:rsidR="009114F2">
        <w:rPr>
          <w:szCs w:val="24"/>
          <w:lang w:val="en-US"/>
        </w:rPr>
        <w:t xml:space="preserve">yields </w:t>
      </w:r>
      <w:r w:rsidR="00426CFB">
        <w:rPr>
          <w:szCs w:val="24"/>
          <w:lang w:val="en-US"/>
        </w:rPr>
        <w:t>a different distrubution of concrete pressure</w:t>
      </w:r>
      <w:r w:rsidR="009114F2">
        <w:rPr>
          <w:szCs w:val="24"/>
          <w:lang w:val="en-US"/>
        </w:rPr>
        <w:t xml:space="preserve"> than the D01 &amp; D03 footing</w:t>
      </w:r>
      <w:r>
        <w:rPr>
          <w:szCs w:val="24"/>
          <w:lang w:val="en-US"/>
        </w:rPr>
        <w:t>.</w:t>
      </w:r>
    </w:p>
    <w:p w14:paraId="6977B7D8" w14:textId="680894BA" w:rsidR="003E3D1E" w:rsidRDefault="003E3D1E" w:rsidP="00E72923">
      <w:pPr>
        <w:rPr>
          <w:szCs w:val="24"/>
          <w:lang w:val="en-US"/>
        </w:rPr>
      </w:pPr>
      <w:r>
        <w:rPr>
          <w:szCs w:val="24"/>
          <w:lang w:val="en-US"/>
        </w:rPr>
        <w:t xml:space="preserve">In the ultimate limit </w:t>
      </w:r>
      <w:proofErr w:type="gramStart"/>
      <w:r>
        <w:rPr>
          <w:szCs w:val="24"/>
          <w:lang w:val="en-US"/>
        </w:rPr>
        <w:t>state</w:t>
      </w:r>
      <w:proofErr w:type="gramEnd"/>
      <w:r>
        <w:rPr>
          <w:szCs w:val="24"/>
          <w:lang w:val="en-US"/>
        </w:rPr>
        <w:t xml:space="preserve"> it holds</w:t>
      </w:r>
      <w:r w:rsidRPr="003E3D1E">
        <w:rPr>
          <w:position w:val="-12"/>
          <w:szCs w:val="24"/>
          <w:lang w:val="en-US"/>
        </w:rPr>
        <w:object w:dxaOrig="920" w:dyaOrig="360" w14:anchorId="5C6FF7EC">
          <v:shape id="_x0000_i1098" type="#_x0000_t75" style="width:45.8pt;height:18pt" o:ole="">
            <v:imagedata r:id="rId182" o:title=""/>
          </v:shape>
          <o:OLEObject Type="Embed" ProgID="Equation.DSMT4" ShapeID="_x0000_i1098" DrawAspect="Content" ObjectID="_1573392205" r:id="rId183"/>
        </w:object>
      </w:r>
      <w:r>
        <w:rPr>
          <w:szCs w:val="24"/>
          <w:lang w:val="en-US"/>
        </w:rPr>
        <w:t xml:space="preserve"> for concrete cone failure and hence the design resistance for the D02 footing anchors in the ultimate limit state is for two anchors </w:t>
      </w:r>
    </w:p>
    <w:p w14:paraId="6B86BB21" w14:textId="77777777" w:rsidR="003E3D1E" w:rsidRDefault="003E3D1E" w:rsidP="003E3D1E">
      <w:pPr>
        <w:rPr>
          <w:lang w:val="en-US"/>
        </w:rPr>
      </w:pPr>
      <w:r>
        <w:rPr>
          <w:szCs w:val="24"/>
          <w:lang w:val="en-US"/>
        </w:rPr>
        <w:tab/>
      </w:r>
      <w:r w:rsidR="00E308EE" w:rsidRPr="00294B1D">
        <w:rPr>
          <w:position w:val="-28"/>
          <w:lang w:val="en-US"/>
        </w:rPr>
        <w:object w:dxaOrig="4880" w:dyaOrig="740" w14:anchorId="6B71102F">
          <v:shape id="_x0000_i1099" type="#_x0000_t75" style="width:243.8pt;height:36.8pt" o:ole="">
            <v:imagedata r:id="rId184" o:title=""/>
          </v:shape>
          <o:OLEObject Type="Embed" ProgID="Equation.DSMT4" ShapeID="_x0000_i1099" DrawAspect="Content" ObjectID="_1573392206" r:id="rId185"/>
        </w:object>
      </w:r>
      <w:r>
        <w:rPr>
          <w:lang w:val="en-US"/>
        </w:rPr>
        <w:t xml:space="preserve"> kN</w:t>
      </w:r>
    </w:p>
    <w:p w14:paraId="37010145" w14:textId="6D1E21EC" w:rsidR="009114F2" w:rsidRDefault="009114F2" w:rsidP="003E3D1E">
      <w:pPr>
        <w:rPr>
          <w:lang w:val="en-US"/>
        </w:rPr>
      </w:pPr>
      <w:r>
        <w:rPr>
          <w:lang w:val="en-US"/>
        </w:rPr>
        <w:t xml:space="preserve">And hence the resistance of the anchors </w:t>
      </w:r>
      <w:proofErr w:type="gramStart"/>
      <w:r>
        <w:rPr>
          <w:lang w:val="en-US"/>
        </w:rPr>
        <w:t>are</w:t>
      </w:r>
      <w:proofErr w:type="gramEnd"/>
      <w:r>
        <w:rPr>
          <w:lang w:val="en-US"/>
        </w:rPr>
        <w:t xml:space="preserve"> sufficient by far to</w:t>
      </w:r>
      <w:r w:rsidR="001D6FD6">
        <w:rPr>
          <w:lang w:val="en-US"/>
        </w:rPr>
        <w:t xml:space="preserve"> deliver the column base clamp.</w:t>
      </w:r>
      <w:r>
        <w:rPr>
          <w:lang w:val="en-US"/>
        </w:rPr>
        <w:t xml:space="preserve">  </w:t>
      </w:r>
    </w:p>
    <w:p w14:paraId="10F37391" w14:textId="77777777" w:rsidR="00DC40E3" w:rsidRDefault="00DC40E3" w:rsidP="003E3D1E">
      <w:pPr>
        <w:rPr>
          <w:lang w:val="en-US"/>
        </w:rPr>
      </w:pPr>
    </w:p>
    <w:p w14:paraId="0D2E2306" w14:textId="10482DA0" w:rsidR="00773745" w:rsidRDefault="00414D8A" w:rsidP="009A4661">
      <w:pPr>
        <w:jc w:val="center"/>
        <w:rPr>
          <w:lang w:val="en-US"/>
        </w:rPr>
      </w:pPr>
      <w:r>
        <w:rPr>
          <w:noProof/>
          <w:lang w:eastAsia="en-GB"/>
        </w:rPr>
        <w:drawing>
          <wp:inline distT="0" distB="0" distL="0" distR="0" wp14:anchorId="3C0B0BC5" wp14:editId="5DD45604">
            <wp:extent cx="4625975" cy="3482975"/>
            <wp:effectExtent l="0" t="0" r="3175"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rcRect/>
                    <a:stretch>
                      <a:fillRect/>
                    </a:stretch>
                  </pic:blipFill>
                  <pic:spPr>
                    <a:xfrm>
                      <a:off x="0" y="0"/>
                      <a:ext cx="4625975" cy="348297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6029AAC6" w14:textId="2FD98F20" w:rsidR="00414D8A" w:rsidRDefault="00414D8A" w:rsidP="00414D8A">
      <w:pPr>
        <w:pStyle w:val="Caption"/>
        <w:rPr>
          <w:bCs w:val="0"/>
          <w:sz w:val="22"/>
          <w:szCs w:val="22"/>
          <w:lang w:val="en-US"/>
        </w:rPr>
      </w:pPr>
      <w:bookmarkStart w:id="55" w:name="_Ref496081968"/>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31</w:t>
      </w:r>
      <w:r w:rsidRPr="00562801">
        <w:rPr>
          <w:sz w:val="22"/>
          <w:szCs w:val="22"/>
        </w:rPr>
        <w:fldChar w:fldCharType="end"/>
      </w:r>
      <w:bookmarkEnd w:id="55"/>
      <w:r w:rsidRPr="00373464">
        <w:rPr>
          <w:sz w:val="22"/>
          <w:szCs w:val="22"/>
          <w:lang w:val="en-US"/>
        </w:rPr>
        <w:t>.</w:t>
      </w:r>
      <w:r>
        <w:rPr>
          <w:sz w:val="22"/>
          <w:szCs w:val="22"/>
          <w:lang w:val="en-US"/>
        </w:rPr>
        <w:t xml:space="preserve"> D01 &amp; D03 footing</w:t>
      </w:r>
      <w:r>
        <w:rPr>
          <w:bCs w:val="0"/>
          <w:sz w:val="22"/>
          <w:szCs w:val="22"/>
          <w:lang w:val="en-US"/>
        </w:rPr>
        <w:t xml:space="preserve">. Anchor tensile force 50 kN on two anchors at buckling collapse for 795 kN for eccentric loading.    </w:t>
      </w:r>
      <w:r w:rsidRPr="00373464">
        <w:rPr>
          <w:bCs w:val="0"/>
          <w:sz w:val="22"/>
          <w:szCs w:val="22"/>
          <w:lang w:val="en-US"/>
        </w:rPr>
        <w:t xml:space="preserve"> </w:t>
      </w:r>
    </w:p>
    <w:p w14:paraId="48E3AFEF" w14:textId="77777777" w:rsidR="005342EA" w:rsidRDefault="005342EA" w:rsidP="005342EA">
      <w:pPr>
        <w:rPr>
          <w:lang w:val="en-US"/>
        </w:rPr>
      </w:pPr>
    </w:p>
    <w:p w14:paraId="61E133D9" w14:textId="096C3594" w:rsidR="005342EA" w:rsidRDefault="005342EA" w:rsidP="009A4661">
      <w:pPr>
        <w:jc w:val="center"/>
        <w:rPr>
          <w:lang w:val="en-US"/>
        </w:rPr>
      </w:pPr>
      <w:r>
        <w:rPr>
          <w:noProof/>
          <w:lang w:eastAsia="en-GB"/>
        </w:rPr>
        <w:lastRenderedPageBreak/>
        <w:drawing>
          <wp:inline distT="0" distB="0" distL="0" distR="0" wp14:anchorId="17502491" wp14:editId="1FBB691B">
            <wp:extent cx="4625975" cy="3470910"/>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rcRect/>
                    <a:stretch>
                      <a:fillRect/>
                    </a:stretch>
                  </pic:blipFill>
                  <pic:spPr>
                    <a:xfrm>
                      <a:off x="0" y="0"/>
                      <a:ext cx="4625975" cy="347091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C55EF2F" w14:textId="17DA5F86" w:rsidR="005342EA" w:rsidRDefault="005342EA" w:rsidP="005342EA">
      <w:pPr>
        <w:pStyle w:val="Caption"/>
        <w:rPr>
          <w:bCs w:val="0"/>
          <w:sz w:val="22"/>
          <w:szCs w:val="22"/>
          <w:lang w:val="en-US"/>
        </w:rPr>
      </w:pPr>
      <w:bookmarkStart w:id="56" w:name="_Ref496081970"/>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32</w:t>
      </w:r>
      <w:r w:rsidRPr="00562801">
        <w:rPr>
          <w:sz w:val="22"/>
          <w:szCs w:val="22"/>
        </w:rPr>
        <w:fldChar w:fldCharType="end"/>
      </w:r>
      <w:bookmarkEnd w:id="56"/>
      <w:r w:rsidRPr="00373464">
        <w:rPr>
          <w:sz w:val="22"/>
          <w:szCs w:val="22"/>
          <w:lang w:val="en-US"/>
        </w:rPr>
        <w:t>.</w:t>
      </w:r>
      <w:r>
        <w:rPr>
          <w:sz w:val="22"/>
          <w:szCs w:val="22"/>
          <w:lang w:val="en-US"/>
        </w:rPr>
        <w:t xml:space="preserve"> D02</w:t>
      </w:r>
      <w:r>
        <w:rPr>
          <w:bCs w:val="0"/>
          <w:sz w:val="22"/>
          <w:szCs w:val="22"/>
          <w:lang w:val="en-US"/>
        </w:rPr>
        <w:t xml:space="preserve">. Anchor tensile force 150 kN on two anchors at buckling collapse for 785 kN for eccentric loading.    </w:t>
      </w:r>
      <w:r w:rsidRPr="00373464">
        <w:rPr>
          <w:bCs w:val="0"/>
          <w:sz w:val="22"/>
          <w:szCs w:val="22"/>
          <w:lang w:val="en-US"/>
        </w:rPr>
        <w:t xml:space="preserve"> </w:t>
      </w:r>
    </w:p>
    <w:p w14:paraId="66A53CF1" w14:textId="77777777" w:rsidR="00DC40E3" w:rsidRDefault="00DC40E3" w:rsidP="00DC40E3">
      <w:pPr>
        <w:rPr>
          <w:lang w:val="en-US"/>
        </w:rPr>
      </w:pPr>
    </w:p>
    <w:p w14:paraId="619E0619" w14:textId="77777777" w:rsidR="008C3551" w:rsidRDefault="00DC40E3" w:rsidP="00DC40E3">
      <w:pPr>
        <w:pStyle w:val="Heading2"/>
        <w:rPr>
          <w:lang w:val="en-US"/>
        </w:rPr>
      </w:pPr>
      <w:bookmarkStart w:id="57" w:name="_Toc496895242"/>
      <w:r>
        <w:rPr>
          <w:lang w:val="en-US"/>
        </w:rPr>
        <w:t>Beams</w:t>
      </w:r>
      <w:r w:rsidR="008C3551">
        <w:rPr>
          <w:lang w:val="en-US"/>
        </w:rPr>
        <w:t xml:space="preserve"> – handbook analysis</w:t>
      </w:r>
      <w:bookmarkEnd w:id="57"/>
    </w:p>
    <w:p w14:paraId="021D7767" w14:textId="77777777" w:rsidR="008C3551" w:rsidRDefault="008C3551" w:rsidP="008C3551">
      <w:pPr>
        <w:rPr>
          <w:lang w:val="en-US"/>
        </w:rPr>
      </w:pPr>
      <w:r>
        <w:rPr>
          <w:lang w:val="en-US"/>
        </w:rPr>
        <w:t xml:space="preserve">The beam cross-section consists of an upper flange 400 x 100 S355 mm to which a VKR 400 x 200 x 10 S355 is welded below. The somewhat unorthodox top flange is there for shielding purposes. </w:t>
      </w:r>
    </w:p>
    <w:p w14:paraId="5F3ECC9E" w14:textId="77777777" w:rsidR="00156DFD" w:rsidRDefault="008C3551" w:rsidP="008C3551">
      <w:pPr>
        <w:rPr>
          <w:lang w:val="en-US"/>
        </w:rPr>
      </w:pPr>
      <w:r>
        <w:rPr>
          <w:lang w:val="en-US"/>
        </w:rPr>
        <w:t xml:space="preserve">The maximum design column load </w:t>
      </w:r>
      <w:r w:rsidRPr="008C3551">
        <w:rPr>
          <w:position w:val="-12"/>
          <w:lang w:val="en-US"/>
        </w:rPr>
        <w:object w:dxaOrig="960" w:dyaOrig="360" w14:anchorId="4D490D9E">
          <v:shape id="_x0000_i1100" type="#_x0000_t75" style="width:48.25pt;height:18pt" o:ole="">
            <v:imagedata r:id="rId188" o:title=""/>
          </v:shape>
          <o:OLEObject Type="Embed" ProgID="Equation.DSMT4" ShapeID="_x0000_i1100" DrawAspect="Content" ObjectID="_1573392207" r:id="rId189"/>
        </w:object>
      </w:r>
      <w:r>
        <w:rPr>
          <w:lang w:val="en-US"/>
        </w:rPr>
        <w:t>kN is for columns in R12 in which the circumferential columns spans 2.5</w:t>
      </w:r>
      <w:r w:rsidR="00F20E43">
        <w:rPr>
          <w:lang w:val="en-US"/>
        </w:rPr>
        <w:t>5</w:t>
      </w:r>
      <w:r>
        <w:rPr>
          <w:lang w:val="en-US"/>
        </w:rPr>
        <w:t xml:space="preserve"> m.</w:t>
      </w:r>
      <w:r w:rsidR="00F20E43">
        <w:rPr>
          <w:lang w:val="en-US"/>
        </w:rPr>
        <w:t xml:space="preserve"> </w:t>
      </w:r>
      <w:r w:rsidR="00156DFD">
        <w:rPr>
          <w:lang w:val="en-US"/>
        </w:rPr>
        <w:t>The shielding blocks are symmetrically positioned on the beam such that the beam is loaded by four concentrated loads – two at midspan and two close to supports. Hence, the design shear load and bending moment are</w:t>
      </w:r>
    </w:p>
    <w:p w14:paraId="73A05096" w14:textId="77777777" w:rsidR="00156DFD" w:rsidRDefault="00156DFD" w:rsidP="008C3551">
      <w:pPr>
        <w:rPr>
          <w:lang w:val="en-US"/>
        </w:rPr>
      </w:pPr>
      <w:r>
        <w:rPr>
          <w:lang w:val="en-US"/>
        </w:rPr>
        <w:tab/>
      </w:r>
      <w:r w:rsidRPr="00156DFD">
        <w:rPr>
          <w:position w:val="-24"/>
          <w:lang w:val="en-US"/>
        </w:rPr>
        <w:object w:dxaOrig="1520" w:dyaOrig="620" w14:anchorId="4BB5F9B4">
          <v:shape id="_x0000_i1101" type="#_x0000_t75" style="width:76.1pt;height:31.1pt" o:ole="">
            <v:imagedata r:id="rId190" o:title=""/>
          </v:shape>
          <o:OLEObject Type="Embed" ProgID="Equation.DSMT4" ShapeID="_x0000_i1101" DrawAspect="Content" ObjectID="_1573392208" r:id="rId191"/>
        </w:object>
      </w:r>
      <w:r>
        <w:rPr>
          <w:lang w:val="en-US"/>
        </w:rPr>
        <w:t>kN</w:t>
      </w:r>
    </w:p>
    <w:p w14:paraId="3D6156E7" w14:textId="77777777" w:rsidR="00156DFD" w:rsidRDefault="00156DFD" w:rsidP="008C3551">
      <w:pPr>
        <w:rPr>
          <w:lang w:val="en-US"/>
        </w:rPr>
      </w:pPr>
      <w:r>
        <w:rPr>
          <w:lang w:val="en-US"/>
        </w:rPr>
        <w:tab/>
      </w:r>
      <w:r w:rsidRPr="00156DFD">
        <w:rPr>
          <w:position w:val="-24"/>
          <w:lang w:val="en-US"/>
        </w:rPr>
        <w:object w:dxaOrig="2200" w:dyaOrig="620" w14:anchorId="718E4136">
          <v:shape id="_x0000_i1102" type="#_x0000_t75" style="width:110.45pt;height:31.1pt" o:ole="">
            <v:imagedata r:id="rId192" o:title=""/>
          </v:shape>
          <o:OLEObject Type="Embed" ProgID="Equation.DSMT4" ShapeID="_x0000_i1102" DrawAspect="Content" ObjectID="_1573392209" r:id="rId193"/>
        </w:object>
      </w:r>
      <w:r>
        <w:rPr>
          <w:lang w:val="en-US"/>
        </w:rPr>
        <w:t>kNm</w:t>
      </w:r>
    </w:p>
    <w:p w14:paraId="1FF07176" w14:textId="77777777" w:rsidR="00156DFD" w:rsidRDefault="00156DFD" w:rsidP="008C3551">
      <w:pPr>
        <w:rPr>
          <w:lang w:val="en-US"/>
        </w:rPr>
      </w:pPr>
      <w:r>
        <w:rPr>
          <w:lang w:val="en-US"/>
        </w:rPr>
        <w:t>The shear resistance of the VKR 400 x 200 x 10 webs alone is</w:t>
      </w:r>
    </w:p>
    <w:p w14:paraId="6CF36D6C" w14:textId="77777777" w:rsidR="00156DFD" w:rsidRDefault="00156DFD" w:rsidP="008C3551">
      <w:pPr>
        <w:rPr>
          <w:lang w:val="en-US"/>
        </w:rPr>
      </w:pPr>
      <w:r>
        <w:rPr>
          <w:lang w:val="en-US"/>
        </w:rPr>
        <w:tab/>
      </w:r>
      <w:r w:rsidRPr="00156DFD">
        <w:rPr>
          <w:position w:val="-12"/>
          <w:lang w:val="en-US"/>
        </w:rPr>
        <w:object w:dxaOrig="3000" w:dyaOrig="360" w14:anchorId="554F30ED">
          <v:shape id="_x0000_i1103" type="#_x0000_t75" style="width:150.55pt;height:18pt" o:ole="">
            <v:imagedata r:id="rId194" o:title=""/>
          </v:shape>
          <o:OLEObject Type="Embed" ProgID="Equation.DSMT4" ShapeID="_x0000_i1103" DrawAspect="Content" ObjectID="_1573392210" r:id="rId195"/>
        </w:object>
      </w:r>
      <w:r>
        <w:rPr>
          <w:lang w:val="en-US"/>
        </w:rPr>
        <w:t>kN</w:t>
      </w:r>
    </w:p>
    <w:p w14:paraId="770DC7A6" w14:textId="6D329C64" w:rsidR="00F27157" w:rsidRDefault="00F27157" w:rsidP="008C3551">
      <w:pPr>
        <w:rPr>
          <w:lang w:val="en-US"/>
        </w:rPr>
      </w:pPr>
      <w:r>
        <w:rPr>
          <w:lang w:val="en-US"/>
        </w:rPr>
        <w:t xml:space="preserve">As for bending, </w:t>
      </w:r>
      <w:r w:rsidR="00950917">
        <w:rPr>
          <w:lang w:val="en-US"/>
        </w:rPr>
        <w:t xml:space="preserve">obviously the beam is overly strong – both the </w:t>
      </w:r>
      <w:r>
        <w:rPr>
          <w:lang w:val="en-US"/>
        </w:rPr>
        <w:t xml:space="preserve">the </w:t>
      </w:r>
      <w:r w:rsidR="00950917">
        <w:rPr>
          <w:lang w:val="en-US"/>
        </w:rPr>
        <w:t>top flange and the VKR would resist the bending indivi</w:t>
      </w:r>
      <w:r w:rsidR="00DA6AB6">
        <w:rPr>
          <w:lang w:val="en-US"/>
        </w:rPr>
        <w:t>d</w:t>
      </w:r>
      <w:r w:rsidR="00950917">
        <w:rPr>
          <w:lang w:val="en-US"/>
        </w:rPr>
        <w:t xml:space="preserve">ually. Nonetheless the resistance is computed. The </w:t>
      </w:r>
      <w:r>
        <w:rPr>
          <w:lang w:val="en-US"/>
        </w:rPr>
        <w:t xml:space="preserve">area </w:t>
      </w:r>
      <w:r>
        <w:rPr>
          <w:lang w:val="en-US"/>
        </w:rPr>
        <w:lastRenderedPageBreak/>
        <w:t>of the VKR 400 x 200 x 10 is 11500 mm</w:t>
      </w:r>
      <w:r w:rsidRPr="00F27157">
        <w:rPr>
          <w:vertAlign w:val="superscript"/>
          <w:lang w:val="en-US"/>
        </w:rPr>
        <w:t>2</w:t>
      </w:r>
      <w:r>
        <w:rPr>
          <w:lang w:val="en-US"/>
        </w:rPr>
        <w:t xml:space="preserve"> and the plastic neutral axis is positioned a distance </w:t>
      </w:r>
      <w:r w:rsidRPr="00F27157">
        <w:rPr>
          <w:position w:val="-6"/>
          <w:lang w:val="en-US"/>
        </w:rPr>
        <w:object w:dxaOrig="200" w:dyaOrig="220" w14:anchorId="32A31138">
          <v:shape id="_x0000_i1104" type="#_x0000_t75" style="width:10.65pt;height:11.45pt" o:ole="">
            <v:imagedata r:id="rId196" o:title=""/>
          </v:shape>
          <o:OLEObject Type="Embed" ProgID="Equation.DSMT4" ShapeID="_x0000_i1104" DrawAspect="Content" ObjectID="_1573392211" r:id="rId197"/>
        </w:object>
      </w:r>
      <w:r>
        <w:rPr>
          <w:lang w:val="en-US"/>
        </w:rPr>
        <w:t>into the top flange, given by</w:t>
      </w:r>
    </w:p>
    <w:p w14:paraId="6E32D4A1" w14:textId="2014FD87" w:rsidR="00F27157" w:rsidRDefault="00F27157" w:rsidP="008C3551">
      <w:pPr>
        <w:rPr>
          <w:lang w:val="en-US"/>
        </w:rPr>
      </w:pPr>
      <w:r>
        <w:rPr>
          <w:lang w:val="en-US"/>
        </w:rPr>
        <w:tab/>
      </w:r>
      <w:r w:rsidRPr="00F27157">
        <w:rPr>
          <w:position w:val="-14"/>
          <w:lang w:val="en-US"/>
        </w:rPr>
        <w:object w:dxaOrig="2920" w:dyaOrig="400" w14:anchorId="2A11FE5E">
          <v:shape id="_x0000_i1105" type="#_x0000_t75" style="width:146.45pt;height:20.45pt" o:ole="">
            <v:imagedata r:id="rId198" o:title=""/>
          </v:shape>
          <o:OLEObject Type="Embed" ProgID="Equation.DSMT4" ShapeID="_x0000_i1105" DrawAspect="Content" ObjectID="_1573392212" r:id="rId199"/>
        </w:object>
      </w:r>
    </w:p>
    <w:p w14:paraId="7B01F75D" w14:textId="1B98BB5B" w:rsidR="00F27157" w:rsidRDefault="00474C66" w:rsidP="008C3551">
      <w:pPr>
        <w:rPr>
          <w:lang w:val="en-US"/>
        </w:rPr>
      </w:pPr>
      <w:r>
        <w:rPr>
          <w:lang w:val="en-US"/>
        </w:rPr>
        <w:t>s</w:t>
      </w:r>
      <w:r w:rsidR="00F27157">
        <w:rPr>
          <w:lang w:val="en-US"/>
        </w:rPr>
        <w:t xml:space="preserve">o </w:t>
      </w:r>
      <w:r w:rsidR="00F27157" w:rsidRPr="00F27157">
        <w:rPr>
          <w:position w:val="-6"/>
          <w:lang w:val="en-US"/>
        </w:rPr>
        <w:object w:dxaOrig="660" w:dyaOrig="279" w14:anchorId="22A69AE5">
          <v:shape id="_x0000_i1106" type="#_x0000_t75" style="width:33.55pt;height:13.9pt" o:ole="">
            <v:imagedata r:id="rId200" o:title=""/>
          </v:shape>
          <o:OLEObject Type="Embed" ProgID="Equation.DSMT4" ShapeID="_x0000_i1106" DrawAspect="Content" ObjectID="_1573392213" r:id="rId201"/>
        </w:object>
      </w:r>
      <w:r w:rsidR="00F27157">
        <w:rPr>
          <w:lang w:val="en-US"/>
        </w:rPr>
        <w:t xml:space="preserve">mm and the bending resistance is </w:t>
      </w:r>
    </w:p>
    <w:p w14:paraId="1181A238" w14:textId="7B60B687" w:rsidR="00F27157" w:rsidRDefault="00F27157" w:rsidP="008C3551">
      <w:pPr>
        <w:rPr>
          <w:lang w:val="en-US"/>
        </w:rPr>
      </w:pPr>
      <w:r>
        <w:rPr>
          <w:lang w:val="en-US"/>
        </w:rPr>
        <w:tab/>
      </w:r>
      <w:r w:rsidR="0030109A" w:rsidRPr="00F27157">
        <w:rPr>
          <w:position w:val="-36"/>
          <w:lang w:val="en-US"/>
        </w:rPr>
        <w:object w:dxaOrig="6520" w:dyaOrig="840" w14:anchorId="6F0B3CF0">
          <v:shape id="_x0000_i1107" type="#_x0000_t75" style="width:325.65pt;height:41.75pt" o:ole="">
            <v:imagedata r:id="rId202" o:title=""/>
          </v:shape>
          <o:OLEObject Type="Embed" ProgID="Equation.DSMT4" ShapeID="_x0000_i1107" DrawAspect="Content" ObjectID="_1573392214" r:id="rId203"/>
        </w:object>
      </w:r>
      <w:r>
        <w:rPr>
          <w:lang w:val="en-US"/>
        </w:rPr>
        <w:t>kNm</w:t>
      </w:r>
    </w:p>
    <w:p w14:paraId="4569CC6C" w14:textId="1647396E" w:rsidR="00037BF8" w:rsidRDefault="00037BF8" w:rsidP="008C3551">
      <w:pPr>
        <w:rPr>
          <w:lang w:val="en-US"/>
        </w:rPr>
      </w:pPr>
      <w:r>
        <w:rPr>
          <w:lang w:val="en-US"/>
        </w:rPr>
        <w:t>The design shear stress of the weld is</w:t>
      </w:r>
    </w:p>
    <w:p w14:paraId="2809AD39" w14:textId="21B25FC4" w:rsidR="00037BF8" w:rsidRDefault="00037BF8" w:rsidP="008C3551">
      <w:pPr>
        <w:rPr>
          <w:lang w:val="en-US"/>
        </w:rPr>
      </w:pPr>
      <w:r>
        <w:rPr>
          <w:lang w:val="en-US"/>
        </w:rPr>
        <w:tab/>
      </w:r>
      <w:r w:rsidRPr="00037BF8">
        <w:rPr>
          <w:position w:val="-24"/>
          <w:lang w:val="en-US"/>
        </w:rPr>
        <w:object w:dxaOrig="2040" w:dyaOrig="620" w14:anchorId="62877BCF">
          <v:shape id="_x0000_i1108" type="#_x0000_t75" style="width:102.25pt;height:31.1pt" o:ole="">
            <v:imagedata r:id="rId204" o:title=""/>
          </v:shape>
          <o:OLEObject Type="Embed" ProgID="Equation.DSMT4" ShapeID="_x0000_i1108" DrawAspect="Content" ObjectID="_1573392215" r:id="rId205"/>
        </w:object>
      </w:r>
      <w:r>
        <w:rPr>
          <w:lang w:val="en-US"/>
        </w:rPr>
        <w:t>MPa</w:t>
      </w:r>
    </w:p>
    <w:p w14:paraId="3976B892" w14:textId="7AD4198B" w:rsidR="008455AF" w:rsidRDefault="00ED00D8" w:rsidP="008C3551">
      <w:pPr>
        <w:rPr>
          <w:lang w:val="en-US"/>
        </w:rPr>
      </w:pPr>
      <w:proofErr w:type="gramStart"/>
      <w:r>
        <w:rPr>
          <w:lang w:val="en-US"/>
        </w:rPr>
        <w:t>so</w:t>
      </w:r>
      <w:proofErr w:type="gramEnd"/>
      <w:r>
        <w:rPr>
          <w:lang w:val="en-US"/>
        </w:rPr>
        <w:t xml:space="preserve"> for equal resistance to the web the weld needs to be </w:t>
      </w:r>
    </w:p>
    <w:p w14:paraId="3CBD348B" w14:textId="77777777" w:rsidR="008455AF" w:rsidRDefault="008455AF" w:rsidP="008C3551">
      <w:pPr>
        <w:rPr>
          <w:lang w:val="en-US"/>
        </w:rPr>
      </w:pPr>
      <w:r>
        <w:rPr>
          <w:lang w:val="en-US"/>
        </w:rPr>
        <w:tab/>
      </w:r>
      <w:r w:rsidR="00ED00D8" w:rsidRPr="008455AF">
        <w:rPr>
          <w:position w:val="-24"/>
          <w:lang w:val="en-US"/>
        </w:rPr>
        <w:object w:dxaOrig="1920" w:dyaOrig="620" w14:anchorId="31B59179">
          <v:shape id="_x0000_i1109" type="#_x0000_t75" style="width:95.75pt;height:31.1pt" o:ole="">
            <v:imagedata r:id="rId206" o:title=""/>
          </v:shape>
          <o:OLEObject Type="Embed" ProgID="Equation.DSMT4" ShapeID="_x0000_i1109" DrawAspect="Content" ObjectID="_1573392216" r:id="rId207"/>
        </w:object>
      </w:r>
      <w:r>
        <w:rPr>
          <w:lang w:val="en-US"/>
        </w:rPr>
        <w:t>mm</w:t>
      </w:r>
    </w:p>
    <w:p w14:paraId="30F495A6" w14:textId="0E5F3E2F" w:rsidR="008C3551" w:rsidRPr="008C3551" w:rsidRDefault="00156DFD" w:rsidP="008C3551">
      <w:pPr>
        <w:rPr>
          <w:lang w:val="en-US"/>
        </w:rPr>
      </w:pPr>
      <w:r>
        <w:rPr>
          <w:lang w:val="en-US"/>
        </w:rPr>
        <w:t xml:space="preserve">  </w:t>
      </w:r>
      <w:r w:rsidR="008C3551">
        <w:rPr>
          <w:lang w:val="en-US"/>
        </w:rPr>
        <w:t xml:space="preserve">     </w:t>
      </w:r>
    </w:p>
    <w:p w14:paraId="6C1FDD63" w14:textId="0AEB53A6" w:rsidR="00DC40E3" w:rsidRDefault="00DC40E3" w:rsidP="00DC40E3">
      <w:pPr>
        <w:pStyle w:val="Heading2"/>
        <w:rPr>
          <w:lang w:val="en-US"/>
        </w:rPr>
      </w:pPr>
      <w:r>
        <w:rPr>
          <w:lang w:val="en-US"/>
        </w:rPr>
        <w:t xml:space="preserve"> </w:t>
      </w:r>
      <w:bookmarkStart w:id="58" w:name="_Toc496895243"/>
      <w:r w:rsidR="006F6E2D">
        <w:rPr>
          <w:lang w:val="en-US"/>
        </w:rPr>
        <w:t>Analysis including beams and semi-rigid connection to column</w:t>
      </w:r>
      <w:bookmarkEnd w:id="58"/>
    </w:p>
    <w:p w14:paraId="1DC0E282" w14:textId="7EE3BB0E" w:rsidR="00B67808" w:rsidRPr="00B67808" w:rsidRDefault="00C61AE7" w:rsidP="00B67808">
      <w:pPr>
        <w:rPr>
          <w:lang w:val="en-US"/>
        </w:rPr>
      </w:pPr>
      <w:r>
        <w:rPr>
          <w:lang w:val="en-US"/>
        </w:rPr>
        <w:t xml:space="preserve">The analysis above did not account for </w:t>
      </w:r>
      <w:r w:rsidR="003C334C">
        <w:rPr>
          <w:lang w:val="en-US"/>
        </w:rPr>
        <w:t xml:space="preserve">the beneficial effect of </w:t>
      </w:r>
      <w:r w:rsidR="00B27D84">
        <w:rPr>
          <w:lang w:val="en-US"/>
        </w:rPr>
        <w:t>the semi-rigid beam to column connection</w:t>
      </w:r>
      <w:r w:rsidR="00EF2E93">
        <w:rPr>
          <w:lang w:val="en-US"/>
        </w:rPr>
        <w:t>.</w:t>
      </w:r>
      <w:r w:rsidR="00B27D84">
        <w:rPr>
          <w:lang w:val="en-US"/>
        </w:rPr>
        <w:t xml:space="preserve"> In the analysis below, these affects are accounted for. </w:t>
      </w:r>
    </w:p>
    <w:p w14:paraId="47414B05" w14:textId="77777777" w:rsidR="00636BA2" w:rsidRDefault="00636BA2" w:rsidP="00636BA2">
      <w:pPr>
        <w:rPr>
          <w:lang w:val="en-US"/>
        </w:rPr>
      </w:pPr>
    </w:p>
    <w:p w14:paraId="1F5C6307" w14:textId="77777777" w:rsidR="00B67808" w:rsidRPr="00636BA2" w:rsidRDefault="00B67808" w:rsidP="00636BA2">
      <w:pPr>
        <w:rPr>
          <w:lang w:val="en-US"/>
        </w:rPr>
      </w:pPr>
    </w:p>
    <w:p w14:paraId="539A573F" w14:textId="7742AF7D" w:rsidR="00DA1CC1" w:rsidRPr="00DA1CC1" w:rsidRDefault="00C31128" w:rsidP="00C31128">
      <w:pPr>
        <w:jc w:val="center"/>
        <w:rPr>
          <w:lang w:val="en-US"/>
        </w:rPr>
      </w:pPr>
      <w:r>
        <w:rPr>
          <w:noProof/>
          <w:lang w:eastAsia="en-GB"/>
        </w:rPr>
        <w:lastRenderedPageBreak/>
        <w:drawing>
          <wp:inline distT="0" distB="0" distL="0" distR="0" wp14:anchorId="5453591A" wp14:editId="09669D6C">
            <wp:extent cx="4625975" cy="346773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rcRect/>
                    <a:stretch>
                      <a:fillRect/>
                    </a:stretch>
                  </pic:blipFill>
                  <pic:spPr>
                    <a:xfrm>
                      <a:off x="0" y="0"/>
                      <a:ext cx="4625975" cy="346773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43FF7BB4" w14:textId="4A80D905" w:rsidR="00DA1CC1" w:rsidRDefault="00DA1CC1" w:rsidP="00DA1CC1">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33</w:t>
      </w:r>
      <w:r w:rsidRPr="00562801">
        <w:rPr>
          <w:sz w:val="22"/>
          <w:szCs w:val="22"/>
        </w:rPr>
        <w:fldChar w:fldCharType="end"/>
      </w:r>
      <w:r w:rsidRPr="00373464">
        <w:rPr>
          <w:sz w:val="22"/>
          <w:szCs w:val="22"/>
          <w:lang w:val="en-US"/>
        </w:rPr>
        <w:t>.</w:t>
      </w:r>
      <w:r>
        <w:rPr>
          <w:sz w:val="22"/>
          <w:szCs w:val="22"/>
          <w:lang w:val="en-US"/>
        </w:rPr>
        <w:t xml:space="preserve"> </w:t>
      </w:r>
      <w:r w:rsidR="004547E4">
        <w:rPr>
          <w:sz w:val="22"/>
          <w:szCs w:val="22"/>
          <w:lang w:val="en-US"/>
        </w:rPr>
        <w:t>Symmetry model</w:t>
      </w:r>
      <w:r>
        <w:rPr>
          <w:bCs w:val="0"/>
          <w:sz w:val="22"/>
          <w:szCs w:val="22"/>
          <w:lang w:val="en-US"/>
        </w:rPr>
        <w:t>.</w:t>
      </w:r>
      <w:r w:rsidR="004547E4">
        <w:rPr>
          <w:bCs w:val="0"/>
          <w:sz w:val="22"/>
          <w:szCs w:val="22"/>
          <w:lang w:val="en-US"/>
        </w:rPr>
        <w:t xml:space="preserve"> Base clamped.</w:t>
      </w:r>
      <w:r>
        <w:rPr>
          <w:bCs w:val="0"/>
          <w:sz w:val="22"/>
          <w:szCs w:val="22"/>
          <w:lang w:val="en-US"/>
        </w:rPr>
        <w:t xml:space="preserve"> </w:t>
      </w:r>
      <w:r w:rsidR="009F33B9">
        <w:rPr>
          <w:bCs w:val="0"/>
          <w:sz w:val="22"/>
          <w:szCs w:val="22"/>
          <w:lang w:val="en-US"/>
        </w:rPr>
        <w:t xml:space="preserve">Loads appled in the </w:t>
      </w:r>
      <w:r w:rsidR="00273837">
        <w:rPr>
          <w:bCs w:val="0"/>
          <w:sz w:val="22"/>
          <w:szCs w:val="22"/>
          <w:lang w:val="en-US"/>
        </w:rPr>
        <w:t xml:space="preserve">beam </w:t>
      </w:r>
      <w:r w:rsidR="009F33B9">
        <w:rPr>
          <w:bCs w:val="0"/>
          <w:sz w:val="22"/>
          <w:szCs w:val="22"/>
          <w:lang w:val="en-US"/>
        </w:rPr>
        <w:t>quarter</w:t>
      </w:r>
      <w:r w:rsidR="009D62FF">
        <w:rPr>
          <w:bCs w:val="0"/>
          <w:sz w:val="22"/>
          <w:szCs w:val="22"/>
          <w:lang w:val="en-US"/>
        </w:rPr>
        <w:t>-</w:t>
      </w:r>
      <w:r w:rsidR="009F33B9">
        <w:rPr>
          <w:bCs w:val="0"/>
          <w:sz w:val="22"/>
          <w:szCs w:val="22"/>
          <w:lang w:val="en-US"/>
        </w:rPr>
        <w:t>points.</w:t>
      </w:r>
      <w:r>
        <w:rPr>
          <w:bCs w:val="0"/>
          <w:sz w:val="22"/>
          <w:szCs w:val="22"/>
          <w:lang w:val="en-US"/>
        </w:rPr>
        <w:t xml:space="preserve">   </w:t>
      </w:r>
      <w:r w:rsidRPr="00373464">
        <w:rPr>
          <w:bCs w:val="0"/>
          <w:sz w:val="22"/>
          <w:szCs w:val="22"/>
          <w:lang w:val="en-US"/>
        </w:rPr>
        <w:t xml:space="preserve"> </w:t>
      </w:r>
    </w:p>
    <w:p w14:paraId="3B7C0465" w14:textId="77777777" w:rsidR="00680B32" w:rsidRPr="00680B32" w:rsidRDefault="00680B32" w:rsidP="00680B32">
      <w:pPr>
        <w:rPr>
          <w:lang w:val="en-US"/>
        </w:rPr>
      </w:pPr>
    </w:p>
    <w:p w14:paraId="3119FC52" w14:textId="71B81EDB" w:rsidR="00680B32" w:rsidRDefault="00C31128" w:rsidP="00C31128">
      <w:pPr>
        <w:jc w:val="center"/>
        <w:rPr>
          <w:lang w:val="en-US"/>
        </w:rPr>
      </w:pPr>
      <w:r>
        <w:rPr>
          <w:noProof/>
          <w:lang w:eastAsia="en-GB"/>
        </w:rPr>
        <w:drawing>
          <wp:inline distT="0" distB="0" distL="0" distR="0" wp14:anchorId="3F84AB79" wp14:editId="3E0628E5">
            <wp:extent cx="4625975" cy="3484245"/>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rcRect/>
                    <a:stretch>
                      <a:fillRect/>
                    </a:stretch>
                  </pic:blipFill>
                  <pic:spPr>
                    <a:xfrm>
                      <a:off x="0" y="0"/>
                      <a:ext cx="4625975" cy="348424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3F3130A" w14:textId="6B6432AE" w:rsidR="00136345" w:rsidRDefault="00136345" w:rsidP="00136345">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34</w:t>
      </w:r>
      <w:r w:rsidRPr="00562801">
        <w:rPr>
          <w:sz w:val="22"/>
          <w:szCs w:val="22"/>
        </w:rPr>
        <w:fldChar w:fldCharType="end"/>
      </w:r>
      <w:r w:rsidRPr="00373464">
        <w:rPr>
          <w:sz w:val="22"/>
          <w:szCs w:val="22"/>
          <w:lang w:val="en-US"/>
        </w:rPr>
        <w:t>.</w:t>
      </w:r>
      <w:r>
        <w:rPr>
          <w:sz w:val="22"/>
          <w:szCs w:val="22"/>
          <w:lang w:val="en-US"/>
        </w:rPr>
        <w:t xml:space="preserve"> </w:t>
      </w:r>
      <w:r w:rsidR="008A53C5">
        <w:rPr>
          <w:sz w:val="22"/>
          <w:szCs w:val="22"/>
          <w:lang w:val="en-US"/>
        </w:rPr>
        <w:t>Close-up semi-rigid connection between column and beam</w:t>
      </w:r>
      <w:r>
        <w:rPr>
          <w:bCs w:val="0"/>
          <w:sz w:val="22"/>
          <w:szCs w:val="22"/>
          <w:lang w:val="en-US"/>
        </w:rPr>
        <w:t>.</w:t>
      </w:r>
      <w:r w:rsidR="008A53C5">
        <w:rPr>
          <w:bCs w:val="0"/>
          <w:sz w:val="22"/>
          <w:szCs w:val="22"/>
          <w:lang w:val="en-US"/>
        </w:rPr>
        <w:t xml:space="preserve"> Contact elements between column top and beam lip.</w:t>
      </w:r>
      <w:r>
        <w:rPr>
          <w:bCs w:val="0"/>
          <w:sz w:val="22"/>
          <w:szCs w:val="22"/>
          <w:lang w:val="en-US"/>
        </w:rPr>
        <w:t xml:space="preserve">    </w:t>
      </w:r>
      <w:r w:rsidRPr="00373464">
        <w:rPr>
          <w:bCs w:val="0"/>
          <w:sz w:val="22"/>
          <w:szCs w:val="22"/>
          <w:lang w:val="en-US"/>
        </w:rPr>
        <w:t xml:space="preserve"> </w:t>
      </w:r>
    </w:p>
    <w:p w14:paraId="576A4C04" w14:textId="77777777" w:rsidR="00136345" w:rsidRPr="00680B32" w:rsidRDefault="00136345" w:rsidP="00680B32">
      <w:pPr>
        <w:jc w:val="center"/>
        <w:rPr>
          <w:lang w:val="en-US"/>
        </w:rPr>
      </w:pPr>
    </w:p>
    <w:p w14:paraId="09AEDEBA" w14:textId="675F929D" w:rsidR="00636BA2" w:rsidRDefault="004E50F8" w:rsidP="004E50F8">
      <w:pPr>
        <w:jc w:val="center"/>
        <w:rPr>
          <w:lang w:val="en-US"/>
        </w:rPr>
      </w:pPr>
      <w:r>
        <w:rPr>
          <w:noProof/>
          <w:lang w:eastAsia="en-GB"/>
        </w:rPr>
        <w:lastRenderedPageBreak/>
        <w:drawing>
          <wp:inline distT="0" distB="0" distL="0" distR="0" wp14:anchorId="588874D7" wp14:editId="79F93ACF">
            <wp:extent cx="4625975" cy="3463290"/>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rcRect/>
                    <a:stretch>
                      <a:fillRect/>
                    </a:stretch>
                  </pic:blipFill>
                  <pic:spPr>
                    <a:xfrm>
                      <a:off x="0" y="0"/>
                      <a:ext cx="4625975" cy="346329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6BAB9C4B" w14:textId="7D055238" w:rsidR="00136345" w:rsidRDefault="00136345" w:rsidP="00136345">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35</w:t>
      </w:r>
      <w:r w:rsidRPr="00562801">
        <w:rPr>
          <w:sz w:val="22"/>
          <w:szCs w:val="22"/>
        </w:rPr>
        <w:fldChar w:fldCharType="end"/>
      </w:r>
      <w:r w:rsidRPr="00373464">
        <w:rPr>
          <w:sz w:val="22"/>
          <w:szCs w:val="22"/>
          <w:lang w:val="en-US"/>
        </w:rPr>
        <w:t>.</w:t>
      </w:r>
      <w:r>
        <w:rPr>
          <w:sz w:val="22"/>
          <w:szCs w:val="22"/>
          <w:lang w:val="en-US"/>
        </w:rPr>
        <w:t xml:space="preserve"> Initial imperfection 15 mm in the sway direction</w:t>
      </w:r>
      <w:r>
        <w:rPr>
          <w:bCs w:val="0"/>
          <w:sz w:val="22"/>
          <w:szCs w:val="22"/>
          <w:lang w:val="en-US"/>
        </w:rPr>
        <w:t xml:space="preserve">. </w:t>
      </w:r>
      <w:r w:rsidR="006745C3">
        <w:rPr>
          <w:bCs w:val="0"/>
          <w:sz w:val="22"/>
          <w:szCs w:val="22"/>
          <w:lang w:val="en-US"/>
        </w:rPr>
        <w:t>Exxagerated 10 times for visibility.</w:t>
      </w:r>
      <w:r>
        <w:rPr>
          <w:bCs w:val="0"/>
          <w:sz w:val="22"/>
          <w:szCs w:val="22"/>
          <w:lang w:val="en-US"/>
        </w:rPr>
        <w:t xml:space="preserve">   </w:t>
      </w:r>
      <w:r w:rsidRPr="00373464">
        <w:rPr>
          <w:bCs w:val="0"/>
          <w:sz w:val="22"/>
          <w:szCs w:val="22"/>
          <w:lang w:val="en-US"/>
        </w:rPr>
        <w:t xml:space="preserve"> </w:t>
      </w:r>
    </w:p>
    <w:p w14:paraId="659484ED" w14:textId="77777777" w:rsidR="00636BA2" w:rsidRDefault="00636BA2" w:rsidP="00636BA2">
      <w:pPr>
        <w:rPr>
          <w:lang w:val="en-US"/>
        </w:rPr>
      </w:pPr>
    </w:p>
    <w:p w14:paraId="0DBC58D5" w14:textId="08319E47" w:rsidR="00636BA2" w:rsidRDefault="006E181F" w:rsidP="006E181F">
      <w:pPr>
        <w:jc w:val="center"/>
        <w:rPr>
          <w:lang w:val="en-US"/>
        </w:rPr>
      </w:pPr>
      <w:r>
        <w:rPr>
          <w:noProof/>
          <w:lang w:eastAsia="en-GB"/>
        </w:rPr>
        <w:drawing>
          <wp:inline distT="0" distB="0" distL="0" distR="0" wp14:anchorId="7291BFF7" wp14:editId="49161EF9">
            <wp:extent cx="4625975" cy="347980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rcRect/>
                    <a:stretch>
                      <a:fillRect/>
                    </a:stretch>
                  </pic:blipFill>
                  <pic:spPr>
                    <a:xfrm>
                      <a:off x="0" y="0"/>
                      <a:ext cx="4625975" cy="347980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715E772E" w14:textId="55CFB237" w:rsidR="00C54085" w:rsidRDefault="00136345" w:rsidP="00C54085">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36</w:t>
      </w:r>
      <w:r w:rsidRPr="00562801">
        <w:rPr>
          <w:sz w:val="22"/>
          <w:szCs w:val="22"/>
        </w:rPr>
        <w:fldChar w:fldCharType="end"/>
      </w:r>
      <w:r w:rsidRPr="00373464">
        <w:rPr>
          <w:sz w:val="22"/>
          <w:szCs w:val="22"/>
          <w:lang w:val="en-US"/>
        </w:rPr>
        <w:t>.</w:t>
      </w:r>
      <w:r>
        <w:rPr>
          <w:sz w:val="22"/>
          <w:szCs w:val="22"/>
          <w:lang w:val="en-US"/>
        </w:rPr>
        <w:t xml:space="preserve"> </w:t>
      </w:r>
      <w:r w:rsidR="00651ED5">
        <w:rPr>
          <w:sz w:val="22"/>
          <w:szCs w:val="22"/>
          <w:lang w:val="en-US"/>
        </w:rPr>
        <w:t>Resistance 1470 kN per column</w:t>
      </w:r>
      <w:r>
        <w:rPr>
          <w:bCs w:val="0"/>
          <w:sz w:val="22"/>
          <w:szCs w:val="22"/>
          <w:lang w:val="en-US"/>
        </w:rPr>
        <w:t>.</w:t>
      </w:r>
      <w:r w:rsidR="00651ED5">
        <w:rPr>
          <w:bCs w:val="0"/>
          <w:sz w:val="22"/>
          <w:szCs w:val="22"/>
          <w:lang w:val="en-US"/>
        </w:rPr>
        <w:t xml:space="preserve"> </w:t>
      </w:r>
      <w:r w:rsidR="00E7719D">
        <w:rPr>
          <w:bCs w:val="0"/>
          <w:sz w:val="22"/>
          <w:szCs w:val="22"/>
          <w:lang w:val="en-US"/>
        </w:rPr>
        <w:t xml:space="preserve"> Design load 475 kN.</w:t>
      </w:r>
      <w:r>
        <w:rPr>
          <w:bCs w:val="0"/>
          <w:sz w:val="22"/>
          <w:szCs w:val="22"/>
          <w:lang w:val="en-US"/>
        </w:rPr>
        <w:t xml:space="preserve"> </w:t>
      </w:r>
    </w:p>
    <w:p w14:paraId="27350888" w14:textId="500F2515" w:rsidR="00136345" w:rsidRDefault="00136345" w:rsidP="00136345">
      <w:pPr>
        <w:pStyle w:val="Caption"/>
        <w:rPr>
          <w:bCs w:val="0"/>
          <w:sz w:val="22"/>
          <w:szCs w:val="22"/>
          <w:lang w:val="en-US"/>
        </w:rPr>
      </w:pPr>
      <w:r>
        <w:rPr>
          <w:bCs w:val="0"/>
          <w:sz w:val="22"/>
          <w:szCs w:val="22"/>
          <w:lang w:val="en-US"/>
        </w:rPr>
        <w:t xml:space="preserve">  </w:t>
      </w:r>
      <w:r w:rsidRPr="00373464">
        <w:rPr>
          <w:bCs w:val="0"/>
          <w:sz w:val="22"/>
          <w:szCs w:val="22"/>
          <w:lang w:val="en-US"/>
        </w:rPr>
        <w:t xml:space="preserve"> </w:t>
      </w:r>
    </w:p>
    <w:p w14:paraId="25B1A4B5" w14:textId="77777777" w:rsidR="00B6301B" w:rsidRDefault="00B6301B" w:rsidP="00B6301B">
      <w:pPr>
        <w:rPr>
          <w:lang w:val="en-US"/>
        </w:rPr>
      </w:pPr>
    </w:p>
    <w:p w14:paraId="2B0885F4" w14:textId="5DD2ACC0" w:rsidR="00B6301B" w:rsidRDefault="00B6301B" w:rsidP="00B67808">
      <w:pPr>
        <w:jc w:val="center"/>
        <w:rPr>
          <w:lang w:val="en-US"/>
        </w:rPr>
      </w:pPr>
      <w:r>
        <w:rPr>
          <w:noProof/>
          <w:lang w:eastAsia="en-GB"/>
        </w:rPr>
        <w:lastRenderedPageBreak/>
        <w:drawing>
          <wp:inline distT="0" distB="0" distL="0" distR="0" wp14:anchorId="763A331D" wp14:editId="04F96E69">
            <wp:extent cx="4625975" cy="3504565"/>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rcRect/>
                    <a:stretch>
                      <a:fillRect/>
                    </a:stretch>
                  </pic:blipFill>
                  <pic:spPr>
                    <a:xfrm>
                      <a:off x="0" y="0"/>
                      <a:ext cx="4625975" cy="350456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6B5A103" w14:textId="57E964CA" w:rsidR="00C54085" w:rsidRDefault="00B6301B" w:rsidP="00C54085">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37</w:t>
      </w:r>
      <w:r w:rsidRPr="00562801">
        <w:rPr>
          <w:sz w:val="22"/>
          <w:szCs w:val="22"/>
        </w:rPr>
        <w:fldChar w:fldCharType="end"/>
      </w:r>
      <w:r w:rsidRPr="00373464">
        <w:rPr>
          <w:sz w:val="22"/>
          <w:szCs w:val="22"/>
          <w:lang w:val="en-US"/>
        </w:rPr>
        <w:t>.</w:t>
      </w:r>
      <w:r>
        <w:rPr>
          <w:sz w:val="22"/>
          <w:szCs w:val="22"/>
          <w:lang w:val="en-US"/>
        </w:rPr>
        <w:t xml:space="preserve"> Adding a row of columns. Resistance 2540 kN on center column and half that amount on outer columns</w:t>
      </w:r>
      <w:r>
        <w:rPr>
          <w:bCs w:val="0"/>
          <w:sz w:val="22"/>
          <w:szCs w:val="22"/>
          <w:lang w:val="en-US"/>
        </w:rPr>
        <w:t xml:space="preserve">. </w:t>
      </w:r>
      <w:r w:rsidR="00E7719D">
        <w:rPr>
          <w:bCs w:val="0"/>
          <w:sz w:val="22"/>
          <w:szCs w:val="22"/>
          <w:lang w:val="en-US"/>
        </w:rPr>
        <w:t>Design load 950 kN</w:t>
      </w:r>
      <w:r w:rsidR="002A1D10">
        <w:rPr>
          <w:bCs w:val="0"/>
          <w:sz w:val="22"/>
          <w:szCs w:val="22"/>
          <w:lang w:val="en-US"/>
        </w:rPr>
        <w:t xml:space="preserve"> on center column and half that amount on outer columns</w:t>
      </w:r>
      <w:r w:rsidR="00E7719D">
        <w:rPr>
          <w:bCs w:val="0"/>
          <w:sz w:val="22"/>
          <w:szCs w:val="22"/>
          <w:lang w:val="en-US"/>
        </w:rPr>
        <w:t xml:space="preserve">. </w:t>
      </w:r>
    </w:p>
    <w:p w14:paraId="56721362" w14:textId="77777777" w:rsidR="00C54085" w:rsidRPr="00C54085" w:rsidRDefault="00C54085" w:rsidP="00C54085">
      <w:pPr>
        <w:rPr>
          <w:lang w:val="en-US"/>
        </w:rPr>
      </w:pPr>
    </w:p>
    <w:p w14:paraId="53424CE5" w14:textId="0B534AE1" w:rsidR="008A16F4" w:rsidRDefault="008A16F4" w:rsidP="008A16F4">
      <w:pPr>
        <w:jc w:val="center"/>
        <w:rPr>
          <w:lang w:val="en-US"/>
        </w:rPr>
      </w:pPr>
      <w:r>
        <w:rPr>
          <w:noProof/>
          <w:lang w:eastAsia="en-GB"/>
        </w:rPr>
        <w:drawing>
          <wp:inline distT="0" distB="0" distL="0" distR="0" wp14:anchorId="156C4C3E" wp14:editId="25F92188">
            <wp:extent cx="4625975" cy="347218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rcRect/>
                    <a:stretch>
                      <a:fillRect/>
                    </a:stretch>
                  </pic:blipFill>
                  <pic:spPr>
                    <a:xfrm>
                      <a:off x="0" y="0"/>
                      <a:ext cx="4625975" cy="347218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36571159" w14:textId="10EB710E" w:rsidR="00B67808" w:rsidRDefault="00B67808" w:rsidP="00B67808">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38</w:t>
      </w:r>
      <w:r w:rsidRPr="00562801">
        <w:rPr>
          <w:sz w:val="22"/>
          <w:szCs w:val="22"/>
        </w:rPr>
        <w:fldChar w:fldCharType="end"/>
      </w:r>
      <w:r w:rsidRPr="00373464">
        <w:rPr>
          <w:sz w:val="22"/>
          <w:szCs w:val="22"/>
          <w:lang w:val="en-US"/>
        </w:rPr>
        <w:t>.</w:t>
      </w:r>
      <w:r>
        <w:rPr>
          <w:sz w:val="22"/>
          <w:szCs w:val="22"/>
          <w:lang w:val="en-US"/>
        </w:rPr>
        <w:t xml:space="preserve"> Non-symmetry model</w:t>
      </w:r>
      <w:r>
        <w:rPr>
          <w:bCs w:val="0"/>
          <w:sz w:val="22"/>
          <w:szCs w:val="22"/>
          <w:lang w:val="en-US"/>
        </w:rPr>
        <w:t xml:space="preserve">. </w:t>
      </w:r>
      <w:r w:rsidR="00791C9F">
        <w:rPr>
          <w:bCs w:val="0"/>
          <w:sz w:val="22"/>
          <w:szCs w:val="22"/>
          <w:lang w:val="en-US"/>
        </w:rPr>
        <w:t>Loaded in the beam quarter-points</w:t>
      </w:r>
      <w:r w:rsidR="009D62FF">
        <w:rPr>
          <w:bCs w:val="0"/>
          <w:sz w:val="22"/>
          <w:szCs w:val="22"/>
          <w:lang w:val="en-US"/>
        </w:rPr>
        <w:t xml:space="preserve"> from one side only wich implies 100 mm eccentricity.</w:t>
      </w:r>
      <w:r w:rsidR="00791C9F">
        <w:rPr>
          <w:bCs w:val="0"/>
          <w:sz w:val="22"/>
          <w:szCs w:val="22"/>
          <w:lang w:val="en-US"/>
        </w:rPr>
        <w:t xml:space="preserve"> </w:t>
      </w:r>
      <w:r>
        <w:rPr>
          <w:bCs w:val="0"/>
          <w:sz w:val="22"/>
          <w:szCs w:val="22"/>
          <w:lang w:val="en-US"/>
        </w:rPr>
        <w:t xml:space="preserve">  </w:t>
      </w:r>
    </w:p>
    <w:p w14:paraId="5B397FAE" w14:textId="5F95835F" w:rsidR="00B6301B" w:rsidRDefault="008F7829" w:rsidP="008F7829">
      <w:pPr>
        <w:pStyle w:val="Caption"/>
        <w:jc w:val="center"/>
        <w:rPr>
          <w:bCs w:val="0"/>
          <w:sz w:val="22"/>
          <w:szCs w:val="22"/>
          <w:lang w:val="en-US"/>
        </w:rPr>
      </w:pPr>
      <w:r>
        <w:rPr>
          <w:noProof/>
          <w:lang w:eastAsia="en-GB"/>
        </w:rPr>
        <w:lastRenderedPageBreak/>
        <w:drawing>
          <wp:inline distT="0" distB="0" distL="0" distR="0" wp14:anchorId="05DDD01F" wp14:editId="7B743BB7">
            <wp:extent cx="4625975" cy="347281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rcRect/>
                    <a:stretch>
                      <a:fillRect/>
                    </a:stretch>
                  </pic:blipFill>
                  <pic:spPr>
                    <a:xfrm>
                      <a:off x="0" y="0"/>
                      <a:ext cx="4625975" cy="3472815"/>
                    </a:xfrm>
                    <a:prstGeom prst="rect">
                      <a:avLst/>
                    </a:prstGeom>
                    <a:solidFill>
                      <a:schemeClr val="accent1"/>
                    </a:solidFill>
                    <a:ln w="9525" cap="flat" cmpd="sng" algn="ctr">
                      <a:noFill/>
                      <a:prstDash val="solid"/>
                      <a:round/>
                      <a:headEnd type="none" w="med" len="med"/>
                      <a:tailEnd type="none" w="med" len="med"/>
                    </a:ln>
                  </pic:spPr>
                </pic:pic>
              </a:graphicData>
            </a:graphic>
          </wp:inline>
        </w:drawing>
      </w:r>
      <w:r w:rsidR="00B6301B">
        <w:rPr>
          <w:bCs w:val="0"/>
          <w:sz w:val="22"/>
          <w:szCs w:val="22"/>
          <w:lang w:val="en-US"/>
        </w:rPr>
        <w:t xml:space="preserve">  </w:t>
      </w:r>
      <w:r w:rsidR="00B6301B" w:rsidRPr="00373464">
        <w:rPr>
          <w:bCs w:val="0"/>
          <w:sz w:val="22"/>
          <w:szCs w:val="22"/>
          <w:lang w:val="en-US"/>
        </w:rPr>
        <w:t xml:space="preserve"> </w:t>
      </w:r>
    </w:p>
    <w:p w14:paraId="0D79CEE2" w14:textId="3D07F68B" w:rsidR="00B67808" w:rsidRPr="00B67808" w:rsidRDefault="00B67808" w:rsidP="00B67808">
      <w:pPr>
        <w:pStyle w:val="Caption"/>
        <w:rPr>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39</w:t>
      </w:r>
      <w:r w:rsidRPr="00562801">
        <w:rPr>
          <w:sz w:val="22"/>
          <w:szCs w:val="22"/>
        </w:rPr>
        <w:fldChar w:fldCharType="end"/>
      </w:r>
      <w:r w:rsidRPr="00373464">
        <w:rPr>
          <w:sz w:val="22"/>
          <w:szCs w:val="22"/>
          <w:lang w:val="en-US"/>
        </w:rPr>
        <w:t>.</w:t>
      </w:r>
      <w:r>
        <w:rPr>
          <w:sz w:val="22"/>
          <w:szCs w:val="22"/>
          <w:lang w:val="en-US"/>
        </w:rPr>
        <w:t xml:space="preserve"> Initial imperfection 15 mm in the sway direction</w:t>
      </w:r>
      <w:r>
        <w:rPr>
          <w:bCs w:val="0"/>
          <w:sz w:val="22"/>
          <w:szCs w:val="22"/>
          <w:lang w:val="en-US"/>
        </w:rPr>
        <w:t xml:space="preserve">. Exxagerated 10 times for visibility.   </w:t>
      </w:r>
    </w:p>
    <w:p w14:paraId="618823DD" w14:textId="77777777" w:rsidR="008A16F4" w:rsidRPr="008A16F4" w:rsidRDefault="008A16F4" w:rsidP="008A16F4">
      <w:pPr>
        <w:rPr>
          <w:lang w:val="en-US"/>
        </w:rPr>
      </w:pPr>
    </w:p>
    <w:p w14:paraId="0EF82C89" w14:textId="4BEED393" w:rsidR="003448B1" w:rsidRDefault="008F7829" w:rsidP="008F7829">
      <w:pPr>
        <w:jc w:val="center"/>
        <w:rPr>
          <w:lang w:val="en-US"/>
        </w:rPr>
      </w:pPr>
      <w:r>
        <w:rPr>
          <w:noProof/>
          <w:lang w:eastAsia="en-GB"/>
        </w:rPr>
        <w:drawing>
          <wp:inline distT="0" distB="0" distL="0" distR="0" wp14:anchorId="24379595" wp14:editId="0E5496D8">
            <wp:extent cx="4625975" cy="346837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rcRect/>
                    <a:stretch>
                      <a:fillRect/>
                    </a:stretch>
                  </pic:blipFill>
                  <pic:spPr>
                    <a:xfrm>
                      <a:off x="0" y="0"/>
                      <a:ext cx="4625975" cy="346837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79CADEB2" w14:textId="1BA7B53E" w:rsidR="00B67808" w:rsidRPr="00B67808" w:rsidRDefault="00B67808" w:rsidP="00B67808">
      <w:pPr>
        <w:pStyle w:val="Caption"/>
        <w:rPr>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40</w:t>
      </w:r>
      <w:r w:rsidRPr="00562801">
        <w:rPr>
          <w:sz w:val="22"/>
          <w:szCs w:val="22"/>
        </w:rPr>
        <w:fldChar w:fldCharType="end"/>
      </w:r>
      <w:r w:rsidRPr="00373464">
        <w:rPr>
          <w:sz w:val="22"/>
          <w:szCs w:val="22"/>
          <w:lang w:val="en-US"/>
        </w:rPr>
        <w:t>.</w:t>
      </w:r>
      <w:r>
        <w:rPr>
          <w:sz w:val="22"/>
          <w:szCs w:val="22"/>
          <w:lang w:val="en-US"/>
        </w:rPr>
        <w:t xml:space="preserve"> Initial imperfection 15 mm </w:t>
      </w:r>
      <w:r w:rsidR="00D8192A">
        <w:rPr>
          <w:sz w:val="22"/>
          <w:szCs w:val="22"/>
          <w:lang w:val="en-US"/>
        </w:rPr>
        <w:t xml:space="preserve">also </w:t>
      </w:r>
      <w:r>
        <w:rPr>
          <w:sz w:val="22"/>
          <w:szCs w:val="22"/>
          <w:lang w:val="en-US"/>
        </w:rPr>
        <w:t>in the other direction</w:t>
      </w:r>
      <w:r>
        <w:rPr>
          <w:bCs w:val="0"/>
          <w:sz w:val="22"/>
          <w:szCs w:val="22"/>
          <w:lang w:val="en-US"/>
        </w:rPr>
        <w:t xml:space="preserve">. Exxagerated 10 times for visibility. </w:t>
      </w:r>
      <w:r w:rsidR="00D51D0E">
        <w:rPr>
          <w:bCs w:val="0"/>
          <w:sz w:val="22"/>
          <w:szCs w:val="22"/>
          <w:lang w:val="en-US"/>
        </w:rPr>
        <w:t>Load eccentricity 100 mm.</w:t>
      </w:r>
      <w:r>
        <w:rPr>
          <w:bCs w:val="0"/>
          <w:sz w:val="22"/>
          <w:szCs w:val="22"/>
          <w:lang w:val="en-US"/>
        </w:rPr>
        <w:t xml:space="preserve">  </w:t>
      </w:r>
    </w:p>
    <w:p w14:paraId="4003B3A8" w14:textId="43601463" w:rsidR="00D92E0F" w:rsidRDefault="00484C71" w:rsidP="00484C71">
      <w:pPr>
        <w:jc w:val="center"/>
        <w:rPr>
          <w:lang w:val="en-US"/>
        </w:rPr>
      </w:pPr>
      <w:r>
        <w:rPr>
          <w:noProof/>
          <w:lang w:eastAsia="en-GB"/>
        </w:rPr>
        <w:lastRenderedPageBreak/>
        <w:drawing>
          <wp:inline distT="0" distB="0" distL="0" distR="0" wp14:anchorId="57FB02CA" wp14:editId="7160FD5E">
            <wp:extent cx="4625975" cy="3482975"/>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rcRect/>
                    <a:stretch>
                      <a:fillRect/>
                    </a:stretch>
                  </pic:blipFill>
                  <pic:spPr>
                    <a:xfrm>
                      <a:off x="0" y="0"/>
                      <a:ext cx="4625975" cy="348297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2064C9A" w14:textId="60D7494F" w:rsidR="00C54085" w:rsidRDefault="00004943" w:rsidP="00C54085">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41</w:t>
      </w:r>
      <w:r w:rsidRPr="00562801">
        <w:rPr>
          <w:sz w:val="22"/>
          <w:szCs w:val="22"/>
        </w:rPr>
        <w:fldChar w:fldCharType="end"/>
      </w:r>
      <w:r w:rsidRPr="00373464">
        <w:rPr>
          <w:sz w:val="22"/>
          <w:szCs w:val="22"/>
          <w:lang w:val="en-US"/>
        </w:rPr>
        <w:t>.</w:t>
      </w:r>
      <w:r>
        <w:rPr>
          <w:sz w:val="22"/>
          <w:szCs w:val="22"/>
          <w:lang w:val="en-US"/>
        </w:rPr>
        <w:t xml:space="preserve"> Resistance 740 kN per column. </w:t>
      </w:r>
      <w:r w:rsidR="00323ADA">
        <w:rPr>
          <w:sz w:val="22"/>
          <w:szCs w:val="22"/>
          <w:lang w:val="en-US"/>
        </w:rPr>
        <w:t xml:space="preserve">Design load 240 kN. </w:t>
      </w:r>
      <w:r>
        <w:rPr>
          <w:sz w:val="22"/>
          <w:szCs w:val="22"/>
          <w:lang w:val="en-US"/>
        </w:rPr>
        <w:t xml:space="preserve">The reason for the resistance not reaching the 820 kN for a fully clamped base as in section </w:t>
      </w:r>
      <w:r>
        <w:rPr>
          <w:sz w:val="22"/>
          <w:szCs w:val="22"/>
          <w:lang w:val="en-US"/>
        </w:rPr>
        <w:fldChar w:fldCharType="begin"/>
      </w:r>
      <w:r>
        <w:rPr>
          <w:sz w:val="22"/>
          <w:szCs w:val="22"/>
          <w:lang w:val="en-US"/>
        </w:rPr>
        <w:instrText xml:space="preserve"> REF _Ref496609556 \r \h </w:instrText>
      </w:r>
      <w:r>
        <w:rPr>
          <w:sz w:val="22"/>
          <w:szCs w:val="22"/>
          <w:lang w:val="en-US"/>
        </w:rPr>
      </w:r>
      <w:r>
        <w:rPr>
          <w:sz w:val="22"/>
          <w:szCs w:val="22"/>
          <w:lang w:val="en-US"/>
        </w:rPr>
        <w:fldChar w:fldCharType="separate"/>
      </w:r>
      <w:r w:rsidR="005C2F50">
        <w:rPr>
          <w:sz w:val="22"/>
          <w:szCs w:val="22"/>
          <w:lang w:val="en-US"/>
        </w:rPr>
        <w:t>3.3.2</w:t>
      </w:r>
      <w:r>
        <w:rPr>
          <w:sz w:val="22"/>
          <w:szCs w:val="22"/>
          <w:lang w:val="en-US"/>
        </w:rPr>
        <w:fldChar w:fldCharType="end"/>
      </w:r>
      <w:r>
        <w:rPr>
          <w:sz w:val="22"/>
          <w:szCs w:val="22"/>
          <w:lang w:val="en-US"/>
        </w:rPr>
        <w:t xml:space="preserve"> and </w:t>
      </w:r>
      <w:r>
        <w:rPr>
          <w:sz w:val="22"/>
          <w:szCs w:val="22"/>
          <w:lang w:val="en-US"/>
        </w:rPr>
        <w:fldChar w:fldCharType="begin"/>
      </w:r>
      <w:r>
        <w:rPr>
          <w:sz w:val="22"/>
          <w:szCs w:val="22"/>
          <w:lang w:val="en-US"/>
        </w:rPr>
        <w:instrText xml:space="preserve"> REF _Ref496609559 \r \h </w:instrText>
      </w:r>
      <w:r>
        <w:rPr>
          <w:sz w:val="22"/>
          <w:szCs w:val="22"/>
          <w:lang w:val="en-US"/>
        </w:rPr>
      </w:r>
      <w:r>
        <w:rPr>
          <w:sz w:val="22"/>
          <w:szCs w:val="22"/>
          <w:lang w:val="en-US"/>
        </w:rPr>
        <w:fldChar w:fldCharType="separate"/>
      </w:r>
      <w:r w:rsidR="005C2F50">
        <w:rPr>
          <w:sz w:val="22"/>
          <w:szCs w:val="22"/>
          <w:lang w:val="en-US"/>
        </w:rPr>
        <w:t>3.3.4</w:t>
      </w:r>
      <w:r>
        <w:rPr>
          <w:sz w:val="22"/>
          <w:szCs w:val="22"/>
          <w:lang w:val="en-US"/>
        </w:rPr>
        <w:fldChar w:fldCharType="end"/>
      </w:r>
      <w:r>
        <w:rPr>
          <w:sz w:val="22"/>
          <w:szCs w:val="22"/>
          <w:lang w:val="en-US"/>
        </w:rPr>
        <w:t xml:space="preserve"> is biaxial bending of the column due to beam reaction not being centric on the column top</w:t>
      </w:r>
      <w:r>
        <w:rPr>
          <w:bCs w:val="0"/>
          <w:sz w:val="22"/>
          <w:szCs w:val="22"/>
          <w:lang w:val="en-US"/>
        </w:rPr>
        <w:t xml:space="preserve">.  </w:t>
      </w:r>
    </w:p>
    <w:p w14:paraId="3E244F04" w14:textId="77777777" w:rsidR="00C54085" w:rsidRPr="00C54085" w:rsidRDefault="00C54085" w:rsidP="00C54085">
      <w:pPr>
        <w:rPr>
          <w:lang w:val="en-US"/>
        </w:rPr>
      </w:pPr>
    </w:p>
    <w:p w14:paraId="7DA40A43" w14:textId="14734C6E" w:rsidR="00EE1F6D" w:rsidRDefault="00EE1F6D" w:rsidP="00EE1F6D">
      <w:pPr>
        <w:jc w:val="center"/>
        <w:rPr>
          <w:lang w:val="en-US"/>
        </w:rPr>
      </w:pPr>
      <w:r>
        <w:rPr>
          <w:noProof/>
          <w:lang w:eastAsia="en-GB"/>
        </w:rPr>
        <w:drawing>
          <wp:inline distT="0" distB="0" distL="0" distR="0" wp14:anchorId="2647E271" wp14:editId="5BE3660C">
            <wp:extent cx="4625975" cy="3478530"/>
            <wp:effectExtent l="0" t="0" r="317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rcRect/>
                    <a:stretch>
                      <a:fillRect/>
                    </a:stretch>
                  </pic:blipFill>
                  <pic:spPr>
                    <a:xfrm>
                      <a:off x="0" y="0"/>
                      <a:ext cx="4625975" cy="347853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A247489" w14:textId="11F814D6" w:rsidR="00C54085" w:rsidRDefault="00D65E5C" w:rsidP="00C54085">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42</w:t>
      </w:r>
      <w:r w:rsidRPr="00562801">
        <w:rPr>
          <w:sz w:val="22"/>
          <w:szCs w:val="22"/>
        </w:rPr>
        <w:fldChar w:fldCharType="end"/>
      </w:r>
      <w:r w:rsidRPr="00373464">
        <w:rPr>
          <w:sz w:val="22"/>
          <w:szCs w:val="22"/>
          <w:lang w:val="en-US"/>
        </w:rPr>
        <w:t>.</w:t>
      </w:r>
      <w:r>
        <w:rPr>
          <w:sz w:val="22"/>
          <w:szCs w:val="22"/>
          <w:lang w:val="en-US"/>
        </w:rPr>
        <w:t xml:space="preserve"> Adding a column yields resistance 1080 kN </w:t>
      </w:r>
      <w:r w:rsidR="00FC67D8">
        <w:rPr>
          <w:sz w:val="22"/>
          <w:szCs w:val="22"/>
          <w:lang w:val="en-US"/>
        </w:rPr>
        <w:t>on center</w:t>
      </w:r>
      <w:r>
        <w:rPr>
          <w:sz w:val="22"/>
          <w:szCs w:val="22"/>
          <w:lang w:val="en-US"/>
        </w:rPr>
        <w:t xml:space="preserve"> column</w:t>
      </w:r>
      <w:r w:rsidR="002B1E34">
        <w:rPr>
          <w:sz w:val="22"/>
          <w:szCs w:val="22"/>
          <w:lang w:val="en-US"/>
        </w:rPr>
        <w:t xml:space="preserve"> and 540 kN on outer columns. Design loads 475 kN and 240 kN respectively. </w:t>
      </w:r>
    </w:p>
    <w:p w14:paraId="50A56378" w14:textId="6863339C" w:rsidR="00FC67D8" w:rsidRDefault="00FC67D8" w:rsidP="00FF4A18">
      <w:pPr>
        <w:pStyle w:val="Caption"/>
        <w:jc w:val="center"/>
        <w:rPr>
          <w:lang w:val="en-US"/>
        </w:rPr>
      </w:pPr>
      <w:r>
        <w:rPr>
          <w:noProof/>
          <w:lang w:eastAsia="en-GB"/>
        </w:rPr>
        <w:lastRenderedPageBreak/>
        <w:drawing>
          <wp:inline distT="0" distB="0" distL="0" distR="0" wp14:anchorId="270A6AC1" wp14:editId="3978760B">
            <wp:extent cx="4625975" cy="347726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rcRect/>
                    <a:stretch>
                      <a:fillRect/>
                    </a:stretch>
                  </pic:blipFill>
                  <pic:spPr>
                    <a:xfrm>
                      <a:off x="0" y="0"/>
                      <a:ext cx="4625975" cy="34772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0092534" w14:textId="50CE9C3C" w:rsidR="00FC67D8" w:rsidRDefault="00FC67D8" w:rsidP="00FC67D8">
      <w:pPr>
        <w:pStyle w:val="Caption"/>
        <w:rPr>
          <w:bCs w:val="0"/>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43</w:t>
      </w:r>
      <w:r w:rsidRPr="00562801">
        <w:rPr>
          <w:sz w:val="22"/>
          <w:szCs w:val="22"/>
        </w:rPr>
        <w:fldChar w:fldCharType="end"/>
      </w:r>
      <w:r w:rsidRPr="00373464">
        <w:rPr>
          <w:sz w:val="22"/>
          <w:szCs w:val="22"/>
          <w:lang w:val="en-US"/>
        </w:rPr>
        <w:t>.</w:t>
      </w:r>
      <w:r>
        <w:rPr>
          <w:sz w:val="22"/>
          <w:szCs w:val="22"/>
          <w:lang w:val="en-US"/>
        </w:rPr>
        <w:t xml:space="preserve"> The reason for the resistance exceeding the 820 kN for a fully clamped base as in section </w:t>
      </w:r>
      <w:r>
        <w:rPr>
          <w:sz w:val="22"/>
          <w:szCs w:val="22"/>
          <w:lang w:val="en-US"/>
        </w:rPr>
        <w:fldChar w:fldCharType="begin"/>
      </w:r>
      <w:r>
        <w:rPr>
          <w:sz w:val="22"/>
          <w:szCs w:val="22"/>
          <w:lang w:val="en-US"/>
        </w:rPr>
        <w:instrText xml:space="preserve"> REF _Ref496609556 \r \h </w:instrText>
      </w:r>
      <w:r>
        <w:rPr>
          <w:sz w:val="22"/>
          <w:szCs w:val="22"/>
          <w:lang w:val="en-US"/>
        </w:rPr>
      </w:r>
      <w:r>
        <w:rPr>
          <w:sz w:val="22"/>
          <w:szCs w:val="22"/>
          <w:lang w:val="en-US"/>
        </w:rPr>
        <w:fldChar w:fldCharType="separate"/>
      </w:r>
      <w:r w:rsidR="005C2F50">
        <w:rPr>
          <w:sz w:val="22"/>
          <w:szCs w:val="22"/>
          <w:lang w:val="en-US"/>
        </w:rPr>
        <w:t>3.3.2</w:t>
      </w:r>
      <w:r>
        <w:rPr>
          <w:sz w:val="22"/>
          <w:szCs w:val="22"/>
          <w:lang w:val="en-US"/>
        </w:rPr>
        <w:fldChar w:fldCharType="end"/>
      </w:r>
      <w:r>
        <w:rPr>
          <w:sz w:val="22"/>
          <w:szCs w:val="22"/>
          <w:lang w:val="en-US"/>
        </w:rPr>
        <w:t xml:space="preserve"> and </w:t>
      </w:r>
      <w:r>
        <w:rPr>
          <w:sz w:val="22"/>
          <w:szCs w:val="22"/>
          <w:lang w:val="en-US"/>
        </w:rPr>
        <w:fldChar w:fldCharType="begin"/>
      </w:r>
      <w:r>
        <w:rPr>
          <w:sz w:val="22"/>
          <w:szCs w:val="22"/>
          <w:lang w:val="en-US"/>
        </w:rPr>
        <w:instrText xml:space="preserve"> REF _Ref496609559 \r \h </w:instrText>
      </w:r>
      <w:r>
        <w:rPr>
          <w:sz w:val="22"/>
          <w:szCs w:val="22"/>
          <w:lang w:val="en-US"/>
        </w:rPr>
      </w:r>
      <w:r>
        <w:rPr>
          <w:sz w:val="22"/>
          <w:szCs w:val="22"/>
          <w:lang w:val="en-US"/>
        </w:rPr>
        <w:fldChar w:fldCharType="separate"/>
      </w:r>
      <w:r w:rsidR="005C2F50">
        <w:rPr>
          <w:sz w:val="22"/>
          <w:szCs w:val="22"/>
          <w:lang w:val="en-US"/>
        </w:rPr>
        <w:t>3.3.4</w:t>
      </w:r>
      <w:r>
        <w:rPr>
          <w:sz w:val="22"/>
          <w:szCs w:val="22"/>
          <w:lang w:val="en-US"/>
        </w:rPr>
        <w:fldChar w:fldCharType="end"/>
      </w:r>
      <w:r>
        <w:rPr>
          <w:sz w:val="22"/>
          <w:szCs w:val="22"/>
          <w:lang w:val="en-US"/>
        </w:rPr>
        <w:t xml:space="preserve"> is the outer columns help resisting buckling of the center column since these have less load</w:t>
      </w:r>
      <w:r>
        <w:rPr>
          <w:bCs w:val="0"/>
          <w:sz w:val="22"/>
          <w:szCs w:val="22"/>
          <w:lang w:val="en-US"/>
        </w:rPr>
        <w:t xml:space="preserve">.  </w:t>
      </w:r>
      <w:r w:rsidR="00AB253F">
        <w:rPr>
          <w:bCs w:val="0"/>
          <w:sz w:val="22"/>
          <w:szCs w:val="22"/>
          <w:lang w:val="en-US"/>
        </w:rPr>
        <w:t>Increasing the number of columns will yield resistance 820 kN for the center columns (idealized clamped case, some 790 kN for the real case with some flexibility of the column base)</w:t>
      </w:r>
      <w:r w:rsidR="00C54085">
        <w:rPr>
          <w:bCs w:val="0"/>
          <w:sz w:val="22"/>
          <w:szCs w:val="22"/>
          <w:lang w:val="en-US"/>
        </w:rPr>
        <w:t>.</w:t>
      </w:r>
      <w:r w:rsidR="00AB253F">
        <w:rPr>
          <w:bCs w:val="0"/>
          <w:sz w:val="22"/>
          <w:szCs w:val="22"/>
          <w:lang w:val="en-US"/>
        </w:rPr>
        <w:t xml:space="preserve"> </w:t>
      </w:r>
    </w:p>
    <w:p w14:paraId="5D555345" w14:textId="77777777" w:rsidR="00FF4A18" w:rsidRDefault="00FF4A18" w:rsidP="00FF4A18">
      <w:pPr>
        <w:rPr>
          <w:lang w:val="en-US"/>
        </w:rPr>
      </w:pPr>
    </w:p>
    <w:p w14:paraId="2D685EA7" w14:textId="23273C5E" w:rsidR="00FF4A18" w:rsidRDefault="00FF4A18" w:rsidP="00FF4A18">
      <w:pPr>
        <w:pStyle w:val="Heading2"/>
        <w:rPr>
          <w:lang w:val="en-US"/>
        </w:rPr>
      </w:pPr>
      <w:bookmarkStart w:id="59" w:name="_Toc496895244"/>
      <w:r>
        <w:rPr>
          <w:lang w:val="en-US"/>
        </w:rPr>
        <w:t>Stability considerations for D01 &amp; D03 during seismic event</w:t>
      </w:r>
      <w:bookmarkEnd w:id="59"/>
    </w:p>
    <w:p w14:paraId="161B0693" w14:textId="34603E2E" w:rsidR="00766B7B" w:rsidRPr="00766B7B" w:rsidRDefault="00766B7B" w:rsidP="00766B7B">
      <w:pPr>
        <w:pStyle w:val="Heading3"/>
        <w:rPr>
          <w:lang w:val="en-US"/>
        </w:rPr>
      </w:pPr>
      <w:bookmarkStart w:id="60" w:name="_Toc496895245"/>
      <w:r>
        <w:rPr>
          <w:lang w:val="en-US"/>
        </w:rPr>
        <w:t>General</w:t>
      </w:r>
      <w:bookmarkEnd w:id="60"/>
    </w:p>
    <w:p w14:paraId="44F6A914" w14:textId="17628CBA" w:rsidR="009B38D4" w:rsidRDefault="009B38D4" w:rsidP="00FF4A18">
      <w:pPr>
        <w:rPr>
          <w:lang w:val="en-US"/>
        </w:rPr>
      </w:pPr>
      <w:r>
        <w:rPr>
          <w:lang w:val="en-US"/>
        </w:rPr>
        <w:t>Lateral stability in D02 structure is arranged by i) circumferential beams being connected to the diagonal walls and ii) shear connectors between the shielding blocks and the circumferential beams in R6 and R9 which creates a horizontal diaphragm. By this stabilizing system the D02 may resist an H4 seismic event. This is demonstrated in a separate report,</w:t>
      </w:r>
      <w:r w:rsidR="00825142">
        <w:rPr>
          <w:lang w:val="en-US"/>
        </w:rPr>
        <w:t xml:space="preserve"> [</w:t>
      </w:r>
      <w:r w:rsidR="00825142">
        <w:rPr>
          <w:lang w:val="en-US"/>
        </w:rPr>
        <w:fldChar w:fldCharType="begin"/>
      </w:r>
      <w:r w:rsidR="00825142">
        <w:rPr>
          <w:lang w:val="en-US"/>
        </w:rPr>
        <w:instrText xml:space="preserve"> REF _Ref496688484 \r \h </w:instrText>
      </w:r>
      <w:r w:rsidR="00825142">
        <w:rPr>
          <w:lang w:val="en-US"/>
        </w:rPr>
      </w:r>
      <w:r w:rsidR="00825142">
        <w:rPr>
          <w:lang w:val="en-US"/>
        </w:rPr>
        <w:fldChar w:fldCharType="separate"/>
      </w:r>
      <w:r w:rsidR="005C2F50">
        <w:rPr>
          <w:lang w:val="en-US"/>
        </w:rPr>
        <w:t>10</w:t>
      </w:r>
      <w:r w:rsidR="00825142">
        <w:rPr>
          <w:lang w:val="en-US"/>
        </w:rPr>
        <w:fldChar w:fldCharType="end"/>
      </w:r>
      <w:r w:rsidR="00825142">
        <w:rPr>
          <w:lang w:val="en-US"/>
        </w:rPr>
        <w:t>].</w:t>
      </w:r>
      <w:r w:rsidR="009B1710">
        <w:rPr>
          <w:lang w:val="en-US"/>
        </w:rPr>
        <w:t xml:space="preserve"> </w:t>
      </w:r>
      <w:r>
        <w:rPr>
          <w:lang w:val="en-US"/>
        </w:rPr>
        <w:t xml:space="preserve">  </w:t>
      </w:r>
    </w:p>
    <w:p w14:paraId="2FE484F2" w14:textId="77777777" w:rsidR="00573C9E" w:rsidRDefault="009B38D4" w:rsidP="00FF4A18">
      <w:pPr>
        <w:rPr>
          <w:lang w:val="en-US"/>
        </w:rPr>
      </w:pPr>
      <w:r>
        <w:rPr>
          <w:lang w:val="en-US"/>
        </w:rPr>
        <w:t xml:space="preserve">This is not the case for </w:t>
      </w:r>
      <w:r w:rsidR="00393824">
        <w:rPr>
          <w:lang w:val="en-US"/>
        </w:rPr>
        <w:t>D01 &amp; D03 bunker. The bunker is a</w:t>
      </w:r>
      <w:r w:rsidR="002061EB">
        <w:rPr>
          <w:lang w:val="en-US"/>
        </w:rPr>
        <w:t xml:space="preserve">n unbraced </w:t>
      </w:r>
      <w:r w:rsidR="00393824">
        <w:rPr>
          <w:lang w:val="en-US"/>
        </w:rPr>
        <w:t>free-standing structure</w:t>
      </w:r>
      <w:r w:rsidR="002061EB">
        <w:rPr>
          <w:lang w:val="en-US"/>
        </w:rPr>
        <w:t xml:space="preserve"> with clamped column bases and semi-rigid beam to column connections. </w:t>
      </w:r>
      <w:r w:rsidR="006D329F">
        <w:rPr>
          <w:lang w:val="en-US"/>
        </w:rPr>
        <w:t xml:space="preserve">In addition, there are no in-house response spectra derived </w:t>
      </w:r>
      <w:r w:rsidR="00997D3E">
        <w:rPr>
          <w:lang w:val="en-US"/>
        </w:rPr>
        <w:t>för the D01 &amp; D03 bunker floors. Hence we have no seismic loads for D01 &amp; D03 bunker and it follows that it is not possible to demonstrate sufficient resistance to an H4 seismic.</w:t>
      </w:r>
      <w:r w:rsidR="00B45EF9">
        <w:rPr>
          <w:lang w:val="en-US"/>
        </w:rPr>
        <w:t xml:space="preserve"> </w:t>
      </w:r>
      <w:r w:rsidR="00AE151B">
        <w:rPr>
          <w:lang w:val="en-US"/>
        </w:rPr>
        <w:t>Therefore</w:t>
      </w:r>
      <w:r w:rsidR="00B45EF9">
        <w:rPr>
          <w:lang w:val="en-US"/>
        </w:rPr>
        <w:t xml:space="preserve">, according to </w:t>
      </w:r>
      <w:r w:rsidR="009B1710">
        <w:rPr>
          <w:lang w:val="en-US"/>
        </w:rPr>
        <w:t>[</w:t>
      </w:r>
      <w:r w:rsidR="009B1710">
        <w:rPr>
          <w:lang w:val="en-US"/>
        </w:rPr>
        <w:fldChar w:fldCharType="begin"/>
      </w:r>
      <w:r w:rsidR="009B1710">
        <w:rPr>
          <w:lang w:val="en-US"/>
        </w:rPr>
        <w:instrText xml:space="preserve"> REF _Ref496689401 \r \h </w:instrText>
      </w:r>
      <w:r w:rsidR="009B1710">
        <w:rPr>
          <w:lang w:val="en-US"/>
        </w:rPr>
      </w:r>
      <w:r w:rsidR="009B1710">
        <w:rPr>
          <w:lang w:val="en-US"/>
        </w:rPr>
        <w:fldChar w:fldCharType="separate"/>
      </w:r>
      <w:r w:rsidR="005C2F50">
        <w:rPr>
          <w:lang w:val="en-US"/>
        </w:rPr>
        <w:t>11</w:t>
      </w:r>
      <w:r w:rsidR="009B1710">
        <w:rPr>
          <w:lang w:val="en-US"/>
        </w:rPr>
        <w:fldChar w:fldCharType="end"/>
      </w:r>
      <w:r w:rsidR="009B1710">
        <w:rPr>
          <w:lang w:val="en-US"/>
        </w:rPr>
        <w:t>],</w:t>
      </w:r>
      <w:r w:rsidR="00AE151B">
        <w:rPr>
          <w:lang w:val="en-US"/>
        </w:rPr>
        <w:t xml:space="preserve"> the D01 &amp; D03 bunker may collapse as long as it does not collapse inwards. </w:t>
      </w:r>
    </w:p>
    <w:p w14:paraId="0A1DD763" w14:textId="77777777" w:rsidR="00311EAA" w:rsidRDefault="00573C9E" w:rsidP="00FF4A18">
      <w:pPr>
        <w:rPr>
          <w:lang w:val="en-US"/>
        </w:rPr>
      </w:pPr>
      <w:r>
        <w:rPr>
          <w:lang w:val="en-US"/>
        </w:rPr>
        <w:t>This is accomplished by arranging radial struts such that</w:t>
      </w:r>
      <w:r w:rsidR="00F500AA">
        <w:rPr>
          <w:lang w:val="en-US"/>
        </w:rPr>
        <w:t xml:space="preserve"> the inwards radial resistance is larger than the outwards resistance by a sufficiently large factor. In collaboration with Cowi, the designer of the D01 &amp; D03 bunker slab, a factor 1.25 was judged sufficient.</w:t>
      </w:r>
    </w:p>
    <w:p w14:paraId="4A74B4A1" w14:textId="77777777" w:rsidR="00311EAA" w:rsidRDefault="00311EAA" w:rsidP="00FF4A18">
      <w:pPr>
        <w:rPr>
          <w:lang w:val="en-US"/>
        </w:rPr>
      </w:pPr>
      <w:r>
        <w:rPr>
          <w:lang w:val="en-US"/>
        </w:rPr>
        <w:lastRenderedPageBreak/>
        <w:t xml:space="preserve">The outwards radial resistance is determined by the frame alone, i.e. the clamped columns and the beams, which are connected to the columns via semi-rigid connections. </w:t>
      </w:r>
    </w:p>
    <w:p w14:paraId="6B3E43B9" w14:textId="60C26686" w:rsidR="00766B7B" w:rsidRDefault="00766B7B" w:rsidP="00766B7B">
      <w:pPr>
        <w:pStyle w:val="Heading3"/>
        <w:rPr>
          <w:lang w:val="en-US"/>
        </w:rPr>
      </w:pPr>
      <w:bookmarkStart w:id="61" w:name="_Toc496895246"/>
      <w:r>
        <w:rPr>
          <w:lang w:val="en-US"/>
        </w:rPr>
        <w:t xml:space="preserve">Radial resistance </w:t>
      </w:r>
      <w:r w:rsidR="009E02EC">
        <w:rPr>
          <w:lang w:val="en-US"/>
        </w:rPr>
        <w:t>of steel frame</w:t>
      </w:r>
      <w:bookmarkEnd w:id="61"/>
    </w:p>
    <w:p w14:paraId="3DD1D4EB" w14:textId="1688E02E" w:rsidR="00311EAA" w:rsidRPr="007C14F3" w:rsidRDefault="00311EAA" w:rsidP="00FF4A18">
      <w:pPr>
        <w:rPr>
          <w:szCs w:val="24"/>
          <w:lang w:val="en-US"/>
        </w:rPr>
      </w:pPr>
      <w:r w:rsidRPr="007C14F3">
        <w:rPr>
          <w:szCs w:val="24"/>
          <w:lang w:val="en-US"/>
        </w:rPr>
        <w:t xml:space="preserve">The outwards radial resistance is determined by model in </w:t>
      </w:r>
      <w:r w:rsidRPr="007C14F3">
        <w:rPr>
          <w:szCs w:val="24"/>
          <w:lang w:val="en-US"/>
        </w:rPr>
        <w:fldChar w:fldCharType="begin"/>
      </w:r>
      <w:r w:rsidRPr="007C14F3">
        <w:rPr>
          <w:szCs w:val="24"/>
          <w:lang w:val="en-US"/>
        </w:rPr>
        <w:instrText xml:space="preserve"> REF _Ref496691676 \h </w:instrText>
      </w:r>
      <w:r w:rsidR="007C14F3">
        <w:rPr>
          <w:szCs w:val="24"/>
          <w:lang w:val="en-US"/>
        </w:rPr>
        <w:instrText xml:space="preserve"> \* MERGEFORMAT </w:instrText>
      </w:r>
      <w:r w:rsidRPr="007C14F3">
        <w:rPr>
          <w:szCs w:val="24"/>
          <w:lang w:val="en-US"/>
        </w:rPr>
      </w:r>
      <w:r w:rsidRPr="007C14F3">
        <w:rPr>
          <w:szCs w:val="24"/>
          <w:lang w:val="en-US"/>
        </w:rPr>
        <w:fldChar w:fldCharType="separate"/>
      </w:r>
      <w:r w:rsidR="005C2F50" w:rsidRPr="005C2F50">
        <w:rPr>
          <w:szCs w:val="24"/>
          <w:lang w:val="en-US"/>
        </w:rPr>
        <w:t xml:space="preserve">Figure </w:t>
      </w:r>
      <w:r w:rsidR="005C2F50" w:rsidRPr="005C2F50">
        <w:rPr>
          <w:noProof/>
          <w:szCs w:val="24"/>
          <w:lang w:val="en-US"/>
        </w:rPr>
        <w:t>44</w:t>
      </w:r>
      <w:r w:rsidRPr="007C14F3">
        <w:rPr>
          <w:szCs w:val="24"/>
          <w:lang w:val="en-US"/>
        </w:rPr>
        <w:fldChar w:fldCharType="end"/>
      </w:r>
      <w:r w:rsidRPr="007C14F3">
        <w:rPr>
          <w:szCs w:val="24"/>
          <w:lang w:val="en-US"/>
        </w:rPr>
        <w:t xml:space="preserve"> below. Using small deformation analysis, i.e. no account for buckling, yields lateral resistance per column approximately 95 kN according to </w:t>
      </w:r>
      <w:r w:rsidRPr="007C14F3">
        <w:rPr>
          <w:szCs w:val="24"/>
          <w:lang w:val="en-US"/>
        </w:rPr>
        <w:fldChar w:fldCharType="begin"/>
      </w:r>
      <w:r w:rsidRPr="007C14F3">
        <w:rPr>
          <w:szCs w:val="24"/>
          <w:lang w:val="en-US"/>
        </w:rPr>
        <w:instrText xml:space="preserve"> REF _Ref496691750 \h </w:instrText>
      </w:r>
      <w:r w:rsidR="007C14F3">
        <w:rPr>
          <w:szCs w:val="24"/>
          <w:lang w:val="en-US"/>
        </w:rPr>
        <w:instrText xml:space="preserve"> \* MERGEFORMAT </w:instrText>
      </w:r>
      <w:r w:rsidRPr="007C14F3">
        <w:rPr>
          <w:szCs w:val="24"/>
          <w:lang w:val="en-US"/>
        </w:rPr>
      </w:r>
      <w:r w:rsidRPr="007C14F3">
        <w:rPr>
          <w:szCs w:val="24"/>
          <w:lang w:val="en-US"/>
        </w:rPr>
        <w:fldChar w:fldCharType="separate"/>
      </w:r>
      <w:r w:rsidR="005C2F50" w:rsidRPr="005C2F50">
        <w:rPr>
          <w:szCs w:val="24"/>
          <w:lang w:val="en-US"/>
        </w:rPr>
        <w:t xml:space="preserve">Figure </w:t>
      </w:r>
      <w:r w:rsidR="005C2F50" w:rsidRPr="005C2F50">
        <w:rPr>
          <w:noProof/>
          <w:szCs w:val="24"/>
          <w:lang w:val="en-US"/>
        </w:rPr>
        <w:t>45</w:t>
      </w:r>
      <w:r w:rsidRPr="007C14F3">
        <w:rPr>
          <w:szCs w:val="24"/>
          <w:lang w:val="en-US"/>
        </w:rPr>
        <w:fldChar w:fldCharType="end"/>
      </w:r>
      <w:r w:rsidRPr="007C14F3">
        <w:rPr>
          <w:szCs w:val="24"/>
          <w:lang w:val="en-US"/>
        </w:rPr>
        <w:t xml:space="preserve"> - </w:t>
      </w:r>
      <w:r w:rsidRPr="007C14F3">
        <w:rPr>
          <w:szCs w:val="24"/>
          <w:lang w:val="en-US"/>
        </w:rPr>
        <w:fldChar w:fldCharType="begin"/>
      </w:r>
      <w:r w:rsidRPr="007C14F3">
        <w:rPr>
          <w:szCs w:val="24"/>
          <w:lang w:val="en-US"/>
        </w:rPr>
        <w:instrText xml:space="preserve"> REF _Ref496691756 \h </w:instrText>
      </w:r>
      <w:r w:rsidR="007C14F3">
        <w:rPr>
          <w:szCs w:val="24"/>
          <w:lang w:val="en-US"/>
        </w:rPr>
        <w:instrText xml:space="preserve"> \* MERGEFORMAT </w:instrText>
      </w:r>
      <w:r w:rsidRPr="007C14F3">
        <w:rPr>
          <w:szCs w:val="24"/>
          <w:lang w:val="en-US"/>
        </w:rPr>
      </w:r>
      <w:r w:rsidRPr="007C14F3">
        <w:rPr>
          <w:szCs w:val="24"/>
          <w:lang w:val="en-US"/>
        </w:rPr>
        <w:fldChar w:fldCharType="separate"/>
      </w:r>
      <w:r w:rsidR="005C2F50" w:rsidRPr="005C2F50">
        <w:rPr>
          <w:szCs w:val="24"/>
          <w:lang w:val="en-US"/>
        </w:rPr>
        <w:t xml:space="preserve">Figure </w:t>
      </w:r>
      <w:r w:rsidR="005C2F50" w:rsidRPr="005C2F50">
        <w:rPr>
          <w:noProof/>
          <w:szCs w:val="24"/>
          <w:lang w:val="en-US"/>
        </w:rPr>
        <w:t>47</w:t>
      </w:r>
      <w:r w:rsidRPr="007C14F3">
        <w:rPr>
          <w:szCs w:val="24"/>
          <w:lang w:val="en-US"/>
        </w:rPr>
        <w:fldChar w:fldCharType="end"/>
      </w:r>
      <w:r w:rsidRPr="007C14F3">
        <w:rPr>
          <w:szCs w:val="24"/>
          <w:lang w:val="en-US"/>
        </w:rPr>
        <w:t xml:space="preserve"> below. Including a vertical load 300 kN and accounting for large deformations reduces this to 90 kN according to </w:t>
      </w:r>
      <w:r w:rsidRPr="007C14F3">
        <w:rPr>
          <w:szCs w:val="24"/>
          <w:lang w:val="en-US"/>
        </w:rPr>
        <w:fldChar w:fldCharType="begin"/>
      </w:r>
      <w:r w:rsidRPr="007C14F3">
        <w:rPr>
          <w:szCs w:val="24"/>
          <w:lang w:val="en-US"/>
        </w:rPr>
        <w:instrText xml:space="preserve"> REF _Ref496691826 \h </w:instrText>
      </w:r>
      <w:r w:rsidR="007C14F3">
        <w:rPr>
          <w:szCs w:val="24"/>
          <w:lang w:val="en-US"/>
        </w:rPr>
        <w:instrText xml:space="preserve"> \* MERGEFORMAT </w:instrText>
      </w:r>
      <w:r w:rsidRPr="007C14F3">
        <w:rPr>
          <w:szCs w:val="24"/>
          <w:lang w:val="en-US"/>
        </w:rPr>
      </w:r>
      <w:r w:rsidRPr="007C14F3">
        <w:rPr>
          <w:szCs w:val="24"/>
          <w:lang w:val="en-US"/>
        </w:rPr>
        <w:fldChar w:fldCharType="separate"/>
      </w:r>
      <w:r w:rsidR="005C2F50" w:rsidRPr="005C2F50">
        <w:rPr>
          <w:szCs w:val="24"/>
          <w:lang w:val="en-US"/>
        </w:rPr>
        <w:t xml:space="preserve">Figure </w:t>
      </w:r>
      <w:r w:rsidR="005C2F50" w:rsidRPr="005C2F50">
        <w:rPr>
          <w:noProof/>
          <w:szCs w:val="24"/>
          <w:lang w:val="en-US"/>
        </w:rPr>
        <w:t>48</w:t>
      </w:r>
      <w:r w:rsidRPr="007C14F3">
        <w:rPr>
          <w:szCs w:val="24"/>
          <w:lang w:val="en-US"/>
        </w:rPr>
        <w:fldChar w:fldCharType="end"/>
      </w:r>
      <w:r w:rsidRPr="007C14F3">
        <w:rPr>
          <w:szCs w:val="24"/>
          <w:lang w:val="en-US"/>
        </w:rPr>
        <w:t xml:space="preserve"> and </w:t>
      </w:r>
      <w:r w:rsidRPr="007C14F3">
        <w:rPr>
          <w:szCs w:val="24"/>
          <w:lang w:val="en-US"/>
        </w:rPr>
        <w:fldChar w:fldCharType="begin"/>
      </w:r>
      <w:r w:rsidRPr="007C14F3">
        <w:rPr>
          <w:szCs w:val="24"/>
          <w:lang w:val="en-US"/>
        </w:rPr>
        <w:instrText xml:space="preserve"> REF _Ref496691828 \h </w:instrText>
      </w:r>
      <w:r w:rsidR="007C14F3">
        <w:rPr>
          <w:szCs w:val="24"/>
          <w:lang w:val="en-US"/>
        </w:rPr>
        <w:instrText xml:space="preserve"> \* MERGEFORMAT </w:instrText>
      </w:r>
      <w:r w:rsidRPr="007C14F3">
        <w:rPr>
          <w:szCs w:val="24"/>
          <w:lang w:val="en-US"/>
        </w:rPr>
      </w:r>
      <w:r w:rsidRPr="007C14F3">
        <w:rPr>
          <w:szCs w:val="24"/>
          <w:lang w:val="en-US"/>
        </w:rPr>
        <w:fldChar w:fldCharType="separate"/>
      </w:r>
      <w:r w:rsidR="005C2F50" w:rsidRPr="005C2F50">
        <w:rPr>
          <w:szCs w:val="24"/>
          <w:lang w:val="en-US"/>
        </w:rPr>
        <w:t xml:space="preserve">Figure </w:t>
      </w:r>
      <w:r w:rsidR="005C2F50" w:rsidRPr="005C2F50">
        <w:rPr>
          <w:noProof/>
          <w:szCs w:val="24"/>
          <w:lang w:val="en-US"/>
        </w:rPr>
        <w:t>49</w:t>
      </w:r>
      <w:r w:rsidRPr="007C14F3">
        <w:rPr>
          <w:szCs w:val="24"/>
          <w:lang w:val="en-US"/>
        </w:rPr>
        <w:fldChar w:fldCharType="end"/>
      </w:r>
      <w:r w:rsidR="00D67772">
        <w:rPr>
          <w:szCs w:val="24"/>
          <w:lang w:val="en-US"/>
        </w:rPr>
        <w:t xml:space="preserve"> below,</w:t>
      </w:r>
      <w:r w:rsidRPr="007C14F3">
        <w:rPr>
          <w:szCs w:val="24"/>
          <w:lang w:val="en-US"/>
        </w:rPr>
        <w:t xml:space="preserve"> hence minor second order effects.  </w:t>
      </w:r>
    </w:p>
    <w:p w14:paraId="0688A097" w14:textId="09805191" w:rsidR="00311EAA" w:rsidRDefault="00D67772" w:rsidP="00311EAA">
      <w:pPr>
        <w:rPr>
          <w:lang w:val="en-US"/>
        </w:rPr>
      </w:pPr>
      <w:r>
        <w:rPr>
          <w:lang w:val="en-US"/>
        </w:rPr>
        <w:t xml:space="preserve">The same resistance may be demonstrated by analytical confirmation as follows. The bolts are </w:t>
      </w:r>
      <w:r w:rsidR="00311EAA">
        <w:rPr>
          <w:lang w:val="en-US"/>
        </w:rPr>
        <w:t xml:space="preserve">M30 10.9. Beam lip contact length to column top </w:t>
      </w:r>
      <w:r>
        <w:rPr>
          <w:lang w:val="en-US"/>
        </w:rPr>
        <w:t xml:space="preserve">is </w:t>
      </w:r>
      <w:r w:rsidR="00311EAA">
        <w:rPr>
          <w:lang w:val="en-US"/>
        </w:rPr>
        <w:t xml:space="preserve">90 mm and </w:t>
      </w:r>
      <w:r>
        <w:rPr>
          <w:lang w:val="en-US"/>
        </w:rPr>
        <w:t xml:space="preserve">the </w:t>
      </w:r>
      <w:r w:rsidR="00311EAA">
        <w:rPr>
          <w:lang w:val="en-US"/>
        </w:rPr>
        <w:t>bolt</w:t>
      </w:r>
      <w:r>
        <w:rPr>
          <w:lang w:val="en-US"/>
        </w:rPr>
        <w:t>s</w:t>
      </w:r>
      <w:r w:rsidR="00311EAA">
        <w:rPr>
          <w:lang w:val="en-US"/>
        </w:rPr>
        <w:t xml:space="preserve"> placed centrically. Hence </w:t>
      </w:r>
      <w:r>
        <w:rPr>
          <w:lang w:val="en-US"/>
        </w:rPr>
        <w:t xml:space="preserve">the </w:t>
      </w:r>
      <w:r w:rsidR="00311EAA">
        <w:rPr>
          <w:lang w:val="en-US"/>
        </w:rPr>
        <w:t xml:space="preserve">nominal maximum clamping moment of the semi-rigid connection is </w:t>
      </w:r>
    </w:p>
    <w:p w14:paraId="42858471" w14:textId="77777777" w:rsidR="00311EAA" w:rsidRDefault="00311EAA" w:rsidP="00311EAA">
      <w:pPr>
        <w:rPr>
          <w:lang w:val="en-US"/>
        </w:rPr>
      </w:pPr>
      <w:r>
        <w:rPr>
          <w:lang w:val="en-US"/>
        </w:rPr>
        <w:tab/>
      </w:r>
      <w:r w:rsidRPr="00E15EAE">
        <w:rPr>
          <w:position w:val="-14"/>
          <w:lang w:val="en-US"/>
        </w:rPr>
        <w:object w:dxaOrig="4220" w:dyaOrig="400" w14:anchorId="7C9F31C2">
          <v:shape id="_x0000_i1110" type="#_x0000_t75" style="width:211.9pt;height:20.45pt" o:ole="">
            <v:imagedata r:id="rId219" o:title=""/>
          </v:shape>
          <o:OLEObject Type="Embed" ProgID="Equation.DSMT4" ShapeID="_x0000_i1110" DrawAspect="Content" ObjectID="_1573392217" r:id="rId220"/>
        </w:object>
      </w:r>
      <w:r>
        <w:rPr>
          <w:lang w:val="en-US"/>
        </w:rPr>
        <w:t>kNm</w:t>
      </w:r>
    </w:p>
    <w:p w14:paraId="1736B6C0" w14:textId="1AC5EEDC" w:rsidR="00311EAA" w:rsidRDefault="00311EAA" w:rsidP="00311EAA">
      <w:pPr>
        <w:rPr>
          <w:lang w:val="en-US"/>
        </w:rPr>
      </w:pPr>
      <w:r>
        <w:rPr>
          <w:lang w:val="en-US"/>
        </w:rPr>
        <w:t xml:space="preserve">The maximum clamping moment is the plastic resistance of the </w:t>
      </w:r>
      <w:r w:rsidR="00D67772">
        <w:rPr>
          <w:lang w:val="en-US"/>
        </w:rPr>
        <w:t xml:space="preserve">VKR 200 x 200 x 10 </w:t>
      </w:r>
      <w:r>
        <w:rPr>
          <w:lang w:val="en-US"/>
        </w:rPr>
        <w:t xml:space="preserve">column i.e   </w:t>
      </w:r>
    </w:p>
    <w:p w14:paraId="290D931B" w14:textId="149E36C1" w:rsidR="00311EAA" w:rsidRDefault="00311EAA" w:rsidP="00311EAA">
      <w:pPr>
        <w:rPr>
          <w:lang w:val="en-US"/>
        </w:rPr>
      </w:pPr>
      <w:r>
        <w:rPr>
          <w:lang w:val="en-US"/>
        </w:rPr>
        <w:tab/>
      </w:r>
      <w:r w:rsidR="00D67772" w:rsidRPr="00E15EAE">
        <w:rPr>
          <w:position w:val="-12"/>
          <w:lang w:val="en-US"/>
        </w:rPr>
        <w:object w:dxaOrig="2200" w:dyaOrig="360" w14:anchorId="0244E920">
          <v:shape id="_x0000_i1111" type="#_x0000_t75" style="width:110.45pt;height:18pt" o:ole="">
            <v:imagedata r:id="rId221" o:title=""/>
          </v:shape>
          <o:OLEObject Type="Embed" ProgID="Equation.DSMT4" ShapeID="_x0000_i1111" DrawAspect="Content" ObjectID="_1573392218" r:id="rId222"/>
        </w:object>
      </w:r>
      <w:r>
        <w:rPr>
          <w:lang w:val="en-US"/>
        </w:rPr>
        <w:t>kN</w:t>
      </w:r>
      <w:r w:rsidR="003E1E7C">
        <w:rPr>
          <w:lang w:val="en-US"/>
        </w:rPr>
        <w:t>m</w:t>
      </w:r>
    </w:p>
    <w:p w14:paraId="08D144DC" w14:textId="77777777" w:rsidR="00311EAA" w:rsidRDefault="00311EAA" w:rsidP="00311EAA">
      <w:pPr>
        <w:rPr>
          <w:lang w:val="en-US"/>
        </w:rPr>
      </w:pPr>
      <w:r>
        <w:rPr>
          <w:lang w:val="en-US"/>
        </w:rPr>
        <w:t>Hence, with column length 3.0 m, the limit radial resistance is</w:t>
      </w:r>
    </w:p>
    <w:p w14:paraId="5F4B5B6D" w14:textId="77777777" w:rsidR="00311EAA" w:rsidRDefault="00311EAA" w:rsidP="00311EAA">
      <w:pPr>
        <w:rPr>
          <w:lang w:val="en-US"/>
        </w:rPr>
      </w:pPr>
      <w:r>
        <w:rPr>
          <w:lang w:val="en-US"/>
        </w:rPr>
        <w:tab/>
      </w:r>
      <w:r w:rsidRPr="00E15EAE">
        <w:rPr>
          <w:position w:val="-24"/>
          <w:lang w:val="en-US"/>
        </w:rPr>
        <w:object w:dxaOrig="2200" w:dyaOrig="660" w14:anchorId="28B017AA">
          <v:shape id="_x0000_i1112" type="#_x0000_t75" style="width:110.45pt;height:33.55pt" o:ole="">
            <v:imagedata r:id="rId223" o:title=""/>
          </v:shape>
          <o:OLEObject Type="Embed" ProgID="Equation.DSMT4" ShapeID="_x0000_i1112" DrawAspect="Content" ObjectID="_1573392219" r:id="rId224"/>
        </w:object>
      </w:r>
      <w:r>
        <w:rPr>
          <w:lang w:val="en-US"/>
        </w:rPr>
        <w:t>kN</w:t>
      </w:r>
    </w:p>
    <w:p w14:paraId="68FF4494" w14:textId="7D6932BC" w:rsidR="00311EAA" w:rsidRDefault="00311EAA" w:rsidP="00311EAA">
      <w:pPr>
        <w:rPr>
          <w:lang w:val="en-US"/>
        </w:rPr>
      </w:pPr>
      <w:r>
        <w:rPr>
          <w:lang w:val="en-US"/>
        </w:rPr>
        <w:t>In excellent agreement with the fini</w:t>
      </w:r>
      <w:r w:rsidR="00D67772">
        <w:rPr>
          <w:lang w:val="en-US"/>
        </w:rPr>
        <w:t>t</w:t>
      </w:r>
      <w:r>
        <w:rPr>
          <w:lang w:val="en-US"/>
        </w:rPr>
        <w:t xml:space="preserve">e element results. </w:t>
      </w:r>
    </w:p>
    <w:p w14:paraId="48E10C3C" w14:textId="77777777" w:rsidR="00311EAA" w:rsidRDefault="00311EAA" w:rsidP="00FF4A18">
      <w:pPr>
        <w:rPr>
          <w:lang w:val="en-US"/>
        </w:rPr>
      </w:pPr>
    </w:p>
    <w:p w14:paraId="4FBE1463" w14:textId="1B77CB9C" w:rsidR="00A70678" w:rsidRDefault="00A70678" w:rsidP="00A70678">
      <w:pPr>
        <w:jc w:val="center"/>
        <w:rPr>
          <w:lang w:val="en-US"/>
        </w:rPr>
      </w:pPr>
      <w:r>
        <w:rPr>
          <w:noProof/>
          <w:lang w:eastAsia="en-GB"/>
        </w:rPr>
        <w:lastRenderedPageBreak/>
        <w:drawing>
          <wp:inline distT="0" distB="0" distL="0" distR="0" wp14:anchorId="5DCACDFA" wp14:editId="75F03A2E">
            <wp:extent cx="4625975" cy="34740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rcRect/>
                    <a:stretch>
                      <a:fillRect/>
                    </a:stretch>
                  </pic:blipFill>
                  <pic:spPr>
                    <a:xfrm>
                      <a:off x="0" y="0"/>
                      <a:ext cx="4625975" cy="347408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734B51FC" w14:textId="6565DB88" w:rsidR="00A70678" w:rsidRDefault="00A70678" w:rsidP="00A70678">
      <w:pPr>
        <w:pStyle w:val="Caption"/>
        <w:rPr>
          <w:sz w:val="22"/>
          <w:szCs w:val="22"/>
          <w:lang w:val="en-US"/>
        </w:rPr>
      </w:pPr>
      <w:bookmarkStart w:id="62" w:name="_Ref496691676"/>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44</w:t>
      </w:r>
      <w:r w:rsidRPr="00562801">
        <w:rPr>
          <w:sz w:val="22"/>
          <w:szCs w:val="22"/>
        </w:rPr>
        <w:fldChar w:fldCharType="end"/>
      </w:r>
      <w:bookmarkEnd w:id="62"/>
      <w:r w:rsidRPr="00373464">
        <w:rPr>
          <w:sz w:val="22"/>
          <w:szCs w:val="22"/>
          <w:lang w:val="en-US"/>
        </w:rPr>
        <w:t>.</w:t>
      </w:r>
      <w:r>
        <w:rPr>
          <w:sz w:val="22"/>
          <w:szCs w:val="22"/>
          <w:lang w:val="en-US"/>
        </w:rPr>
        <w:t xml:space="preserve"> </w:t>
      </w:r>
      <w:r w:rsidR="0027163A">
        <w:rPr>
          <w:sz w:val="22"/>
          <w:szCs w:val="22"/>
          <w:lang w:val="en-US"/>
        </w:rPr>
        <w:t>Symmetry m</w:t>
      </w:r>
      <w:r>
        <w:rPr>
          <w:sz w:val="22"/>
          <w:szCs w:val="22"/>
          <w:lang w:val="en-US"/>
        </w:rPr>
        <w:t xml:space="preserve">odel for determining the radial resistance of the frame.  </w:t>
      </w:r>
    </w:p>
    <w:p w14:paraId="3FB67F21" w14:textId="77777777" w:rsidR="00AA79A7" w:rsidRPr="00AA79A7" w:rsidRDefault="00AA79A7" w:rsidP="00AA79A7">
      <w:pPr>
        <w:rPr>
          <w:lang w:val="en-US"/>
        </w:rPr>
      </w:pPr>
    </w:p>
    <w:p w14:paraId="7744A8DF" w14:textId="012CD3EA" w:rsidR="0057474D" w:rsidRDefault="0057474D" w:rsidP="0057474D">
      <w:pPr>
        <w:jc w:val="center"/>
        <w:rPr>
          <w:lang w:val="en-US"/>
        </w:rPr>
      </w:pPr>
      <w:r>
        <w:rPr>
          <w:noProof/>
          <w:lang w:eastAsia="en-GB"/>
        </w:rPr>
        <w:drawing>
          <wp:inline distT="0" distB="0" distL="0" distR="0" wp14:anchorId="2FCA5C20" wp14:editId="68EE99FA">
            <wp:extent cx="4625975" cy="3477260"/>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rcRect/>
                    <a:stretch>
                      <a:fillRect/>
                    </a:stretch>
                  </pic:blipFill>
                  <pic:spPr>
                    <a:xfrm>
                      <a:off x="0" y="0"/>
                      <a:ext cx="4625975" cy="34772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88D92BF" w14:textId="214C93D3" w:rsidR="000A6DD4" w:rsidRDefault="000A6DD4" w:rsidP="000A6DD4">
      <w:pPr>
        <w:pStyle w:val="Caption"/>
        <w:rPr>
          <w:sz w:val="22"/>
          <w:szCs w:val="22"/>
          <w:lang w:val="en-US"/>
        </w:rPr>
      </w:pPr>
      <w:bookmarkStart w:id="63" w:name="_Ref496691750"/>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45</w:t>
      </w:r>
      <w:r w:rsidRPr="00562801">
        <w:rPr>
          <w:sz w:val="22"/>
          <w:szCs w:val="22"/>
        </w:rPr>
        <w:fldChar w:fldCharType="end"/>
      </w:r>
      <w:bookmarkEnd w:id="63"/>
      <w:r w:rsidRPr="00373464">
        <w:rPr>
          <w:sz w:val="22"/>
          <w:szCs w:val="22"/>
          <w:lang w:val="en-US"/>
        </w:rPr>
        <w:t>.</w:t>
      </w:r>
      <w:r>
        <w:rPr>
          <w:sz w:val="22"/>
          <w:szCs w:val="22"/>
          <w:lang w:val="en-US"/>
        </w:rPr>
        <w:t xml:space="preserve"> Plastic strains and deformations for 45 kN on symmetry model i.e. 90 kN per column. </w:t>
      </w:r>
      <w:r w:rsidR="000035B9">
        <w:rPr>
          <w:sz w:val="22"/>
          <w:szCs w:val="22"/>
          <w:lang w:val="en-US"/>
        </w:rPr>
        <w:t xml:space="preserve">Small deformation </w:t>
      </w:r>
      <w:r>
        <w:rPr>
          <w:sz w:val="22"/>
          <w:szCs w:val="22"/>
          <w:lang w:val="en-US"/>
        </w:rPr>
        <w:t>analysis i.e. no account for buckling.</w:t>
      </w:r>
      <w:r w:rsidR="00C54085">
        <w:rPr>
          <w:sz w:val="22"/>
          <w:szCs w:val="22"/>
          <w:lang w:val="en-US"/>
        </w:rPr>
        <w:t xml:space="preserve"> </w:t>
      </w:r>
    </w:p>
    <w:p w14:paraId="5A6E67B6" w14:textId="77777777" w:rsidR="000A6DD4" w:rsidRPr="0057474D" w:rsidRDefault="000A6DD4" w:rsidP="0057474D">
      <w:pPr>
        <w:jc w:val="center"/>
        <w:rPr>
          <w:lang w:val="en-US"/>
        </w:rPr>
      </w:pPr>
    </w:p>
    <w:p w14:paraId="11998470" w14:textId="2BB67933" w:rsidR="0027163A" w:rsidRDefault="0057474D" w:rsidP="0057474D">
      <w:pPr>
        <w:jc w:val="center"/>
        <w:rPr>
          <w:lang w:val="en-US"/>
        </w:rPr>
      </w:pPr>
      <w:r>
        <w:rPr>
          <w:noProof/>
          <w:lang w:eastAsia="en-GB"/>
        </w:rPr>
        <w:lastRenderedPageBreak/>
        <w:drawing>
          <wp:inline distT="0" distB="0" distL="0" distR="0" wp14:anchorId="125458EB" wp14:editId="67E48057">
            <wp:extent cx="4625975" cy="3462655"/>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rcRect/>
                    <a:stretch>
                      <a:fillRect/>
                    </a:stretch>
                  </pic:blipFill>
                  <pic:spPr>
                    <a:xfrm>
                      <a:off x="0" y="0"/>
                      <a:ext cx="4625975" cy="346265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E02D284" w14:textId="691D973C" w:rsidR="0080351F" w:rsidRDefault="00BC3DF6" w:rsidP="00BC3DF6">
      <w:pPr>
        <w:pStyle w:val="Caption"/>
        <w:rPr>
          <w:sz w:val="22"/>
          <w:szCs w:val="22"/>
          <w:lang w:val="en-US"/>
        </w:rPr>
      </w:pPr>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46</w:t>
      </w:r>
      <w:r w:rsidRPr="00562801">
        <w:rPr>
          <w:sz w:val="22"/>
          <w:szCs w:val="22"/>
        </w:rPr>
        <w:fldChar w:fldCharType="end"/>
      </w:r>
      <w:r w:rsidRPr="00373464">
        <w:rPr>
          <w:sz w:val="22"/>
          <w:szCs w:val="22"/>
          <w:lang w:val="en-US"/>
        </w:rPr>
        <w:t>.</w:t>
      </w:r>
      <w:r>
        <w:rPr>
          <w:sz w:val="22"/>
          <w:szCs w:val="22"/>
          <w:lang w:val="en-US"/>
        </w:rPr>
        <w:t xml:space="preserve"> Plastic strains and deformations for 48 kN on symmetry model i.e. 96 kN per column.</w:t>
      </w:r>
      <w:r w:rsidR="0080351F">
        <w:rPr>
          <w:sz w:val="22"/>
          <w:szCs w:val="22"/>
          <w:lang w:val="en-US"/>
        </w:rPr>
        <w:t xml:space="preserve"> </w:t>
      </w:r>
      <w:r w:rsidR="000035B9">
        <w:rPr>
          <w:sz w:val="22"/>
          <w:szCs w:val="22"/>
          <w:lang w:val="en-US"/>
        </w:rPr>
        <w:t>Small deformation</w:t>
      </w:r>
      <w:r w:rsidR="0080351F">
        <w:rPr>
          <w:sz w:val="22"/>
          <w:szCs w:val="22"/>
          <w:lang w:val="en-US"/>
        </w:rPr>
        <w:t xml:space="preserve"> analysis i.e. no account for buckling.</w:t>
      </w:r>
    </w:p>
    <w:p w14:paraId="5737E948" w14:textId="77777777" w:rsidR="00AA79A7" w:rsidRDefault="00AA79A7" w:rsidP="00AA79A7">
      <w:pPr>
        <w:rPr>
          <w:lang w:val="en-US"/>
        </w:rPr>
      </w:pPr>
    </w:p>
    <w:p w14:paraId="0DC07D54" w14:textId="1B115E95" w:rsidR="00BC3DF6" w:rsidRDefault="0080351F" w:rsidP="0080351F">
      <w:pPr>
        <w:pStyle w:val="Caption"/>
        <w:jc w:val="center"/>
        <w:rPr>
          <w:sz w:val="22"/>
          <w:szCs w:val="22"/>
          <w:lang w:val="en-US"/>
        </w:rPr>
      </w:pPr>
      <w:r>
        <w:rPr>
          <w:noProof/>
          <w:lang w:eastAsia="en-GB"/>
        </w:rPr>
        <w:drawing>
          <wp:inline distT="0" distB="0" distL="0" distR="0" wp14:anchorId="046647D5" wp14:editId="38BED446">
            <wp:extent cx="4625975" cy="349758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rcRect/>
                    <a:stretch>
                      <a:fillRect/>
                    </a:stretch>
                  </pic:blipFill>
                  <pic:spPr>
                    <a:xfrm>
                      <a:off x="0" y="0"/>
                      <a:ext cx="4625975" cy="3497580"/>
                    </a:xfrm>
                    <a:prstGeom prst="rect">
                      <a:avLst/>
                    </a:prstGeom>
                    <a:solidFill>
                      <a:schemeClr val="accent1"/>
                    </a:solidFill>
                    <a:ln w="9525" cap="flat" cmpd="sng" algn="ctr">
                      <a:noFill/>
                      <a:prstDash val="solid"/>
                      <a:round/>
                      <a:headEnd type="none" w="med" len="med"/>
                      <a:tailEnd type="none" w="med" len="med"/>
                    </a:ln>
                  </pic:spPr>
                </pic:pic>
              </a:graphicData>
            </a:graphic>
          </wp:inline>
        </w:drawing>
      </w:r>
      <w:r w:rsidR="00BC3DF6">
        <w:rPr>
          <w:sz w:val="22"/>
          <w:szCs w:val="22"/>
          <w:lang w:val="en-US"/>
        </w:rPr>
        <w:t xml:space="preserve">  </w:t>
      </w:r>
    </w:p>
    <w:p w14:paraId="6D5A7F21" w14:textId="090210AD" w:rsidR="00494649" w:rsidRDefault="00494649" w:rsidP="00494649">
      <w:pPr>
        <w:pStyle w:val="Caption"/>
        <w:rPr>
          <w:sz w:val="22"/>
          <w:szCs w:val="22"/>
          <w:lang w:val="en-US"/>
        </w:rPr>
      </w:pPr>
      <w:bookmarkStart w:id="64" w:name="_Ref496691756"/>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47</w:t>
      </w:r>
      <w:r w:rsidRPr="00562801">
        <w:rPr>
          <w:sz w:val="22"/>
          <w:szCs w:val="22"/>
        </w:rPr>
        <w:fldChar w:fldCharType="end"/>
      </w:r>
      <w:bookmarkEnd w:id="64"/>
      <w:r w:rsidRPr="00373464">
        <w:rPr>
          <w:sz w:val="22"/>
          <w:szCs w:val="22"/>
          <w:lang w:val="en-US"/>
        </w:rPr>
        <w:t>.</w:t>
      </w:r>
      <w:r>
        <w:rPr>
          <w:sz w:val="22"/>
          <w:szCs w:val="22"/>
          <w:lang w:val="en-US"/>
        </w:rPr>
        <w:t xml:space="preserve"> Radial load vs displacement. </w:t>
      </w:r>
      <w:r w:rsidR="000035B9">
        <w:rPr>
          <w:sz w:val="22"/>
          <w:szCs w:val="22"/>
          <w:lang w:val="en-US"/>
        </w:rPr>
        <w:t xml:space="preserve">Small deformation </w:t>
      </w:r>
      <w:r>
        <w:rPr>
          <w:sz w:val="22"/>
          <w:szCs w:val="22"/>
          <w:lang w:val="en-US"/>
        </w:rPr>
        <w:t>analysis i.e. no account for buckling.</w:t>
      </w:r>
    </w:p>
    <w:p w14:paraId="3237F4D1" w14:textId="77777777" w:rsidR="000035B9" w:rsidRDefault="000035B9" w:rsidP="000035B9">
      <w:pPr>
        <w:rPr>
          <w:lang w:val="en-US"/>
        </w:rPr>
      </w:pPr>
    </w:p>
    <w:p w14:paraId="27B7C8B9" w14:textId="79A69F9A" w:rsidR="000035B9" w:rsidRDefault="000035B9" w:rsidP="000035B9">
      <w:pPr>
        <w:jc w:val="center"/>
        <w:rPr>
          <w:lang w:val="en-US"/>
        </w:rPr>
      </w:pPr>
      <w:r>
        <w:rPr>
          <w:noProof/>
          <w:lang w:eastAsia="en-GB"/>
        </w:rPr>
        <w:lastRenderedPageBreak/>
        <w:drawing>
          <wp:inline distT="0" distB="0" distL="0" distR="0" wp14:anchorId="0845BDE7" wp14:editId="054B2044">
            <wp:extent cx="4625975" cy="347599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rcRect/>
                    <a:stretch>
                      <a:fillRect/>
                    </a:stretch>
                  </pic:blipFill>
                  <pic:spPr>
                    <a:xfrm>
                      <a:off x="0" y="0"/>
                      <a:ext cx="4625975" cy="347599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110328A" w14:textId="39C08B97" w:rsidR="000035B9" w:rsidRDefault="000035B9" w:rsidP="000035B9">
      <w:pPr>
        <w:pStyle w:val="Caption"/>
        <w:rPr>
          <w:sz w:val="22"/>
          <w:szCs w:val="22"/>
          <w:lang w:val="en-US"/>
        </w:rPr>
      </w:pPr>
      <w:bookmarkStart w:id="65" w:name="_Ref496691826"/>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48</w:t>
      </w:r>
      <w:r w:rsidRPr="00562801">
        <w:rPr>
          <w:sz w:val="22"/>
          <w:szCs w:val="22"/>
        </w:rPr>
        <w:fldChar w:fldCharType="end"/>
      </w:r>
      <w:bookmarkEnd w:id="65"/>
      <w:r w:rsidRPr="00373464">
        <w:rPr>
          <w:sz w:val="22"/>
          <w:szCs w:val="22"/>
          <w:lang w:val="en-US"/>
        </w:rPr>
        <w:t>.</w:t>
      </w:r>
      <w:r>
        <w:rPr>
          <w:sz w:val="22"/>
          <w:szCs w:val="22"/>
          <w:lang w:val="en-US"/>
        </w:rPr>
        <w:t xml:space="preserve"> As above but large deformation analysis i.e. accounting for buckling. Column load 300 kN i.e. 150 kN on symmetry model. Plastic strains and deformations for 45 kN on symmetry model i.e. 90 kN per column. Displacement 77 mm as compared to 57 mm for small deformation analysis above. </w:t>
      </w:r>
      <w:r w:rsidR="00C54085">
        <w:rPr>
          <w:sz w:val="22"/>
          <w:szCs w:val="22"/>
          <w:lang w:val="en-US"/>
        </w:rPr>
        <w:t>Displacement scale 1:1.</w:t>
      </w:r>
    </w:p>
    <w:p w14:paraId="233C9315" w14:textId="09F2B8CC" w:rsidR="000035B9" w:rsidRDefault="006B1B46" w:rsidP="006B1B46">
      <w:pPr>
        <w:pStyle w:val="Caption"/>
        <w:jc w:val="center"/>
        <w:rPr>
          <w:sz w:val="22"/>
          <w:szCs w:val="22"/>
          <w:lang w:val="en-US"/>
        </w:rPr>
      </w:pPr>
      <w:r>
        <w:rPr>
          <w:noProof/>
          <w:lang w:eastAsia="en-GB"/>
        </w:rPr>
        <w:drawing>
          <wp:inline distT="0" distB="0" distL="0" distR="0" wp14:anchorId="3FA82DEB" wp14:editId="78C10E0C">
            <wp:extent cx="4625975" cy="3477260"/>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rcRect/>
                    <a:stretch>
                      <a:fillRect/>
                    </a:stretch>
                  </pic:blipFill>
                  <pic:spPr>
                    <a:xfrm>
                      <a:off x="0" y="0"/>
                      <a:ext cx="4625975" cy="34772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r w:rsidR="000035B9">
        <w:rPr>
          <w:sz w:val="22"/>
          <w:szCs w:val="22"/>
          <w:lang w:val="en-US"/>
        </w:rPr>
        <w:t xml:space="preserve"> </w:t>
      </w:r>
    </w:p>
    <w:p w14:paraId="08E486FD" w14:textId="4DAAF859" w:rsidR="006B1B46" w:rsidRDefault="006B1B46" w:rsidP="006B1B46">
      <w:pPr>
        <w:pStyle w:val="Caption"/>
        <w:rPr>
          <w:sz w:val="22"/>
          <w:szCs w:val="22"/>
          <w:lang w:val="en-US"/>
        </w:rPr>
      </w:pPr>
      <w:bookmarkStart w:id="66" w:name="_Ref496691828"/>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49</w:t>
      </w:r>
      <w:r w:rsidRPr="00562801">
        <w:rPr>
          <w:sz w:val="22"/>
          <w:szCs w:val="22"/>
        </w:rPr>
        <w:fldChar w:fldCharType="end"/>
      </w:r>
      <w:bookmarkEnd w:id="66"/>
      <w:r w:rsidRPr="00373464">
        <w:rPr>
          <w:sz w:val="22"/>
          <w:szCs w:val="22"/>
          <w:lang w:val="en-US"/>
        </w:rPr>
        <w:t>.</w:t>
      </w:r>
      <w:r>
        <w:rPr>
          <w:sz w:val="22"/>
          <w:szCs w:val="22"/>
          <w:lang w:val="en-US"/>
        </w:rPr>
        <w:t xml:space="preserve"> Radial load vs displacement. Large deformation analysis i.e. buckling accounted for.</w:t>
      </w:r>
      <w:r w:rsidR="00C65DBE">
        <w:rPr>
          <w:sz w:val="22"/>
          <w:szCs w:val="22"/>
          <w:lang w:val="en-US"/>
        </w:rPr>
        <w:t xml:space="preserve"> Refuses to converge above 45 kN</w:t>
      </w:r>
      <w:r w:rsidR="00CD1D33">
        <w:rPr>
          <w:sz w:val="22"/>
          <w:szCs w:val="22"/>
          <w:lang w:val="en-US"/>
        </w:rPr>
        <w:t xml:space="preserve"> on symmetry model i.e. 90 kN per column</w:t>
      </w:r>
      <w:r w:rsidR="00C65DBE">
        <w:rPr>
          <w:sz w:val="22"/>
          <w:szCs w:val="22"/>
          <w:lang w:val="en-US"/>
        </w:rPr>
        <w:t>.</w:t>
      </w:r>
    </w:p>
    <w:p w14:paraId="091DA27C" w14:textId="42E00C71" w:rsidR="00453CF5" w:rsidRDefault="00453CF5" w:rsidP="00453CF5">
      <w:pPr>
        <w:rPr>
          <w:lang w:val="en-US"/>
        </w:rPr>
      </w:pPr>
      <w:r>
        <w:rPr>
          <w:lang w:val="en-US"/>
        </w:rPr>
        <w:lastRenderedPageBreak/>
        <w:t xml:space="preserve">There are at most 6 columns in a radial row meaning a </w:t>
      </w:r>
      <w:r w:rsidR="00783D3D">
        <w:rPr>
          <w:lang w:val="en-US"/>
        </w:rPr>
        <w:t xml:space="preserve">radial </w:t>
      </w:r>
      <w:r>
        <w:rPr>
          <w:lang w:val="en-US"/>
        </w:rPr>
        <w:t xml:space="preserve">force </w:t>
      </w:r>
    </w:p>
    <w:p w14:paraId="0F679507" w14:textId="77777777" w:rsidR="00453CF5" w:rsidRDefault="00453CF5" w:rsidP="00453CF5">
      <w:pPr>
        <w:rPr>
          <w:lang w:val="en-US"/>
        </w:rPr>
      </w:pPr>
      <w:r>
        <w:rPr>
          <w:lang w:val="en-US"/>
        </w:rPr>
        <w:tab/>
      </w:r>
      <w:r w:rsidR="00783D3D" w:rsidRPr="00783D3D">
        <w:rPr>
          <w:position w:val="-12"/>
          <w:lang w:val="en-US"/>
        </w:rPr>
        <w:object w:dxaOrig="2100" w:dyaOrig="360" w14:anchorId="26EBBED9">
          <v:shape id="_x0000_i1113" type="#_x0000_t75" style="width:105.55pt;height:18pt" o:ole="">
            <v:imagedata r:id="rId231" o:title=""/>
          </v:shape>
          <o:OLEObject Type="Embed" ProgID="Equation.DSMT4" ShapeID="_x0000_i1113" DrawAspect="Content" ObjectID="_1573392220" r:id="rId232"/>
        </w:object>
      </w:r>
      <w:r>
        <w:rPr>
          <w:lang w:val="en-US"/>
        </w:rPr>
        <w:t>kN</w:t>
      </w:r>
    </w:p>
    <w:p w14:paraId="551E49D7" w14:textId="77777777" w:rsidR="00BF0685" w:rsidRDefault="00453CF5" w:rsidP="00453CF5">
      <w:pPr>
        <w:rPr>
          <w:lang w:val="en-US"/>
        </w:rPr>
      </w:pPr>
      <w:r>
        <w:rPr>
          <w:lang w:val="en-US"/>
        </w:rPr>
        <w:t>needs to be resisted by the strut. The column spacing is 2 m and column height is 3 m</w:t>
      </w:r>
      <w:r w:rsidR="00BF0685">
        <w:rPr>
          <w:lang w:val="en-US"/>
        </w:rPr>
        <w:t xml:space="preserve"> hence the lift to anchor in the concrete is</w:t>
      </w:r>
    </w:p>
    <w:p w14:paraId="3CB117DA" w14:textId="1F710AEE" w:rsidR="00580D4D" w:rsidRDefault="00580D4D" w:rsidP="00453CF5">
      <w:pPr>
        <w:rPr>
          <w:lang w:val="en-US"/>
        </w:rPr>
      </w:pPr>
      <w:r>
        <w:rPr>
          <w:lang w:val="en-US"/>
        </w:rPr>
        <w:tab/>
      </w:r>
      <w:r w:rsidR="00783D3D" w:rsidRPr="00580D4D">
        <w:rPr>
          <w:position w:val="-24"/>
          <w:lang w:val="en-US"/>
        </w:rPr>
        <w:object w:dxaOrig="1860" w:dyaOrig="620" w14:anchorId="49DFF081">
          <v:shape id="_x0000_i1114" type="#_x0000_t75" style="width:93.25pt;height:31.1pt" o:ole="">
            <v:imagedata r:id="rId233" o:title=""/>
          </v:shape>
          <o:OLEObject Type="Embed" ProgID="Equation.DSMT4" ShapeID="_x0000_i1114" DrawAspect="Content" ObjectID="_1573392221" r:id="rId234"/>
        </w:object>
      </w:r>
      <w:r>
        <w:rPr>
          <w:lang w:val="en-US"/>
        </w:rPr>
        <w:t>kN</w:t>
      </w:r>
    </w:p>
    <w:p w14:paraId="3FB3E1FB" w14:textId="77777777" w:rsidR="00096E0A" w:rsidRDefault="00096E0A" w:rsidP="00453CF5">
      <w:pPr>
        <w:rPr>
          <w:lang w:val="en-US"/>
        </w:rPr>
      </w:pPr>
    </w:p>
    <w:p w14:paraId="1CE4140C" w14:textId="34205774" w:rsidR="009E02EC" w:rsidRDefault="009E02EC" w:rsidP="009E02EC">
      <w:pPr>
        <w:pStyle w:val="Heading3"/>
        <w:rPr>
          <w:lang w:val="en-US"/>
        </w:rPr>
      </w:pPr>
      <w:bookmarkStart w:id="67" w:name="_Toc496895247"/>
      <w:r>
        <w:rPr>
          <w:lang w:val="en-US"/>
        </w:rPr>
        <w:t>Design of anchors</w:t>
      </w:r>
      <w:r w:rsidR="00720F1B">
        <w:rPr>
          <w:lang w:val="en-US"/>
        </w:rPr>
        <w:t xml:space="preserve"> for lift and shear from radial load</w:t>
      </w:r>
      <w:bookmarkEnd w:id="67"/>
    </w:p>
    <w:p w14:paraId="53BC30C0" w14:textId="3F1FF12A" w:rsidR="00E308EE" w:rsidRDefault="00580D4D" w:rsidP="00E308EE">
      <w:pPr>
        <w:rPr>
          <w:lang w:val="en-US"/>
        </w:rPr>
      </w:pPr>
      <w:r>
        <w:rPr>
          <w:lang w:val="en-US"/>
        </w:rPr>
        <w:t xml:space="preserve">Anchors sitting on square </w:t>
      </w:r>
      <w:r w:rsidR="001D64AB">
        <w:rPr>
          <w:lang w:val="en-US"/>
        </w:rPr>
        <w:t>4</w:t>
      </w:r>
      <w:r>
        <w:rPr>
          <w:lang w:val="en-US"/>
        </w:rPr>
        <w:t xml:space="preserve">00 mm and going </w:t>
      </w:r>
      <w:r w:rsidR="00DF6CD4">
        <w:rPr>
          <w:lang w:val="en-US"/>
        </w:rPr>
        <w:t>680</w:t>
      </w:r>
      <w:r>
        <w:rPr>
          <w:lang w:val="en-US"/>
        </w:rPr>
        <w:t xml:space="preserve"> mm deep</w:t>
      </w:r>
      <w:r w:rsidR="0025628D">
        <w:rPr>
          <w:lang w:val="en-US"/>
        </w:rPr>
        <w:t>.</w:t>
      </w:r>
      <w:r>
        <w:rPr>
          <w:lang w:val="en-US"/>
        </w:rPr>
        <w:t xml:space="preserve"> </w:t>
      </w:r>
      <w:r w:rsidR="008E3AF4">
        <w:rPr>
          <w:lang w:val="en-US"/>
        </w:rPr>
        <w:t>I</w:t>
      </w:r>
      <w:r w:rsidR="0025628D">
        <w:rPr>
          <w:lang w:val="en-US"/>
        </w:rPr>
        <w:t>t holds</w:t>
      </w:r>
      <w:r>
        <w:rPr>
          <w:lang w:val="en-US"/>
        </w:rPr>
        <w:t xml:space="preserve"> </w:t>
      </w:r>
      <w:r w:rsidRPr="00580D4D">
        <w:rPr>
          <w:position w:val="-12"/>
          <w:lang w:val="en-US"/>
        </w:rPr>
        <w:object w:dxaOrig="920" w:dyaOrig="360" w14:anchorId="6B00E9FB">
          <v:shape id="_x0000_i1115" type="#_x0000_t75" style="width:45.8pt;height:18pt" o:ole="">
            <v:imagedata r:id="rId235" o:title=""/>
          </v:shape>
          <o:OLEObject Type="Embed" ProgID="Equation.DSMT4" ShapeID="_x0000_i1115" DrawAspect="Content" ObjectID="_1573392222" r:id="rId236"/>
        </w:object>
      </w:r>
      <w:r>
        <w:rPr>
          <w:lang w:val="en-US"/>
        </w:rPr>
        <w:t>in accidental limit state</w:t>
      </w:r>
      <w:r w:rsidR="00E308EE">
        <w:rPr>
          <w:lang w:val="en-US"/>
        </w:rPr>
        <w:t xml:space="preserve"> and hence design </w:t>
      </w:r>
      <w:r w:rsidR="0025628D">
        <w:rPr>
          <w:lang w:val="en-US"/>
        </w:rPr>
        <w:t xml:space="preserve">concrete cone </w:t>
      </w:r>
      <w:r w:rsidR="00E308EE">
        <w:rPr>
          <w:lang w:val="en-US"/>
        </w:rPr>
        <w:t xml:space="preserve">resistance for </w:t>
      </w:r>
      <w:r w:rsidR="008E3AF4">
        <w:rPr>
          <w:lang w:val="en-US"/>
        </w:rPr>
        <w:t>four</w:t>
      </w:r>
      <w:r w:rsidR="00E308EE">
        <w:rPr>
          <w:lang w:val="en-US"/>
        </w:rPr>
        <w:t xml:space="preserve"> anchors in concrete C40/45 according to CEN/TS 1992-4-2, [</w:t>
      </w:r>
      <w:r w:rsidR="00E308EE">
        <w:rPr>
          <w:lang w:val="en-US"/>
        </w:rPr>
        <w:fldChar w:fldCharType="begin"/>
      </w:r>
      <w:r w:rsidR="00E308EE">
        <w:rPr>
          <w:lang w:val="en-US"/>
        </w:rPr>
        <w:instrText xml:space="preserve"> REF _Ref469043280 \r \h </w:instrText>
      </w:r>
      <w:r w:rsidR="00E308EE">
        <w:rPr>
          <w:lang w:val="en-US"/>
        </w:rPr>
      </w:r>
      <w:r w:rsidR="00E308EE">
        <w:rPr>
          <w:lang w:val="en-US"/>
        </w:rPr>
        <w:fldChar w:fldCharType="separate"/>
      </w:r>
      <w:r w:rsidR="005C2F50">
        <w:rPr>
          <w:lang w:val="en-US"/>
        </w:rPr>
        <w:t>8</w:t>
      </w:r>
      <w:r w:rsidR="00E308EE">
        <w:rPr>
          <w:lang w:val="en-US"/>
        </w:rPr>
        <w:fldChar w:fldCharType="end"/>
      </w:r>
      <w:r w:rsidR="00E308EE">
        <w:rPr>
          <w:lang w:val="en-US"/>
        </w:rPr>
        <w:t xml:space="preserve">],    </w:t>
      </w:r>
    </w:p>
    <w:p w14:paraId="75A727DD" w14:textId="77777777" w:rsidR="00E308EE" w:rsidRDefault="00E308EE" w:rsidP="00E308EE">
      <w:pPr>
        <w:rPr>
          <w:lang w:val="en-US"/>
        </w:rPr>
      </w:pPr>
      <w:r>
        <w:rPr>
          <w:lang w:val="en-US"/>
        </w:rPr>
        <w:tab/>
      </w:r>
      <w:r w:rsidR="009E02EC" w:rsidRPr="001D64AB">
        <w:rPr>
          <w:position w:val="-36"/>
          <w:lang w:val="en-US"/>
        </w:rPr>
        <w:object w:dxaOrig="4940" w:dyaOrig="840" w14:anchorId="058ED634">
          <v:shape id="_x0000_i1116" type="#_x0000_t75" style="width:247.1pt;height:43.35pt" o:ole="">
            <v:imagedata r:id="rId237" o:title=""/>
          </v:shape>
          <o:OLEObject Type="Embed" ProgID="Equation.DSMT4" ShapeID="_x0000_i1116" DrawAspect="Content" ObjectID="_1573392223" r:id="rId238"/>
        </w:object>
      </w:r>
      <w:r>
        <w:rPr>
          <w:lang w:val="en-US"/>
        </w:rPr>
        <w:t xml:space="preserve"> kN</w:t>
      </w:r>
    </w:p>
    <w:p w14:paraId="0C3D2B44" w14:textId="67E01409" w:rsidR="0025628D" w:rsidRDefault="0025628D" w:rsidP="00E308EE">
      <w:pPr>
        <w:rPr>
          <w:lang w:val="en-US"/>
        </w:rPr>
      </w:pPr>
      <w:r>
        <w:rPr>
          <w:lang w:val="en-US"/>
        </w:rPr>
        <w:t xml:space="preserve">Shear pryout resistance is twice the concrete cone resistance and hence </w:t>
      </w:r>
      <w:r w:rsidR="00242DB6">
        <w:rPr>
          <w:lang w:val="en-US"/>
        </w:rPr>
        <w:t>usage ratio</w:t>
      </w:r>
      <w:r>
        <w:rPr>
          <w:lang w:val="en-US"/>
        </w:rPr>
        <w:t xml:space="preserve"> for combined loading is </w:t>
      </w:r>
    </w:p>
    <w:p w14:paraId="300980BB" w14:textId="7CF0395B" w:rsidR="0025628D" w:rsidRDefault="0025628D" w:rsidP="00E308EE">
      <w:pPr>
        <w:rPr>
          <w:lang w:val="en-US"/>
        </w:rPr>
      </w:pPr>
      <w:r>
        <w:rPr>
          <w:lang w:val="en-US"/>
        </w:rPr>
        <w:tab/>
        <w:t xml:space="preserve">  </w:t>
      </w:r>
      <w:r w:rsidR="00793CF8" w:rsidRPr="00242DB6">
        <w:rPr>
          <w:position w:val="-28"/>
          <w:lang w:val="en-US"/>
        </w:rPr>
        <w:object w:dxaOrig="2820" w:dyaOrig="680" w14:anchorId="11BC3955">
          <v:shape id="_x0000_i1117" type="#_x0000_t75" style="width:139.9pt;height:34.35pt" o:ole="">
            <v:imagedata r:id="rId239" o:title=""/>
          </v:shape>
          <o:OLEObject Type="Embed" ProgID="Equation.DSMT4" ShapeID="_x0000_i1117" DrawAspect="Content" ObjectID="_1573392224" r:id="rId240"/>
        </w:object>
      </w:r>
    </w:p>
    <w:p w14:paraId="31B9BB60" w14:textId="1256E7C3" w:rsidR="002209FF" w:rsidRDefault="002209FF" w:rsidP="00E308EE">
      <w:pPr>
        <w:rPr>
          <w:lang w:val="en-US"/>
        </w:rPr>
      </w:pPr>
      <w:r>
        <w:rPr>
          <w:lang w:val="en-US"/>
        </w:rPr>
        <w:t xml:space="preserve">Steel anchors diameter </w:t>
      </w:r>
      <w:r w:rsidR="0025628D">
        <w:rPr>
          <w:lang w:val="en-US"/>
        </w:rPr>
        <w:t>4</w:t>
      </w:r>
      <w:r w:rsidR="006C44AC">
        <w:rPr>
          <w:lang w:val="en-US"/>
        </w:rPr>
        <w:t>0</w:t>
      </w:r>
      <w:r>
        <w:rPr>
          <w:lang w:val="en-US"/>
        </w:rPr>
        <w:t xml:space="preserve"> mm S355 has resistance </w:t>
      </w:r>
      <w:r w:rsidR="006232D7">
        <w:rPr>
          <w:lang w:val="en-US"/>
        </w:rPr>
        <w:t>in accidental limit state</w:t>
      </w:r>
      <w:r>
        <w:rPr>
          <w:lang w:val="en-US"/>
        </w:rPr>
        <w:t xml:space="preserve"> </w:t>
      </w:r>
    </w:p>
    <w:p w14:paraId="501405C6" w14:textId="4FC86EDF" w:rsidR="00350540" w:rsidRDefault="00350540" w:rsidP="00E308EE">
      <w:pPr>
        <w:rPr>
          <w:lang w:val="en-US"/>
        </w:rPr>
      </w:pPr>
      <w:r>
        <w:rPr>
          <w:lang w:val="en-US"/>
        </w:rPr>
        <w:tab/>
      </w:r>
      <w:r w:rsidR="00242DB6" w:rsidRPr="00E94954">
        <w:rPr>
          <w:position w:val="-12"/>
          <w:lang w:val="en-US"/>
        </w:rPr>
        <w:object w:dxaOrig="3120" w:dyaOrig="380" w14:anchorId="67A104AB">
          <v:shape id="_x0000_i1118" type="#_x0000_t75" style="width:156.25pt;height:18.8pt" o:ole="">
            <v:imagedata r:id="rId241" o:title=""/>
          </v:shape>
          <o:OLEObject Type="Embed" ProgID="Equation.DSMT4" ShapeID="_x0000_i1118" DrawAspect="Content" ObjectID="_1573392225" r:id="rId242"/>
        </w:object>
      </w:r>
      <w:r w:rsidR="00E94954">
        <w:rPr>
          <w:lang w:val="en-US"/>
        </w:rPr>
        <w:t>kN</w:t>
      </w:r>
      <w:r w:rsidR="00A01F17">
        <w:rPr>
          <w:lang w:val="en-US"/>
        </w:rPr>
        <w:tab/>
      </w:r>
      <w:r w:rsidR="00A01F17">
        <w:rPr>
          <w:lang w:val="en-US"/>
        </w:rPr>
        <w:tab/>
        <w:t>tensile</w:t>
      </w:r>
    </w:p>
    <w:p w14:paraId="62BF4A9C" w14:textId="09B3E2D8" w:rsidR="0025628D" w:rsidRDefault="0025628D" w:rsidP="00E308EE">
      <w:pPr>
        <w:rPr>
          <w:lang w:val="en-US"/>
        </w:rPr>
      </w:pPr>
      <w:r>
        <w:rPr>
          <w:lang w:val="en-US"/>
        </w:rPr>
        <w:tab/>
      </w:r>
      <w:r w:rsidR="00242DB6" w:rsidRPr="00E94954">
        <w:rPr>
          <w:position w:val="-12"/>
          <w:lang w:val="en-US"/>
        </w:rPr>
        <w:object w:dxaOrig="3480" w:dyaOrig="380" w14:anchorId="51CC6756">
          <v:shape id="_x0000_i1119" type="#_x0000_t75" style="width:173.45pt;height:18.8pt" o:ole="">
            <v:imagedata r:id="rId243" o:title=""/>
          </v:shape>
          <o:OLEObject Type="Embed" ProgID="Equation.DSMT4" ShapeID="_x0000_i1119" DrawAspect="Content" ObjectID="_1573392226" r:id="rId244"/>
        </w:object>
      </w:r>
      <w:r>
        <w:rPr>
          <w:lang w:val="en-US"/>
        </w:rPr>
        <w:t>kN</w:t>
      </w:r>
      <w:r w:rsidR="00A01F17">
        <w:rPr>
          <w:lang w:val="en-US"/>
        </w:rPr>
        <w:tab/>
        <w:t>shear</w:t>
      </w:r>
    </w:p>
    <w:p w14:paraId="78ED7C8E" w14:textId="2C17EEE6" w:rsidR="0083663A" w:rsidRDefault="00242DB6" w:rsidP="00E308EE">
      <w:pPr>
        <w:rPr>
          <w:lang w:val="en-US"/>
        </w:rPr>
      </w:pPr>
      <w:r>
        <w:rPr>
          <w:lang w:val="en-US"/>
        </w:rPr>
        <w:t>Combined usage</w:t>
      </w:r>
      <w:r w:rsidR="00E8696E">
        <w:rPr>
          <w:lang w:val="en-US"/>
        </w:rPr>
        <w:t xml:space="preserve"> ratio</w:t>
      </w:r>
    </w:p>
    <w:p w14:paraId="7CA048DB" w14:textId="4F4D1B92" w:rsidR="00E8696E" w:rsidRDefault="00E8696E" w:rsidP="00E308EE">
      <w:pPr>
        <w:rPr>
          <w:lang w:val="en-US"/>
        </w:rPr>
      </w:pPr>
      <w:r>
        <w:rPr>
          <w:lang w:val="en-US"/>
        </w:rPr>
        <w:tab/>
      </w:r>
      <w:r w:rsidRPr="00E8696E">
        <w:rPr>
          <w:position w:val="-30"/>
          <w:lang w:val="en-US"/>
        </w:rPr>
        <w:object w:dxaOrig="3140" w:dyaOrig="800" w14:anchorId="0D6DFB44">
          <v:shape id="_x0000_i1120" type="#_x0000_t75" style="width:157.9pt;height:40.9pt" o:ole="">
            <v:imagedata r:id="rId245" o:title=""/>
          </v:shape>
          <o:OLEObject Type="Embed" ProgID="Equation.DSMT4" ShapeID="_x0000_i1120" DrawAspect="Content" ObjectID="_1573392227" r:id="rId246"/>
        </w:object>
      </w:r>
    </w:p>
    <w:p w14:paraId="313787BD" w14:textId="77777777" w:rsidR="00096E0A" w:rsidRDefault="00096E0A" w:rsidP="00096E0A">
      <w:pPr>
        <w:rPr>
          <w:szCs w:val="24"/>
          <w:lang w:val="en-US"/>
        </w:rPr>
      </w:pPr>
      <w:r>
        <w:rPr>
          <w:szCs w:val="24"/>
          <w:lang w:val="en-US"/>
        </w:rPr>
        <w:t>Head diameter twice the anchor diameter yields pull-out resistance</w:t>
      </w:r>
    </w:p>
    <w:p w14:paraId="3A5F1B8D" w14:textId="77777777" w:rsidR="00096E0A" w:rsidRPr="00C67740" w:rsidRDefault="00096E0A" w:rsidP="00096E0A">
      <w:pPr>
        <w:rPr>
          <w:szCs w:val="24"/>
          <w:lang w:val="en-US"/>
        </w:rPr>
      </w:pPr>
      <w:r>
        <w:rPr>
          <w:szCs w:val="24"/>
          <w:lang w:val="en-US"/>
        </w:rPr>
        <w:tab/>
      </w:r>
      <w:r w:rsidRPr="0078058D">
        <w:rPr>
          <w:position w:val="-24"/>
          <w:szCs w:val="24"/>
          <w:lang w:val="en-US"/>
        </w:rPr>
        <w:object w:dxaOrig="3860" w:dyaOrig="620" w14:anchorId="34DD84AC">
          <v:shape id="_x0000_i1121" type="#_x0000_t75" style="width:193.9pt;height:31.1pt" o:ole="">
            <v:imagedata r:id="rId247" o:title=""/>
          </v:shape>
          <o:OLEObject Type="Embed" ProgID="Equation.DSMT4" ShapeID="_x0000_i1121" DrawAspect="Content" ObjectID="_1573392228" r:id="rId248"/>
        </w:object>
      </w:r>
      <w:r>
        <w:rPr>
          <w:szCs w:val="24"/>
          <w:lang w:val="en-US"/>
        </w:rPr>
        <w:t xml:space="preserve">kN </w:t>
      </w:r>
    </w:p>
    <w:p w14:paraId="71B7D7C5" w14:textId="77777777" w:rsidR="00096E0A" w:rsidRDefault="00096E0A" w:rsidP="00E308EE">
      <w:pPr>
        <w:rPr>
          <w:lang w:val="en-US"/>
        </w:rPr>
      </w:pPr>
    </w:p>
    <w:p w14:paraId="40C9F0AB" w14:textId="77777777" w:rsidR="00DF6DE0" w:rsidRDefault="00DF6DE0" w:rsidP="00E308EE">
      <w:pPr>
        <w:rPr>
          <w:lang w:val="en-US"/>
        </w:rPr>
      </w:pPr>
    </w:p>
    <w:p w14:paraId="03A645AC" w14:textId="7E529278" w:rsidR="00DF6DE0" w:rsidRDefault="00DF6DE0" w:rsidP="00DF6DE0">
      <w:pPr>
        <w:pStyle w:val="Heading3"/>
        <w:rPr>
          <w:lang w:val="en-US"/>
        </w:rPr>
      </w:pPr>
      <w:bookmarkStart w:id="68" w:name="_Toc496895248"/>
      <w:r>
        <w:rPr>
          <w:lang w:val="en-US"/>
        </w:rPr>
        <w:lastRenderedPageBreak/>
        <w:t>Resistance of column base to lift and shear from radial load</w:t>
      </w:r>
      <w:bookmarkEnd w:id="68"/>
      <w:r>
        <w:rPr>
          <w:lang w:val="en-US"/>
        </w:rPr>
        <w:t xml:space="preserve"> </w:t>
      </w:r>
    </w:p>
    <w:p w14:paraId="75103BA3" w14:textId="32785728" w:rsidR="00242DB6" w:rsidRDefault="00C67740" w:rsidP="00E308EE">
      <w:pPr>
        <w:rPr>
          <w:szCs w:val="24"/>
          <w:lang w:val="en-US"/>
        </w:rPr>
      </w:pPr>
      <w:r>
        <w:rPr>
          <w:lang w:val="en-US"/>
        </w:rPr>
        <w:t xml:space="preserve">Loads </w:t>
      </w:r>
      <w:r w:rsidRPr="00C67740">
        <w:rPr>
          <w:position w:val="-12"/>
          <w:lang w:val="en-US"/>
        </w:rPr>
        <w:object w:dxaOrig="999" w:dyaOrig="360" w14:anchorId="18389D04">
          <v:shape id="_x0000_i1122" type="#_x0000_t75" style="width:49.9pt;height:18pt" o:ole="">
            <v:imagedata r:id="rId249" o:title=""/>
          </v:shape>
          <o:OLEObject Type="Embed" ProgID="Equation.DSMT4" ShapeID="_x0000_i1122" DrawAspect="Content" ObjectID="_1573392229" r:id="rId250"/>
        </w:object>
      </w:r>
      <w:r>
        <w:rPr>
          <w:lang w:val="en-US"/>
        </w:rPr>
        <w:t xml:space="preserve"> kN vertical and </w:t>
      </w:r>
      <w:r w:rsidRPr="00783D3D">
        <w:rPr>
          <w:position w:val="-12"/>
          <w:lang w:val="en-US"/>
        </w:rPr>
        <w:object w:dxaOrig="900" w:dyaOrig="360" w14:anchorId="44AC852B">
          <v:shape id="_x0000_i1123" type="#_x0000_t75" style="width:45pt;height:18pt" o:ole="">
            <v:imagedata r:id="rId251" o:title=""/>
          </v:shape>
          <o:OLEObject Type="Embed" ProgID="Equation.DSMT4" ShapeID="_x0000_i1123" DrawAspect="Content" ObjectID="_1573392230" r:id="rId252"/>
        </w:object>
      </w:r>
      <w:r>
        <w:rPr>
          <w:lang w:val="en-US"/>
        </w:rPr>
        <w:t xml:space="preserve"> kN radial is resistad by the column base arrangement as shown in </w:t>
      </w:r>
      <w:r w:rsidRPr="00C67740">
        <w:rPr>
          <w:szCs w:val="24"/>
          <w:lang w:val="en-US"/>
        </w:rPr>
        <w:fldChar w:fldCharType="begin"/>
      </w:r>
      <w:r w:rsidRPr="00C67740">
        <w:rPr>
          <w:szCs w:val="24"/>
          <w:lang w:val="en-US"/>
        </w:rPr>
        <w:instrText xml:space="preserve"> REF _Ref496778714 \h </w:instrText>
      </w:r>
      <w:r>
        <w:rPr>
          <w:szCs w:val="24"/>
          <w:lang w:val="en-US"/>
        </w:rPr>
        <w:instrText xml:space="preserve"> \* MERGEFORMAT </w:instrText>
      </w:r>
      <w:r w:rsidRPr="00C67740">
        <w:rPr>
          <w:szCs w:val="24"/>
          <w:lang w:val="en-US"/>
        </w:rPr>
      </w:r>
      <w:r w:rsidRPr="00C67740">
        <w:rPr>
          <w:szCs w:val="24"/>
          <w:lang w:val="en-US"/>
        </w:rPr>
        <w:fldChar w:fldCharType="separate"/>
      </w:r>
      <w:r w:rsidR="005C2F50" w:rsidRPr="005C2F50">
        <w:rPr>
          <w:szCs w:val="24"/>
          <w:lang w:val="en-US"/>
        </w:rPr>
        <w:t xml:space="preserve">Figure </w:t>
      </w:r>
      <w:r w:rsidR="005C2F50" w:rsidRPr="005C2F50">
        <w:rPr>
          <w:noProof/>
          <w:szCs w:val="24"/>
          <w:lang w:val="en-US"/>
        </w:rPr>
        <w:t>50</w:t>
      </w:r>
      <w:r w:rsidRPr="00C67740">
        <w:rPr>
          <w:szCs w:val="24"/>
          <w:lang w:val="en-US"/>
        </w:rPr>
        <w:fldChar w:fldCharType="end"/>
      </w:r>
      <w:r>
        <w:rPr>
          <w:szCs w:val="24"/>
          <w:lang w:val="en-US"/>
        </w:rPr>
        <w:t xml:space="preserve"> below. The footing arrangement is </w:t>
      </w:r>
      <w:r w:rsidR="00AE38B8">
        <w:rPr>
          <w:szCs w:val="24"/>
          <w:lang w:val="en-US"/>
        </w:rPr>
        <w:t>t</w:t>
      </w:r>
      <w:r>
        <w:rPr>
          <w:szCs w:val="24"/>
          <w:lang w:val="en-US"/>
        </w:rPr>
        <w:t xml:space="preserve">he same as the other D01 &amp; D03 columns.  </w:t>
      </w:r>
    </w:p>
    <w:p w14:paraId="6DB0CB68" w14:textId="77777777" w:rsidR="00096E0A" w:rsidRDefault="00096E0A" w:rsidP="00E308EE">
      <w:pPr>
        <w:rPr>
          <w:szCs w:val="24"/>
          <w:lang w:val="en-US"/>
        </w:rPr>
      </w:pPr>
    </w:p>
    <w:p w14:paraId="345204F0" w14:textId="09B6A6E5" w:rsidR="00C0490E" w:rsidRDefault="00080713" w:rsidP="00080713">
      <w:pPr>
        <w:jc w:val="center"/>
        <w:rPr>
          <w:lang w:val="en-US"/>
        </w:rPr>
      </w:pPr>
      <w:r>
        <w:rPr>
          <w:noProof/>
          <w:lang w:eastAsia="en-GB"/>
        </w:rPr>
        <w:drawing>
          <wp:inline distT="0" distB="0" distL="0" distR="0" wp14:anchorId="3F2D58BD" wp14:editId="0497D4C0">
            <wp:extent cx="4625975" cy="3477260"/>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rcRect/>
                    <a:stretch>
                      <a:fillRect/>
                    </a:stretch>
                  </pic:blipFill>
                  <pic:spPr>
                    <a:xfrm>
                      <a:off x="0" y="0"/>
                      <a:ext cx="4625975" cy="34772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4B917674" w14:textId="58900030" w:rsidR="00080713" w:rsidRDefault="00080713" w:rsidP="00080713">
      <w:pPr>
        <w:pStyle w:val="Caption"/>
        <w:rPr>
          <w:sz w:val="22"/>
          <w:szCs w:val="22"/>
          <w:lang w:val="en-US"/>
        </w:rPr>
      </w:pPr>
      <w:bookmarkStart w:id="69" w:name="_Ref496778714"/>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50</w:t>
      </w:r>
      <w:r w:rsidRPr="00562801">
        <w:rPr>
          <w:sz w:val="22"/>
          <w:szCs w:val="22"/>
        </w:rPr>
        <w:fldChar w:fldCharType="end"/>
      </w:r>
      <w:bookmarkEnd w:id="69"/>
      <w:r w:rsidRPr="00373464">
        <w:rPr>
          <w:sz w:val="22"/>
          <w:szCs w:val="22"/>
          <w:lang w:val="en-US"/>
        </w:rPr>
        <w:t>.</w:t>
      </w:r>
      <w:r>
        <w:rPr>
          <w:sz w:val="22"/>
          <w:szCs w:val="22"/>
          <w:lang w:val="en-US"/>
        </w:rPr>
        <w:t xml:space="preserve"> Plastic strains for lift </w:t>
      </w:r>
      <w:r w:rsidR="004D5122">
        <w:rPr>
          <w:sz w:val="22"/>
          <w:szCs w:val="22"/>
          <w:lang w:val="en-US"/>
        </w:rPr>
        <w:t xml:space="preserve">force </w:t>
      </w:r>
      <w:r>
        <w:rPr>
          <w:sz w:val="22"/>
          <w:szCs w:val="22"/>
          <w:lang w:val="en-US"/>
        </w:rPr>
        <w:t>1010 kN and horizontal force 675 kN, applied centrically at the bottom of column foot plate.</w:t>
      </w:r>
    </w:p>
    <w:p w14:paraId="28F3EF64" w14:textId="77777777" w:rsidR="00453CF5" w:rsidRDefault="00453CF5" w:rsidP="00453CF5">
      <w:pPr>
        <w:rPr>
          <w:lang w:val="en-US"/>
        </w:rPr>
      </w:pPr>
    </w:p>
    <w:p w14:paraId="683755BE" w14:textId="5A6E2BE7" w:rsidR="00453CF5" w:rsidRDefault="00096E0A" w:rsidP="00096E0A">
      <w:pPr>
        <w:pStyle w:val="Heading3"/>
        <w:rPr>
          <w:lang w:val="en-US"/>
        </w:rPr>
      </w:pPr>
      <w:bookmarkStart w:id="70" w:name="_Toc496895249"/>
      <w:r>
        <w:rPr>
          <w:lang w:val="en-US"/>
        </w:rPr>
        <w:t xml:space="preserve">Design of diagonal strut </w:t>
      </w:r>
      <w:r w:rsidR="00CB138A">
        <w:rPr>
          <w:lang w:val="en-US"/>
        </w:rPr>
        <w:t>for</w:t>
      </w:r>
      <w:r>
        <w:rPr>
          <w:lang w:val="en-US"/>
        </w:rPr>
        <w:t xml:space="preserve"> radial load</w:t>
      </w:r>
      <w:bookmarkEnd w:id="70"/>
    </w:p>
    <w:p w14:paraId="1B310EEE" w14:textId="77777777" w:rsidR="00B81F09" w:rsidRDefault="00514423" w:rsidP="00514423">
      <w:pPr>
        <w:rPr>
          <w:lang w:val="en-US"/>
        </w:rPr>
      </w:pPr>
      <w:r>
        <w:rPr>
          <w:lang w:val="en-US"/>
        </w:rPr>
        <w:t xml:space="preserve">The diagonal strut is there to resist inward radial forces without providing resistance radial outwards forces. In general, a wire is then the preferred structural element. However, Cowi are conducting siesmic analysis of the building </w:t>
      </w:r>
      <w:r w:rsidR="00B81F09">
        <w:rPr>
          <w:lang w:val="en-US"/>
        </w:rPr>
        <w:t>/ concrete</w:t>
      </w:r>
      <w:r>
        <w:rPr>
          <w:lang w:val="en-US"/>
        </w:rPr>
        <w:t xml:space="preserve"> slab and their model includes the</w:t>
      </w:r>
      <w:r w:rsidR="00B81F09">
        <w:rPr>
          <w:lang w:val="en-US"/>
        </w:rPr>
        <w:t xml:space="preserve"> bunker steel structure. A wire would make their analysis model non-linear which is highly unwanted. So we opt for a strut with some compression resistance however much smaller than the tensile resistance. </w:t>
      </w:r>
    </w:p>
    <w:p w14:paraId="3FA2F2C3" w14:textId="77777777" w:rsidR="00B81F09" w:rsidRDefault="00B81F09" w:rsidP="00514423">
      <w:pPr>
        <w:rPr>
          <w:lang w:val="en-US"/>
        </w:rPr>
      </w:pPr>
      <w:r>
        <w:rPr>
          <w:lang w:val="en-US"/>
        </w:rPr>
        <w:t xml:space="preserve">The strut force is </w:t>
      </w:r>
    </w:p>
    <w:p w14:paraId="383AB22D" w14:textId="30D36EE0" w:rsidR="00514423" w:rsidRDefault="00B81F09" w:rsidP="00514423">
      <w:pPr>
        <w:rPr>
          <w:lang w:val="en-US"/>
        </w:rPr>
      </w:pPr>
      <w:r>
        <w:rPr>
          <w:lang w:val="en-US"/>
        </w:rPr>
        <w:tab/>
      </w:r>
      <w:r w:rsidRPr="00B81F09">
        <w:rPr>
          <w:position w:val="-24"/>
          <w:lang w:val="en-US"/>
        </w:rPr>
        <w:object w:dxaOrig="2100" w:dyaOrig="620" w14:anchorId="1834DAA4">
          <v:shape id="_x0000_i1124" type="#_x0000_t75" style="width:105.55pt;height:31.1pt" o:ole="">
            <v:imagedata r:id="rId254" o:title=""/>
          </v:shape>
          <o:OLEObject Type="Embed" ProgID="Equation.DSMT4" ShapeID="_x0000_i1124" DrawAspect="Content" ObjectID="_1573392231" r:id="rId255"/>
        </w:object>
      </w:r>
      <w:r>
        <w:rPr>
          <w:lang w:val="en-US"/>
        </w:rPr>
        <w:t xml:space="preserve"> kN</w:t>
      </w:r>
    </w:p>
    <w:p w14:paraId="3A51498A" w14:textId="5BE94D74" w:rsidR="00B81F09" w:rsidRDefault="00B81F09" w:rsidP="00514423">
      <w:pPr>
        <w:rPr>
          <w:lang w:val="en-US"/>
        </w:rPr>
      </w:pPr>
      <w:r>
        <w:rPr>
          <w:lang w:val="en-US"/>
        </w:rPr>
        <w:t>Using</w:t>
      </w:r>
      <w:r w:rsidR="00030B26">
        <w:rPr>
          <w:lang w:val="en-US"/>
        </w:rPr>
        <w:t xml:space="preserve"> massive square section</w:t>
      </w:r>
      <w:r>
        <w:rPr>
          <w:lang w:val="en-US"/>
        </w:rPr>
        <w:t xml:space="preserve"> S355 we need </w:t>
      </w:r>
      <w:proofErr w:type="gramStart"/>
      <w:r>
        <w:rPr>
          <w:lang w:val="en-US"/>
        </w:rPr>
        <w:t>an</w:t>
      </w:r>
      <w:proofErr w:type="gramEnd"/>
      <w:r>
        <w:rPr>
          <w:lang w:val="en-US"/>
        </w:rPr>
        <w:t xml:space="preserve"> </w:t>
      </w:r>
      <w:r w:rsidR="00030B26">
        <w:rPr>
          <w:lang w:val="en-US"/>
        </w:rPr>
        <w:t>width</w:t>
      </w:r>
    </w:p>
    <w:p w14:paraId="5B7EF585" w14:textId="02C3AC39" w:rsidR="00B81F09" w:rsidRDefault="00B81F09" w:rsidP="00514423">
      <w:pPr>
        <w:rPr>
          <w:lang w:val="en-US"/>
        </w:rPr>
      </w:pPr>
      <w:r>
        <w:rPr>
          <w:lang w:val="en-US"/>
        </w:rPr>
        <w:lastRenderedPageBreak/>
        <w:tab/>
      </w:r>
      <w:r w:rsidRPr="00B81F09">
        <w:rPr>
          <w:position w:val="-26"/>
          <w:lang w:val="en-US"/>
        </w:rPr>
        <w:object w:dxaOrig="1939" w:dyaOrig="700" w14:anchorId="36B7F500">
          <v:shape id="_x0000_i1125" type="#_x0000_t75" style="width:96.55pt;height:35.2pt" o:ole="">
            <v:imagedata r:id="rId256" o:title=""/>
          </v:shape>
          <o:OLEObject Type="Embed" ProgID="Equation.DSMT4" ShapeID="_x0000_i1125" DrawAspect="Content" ObjectID="_1573392232" r:id="rId257"/>
        </w:object>
      </w:r>
      <w:r>
        <w:rPr>
          <w:lang w:val="en-US"/>
        </w:rPr>
        <w:t>mm</w:t>
      </w:r>
    </w:p>
    <w:p w14:paraId="64B805CE" w14:textId="00746D1A" w:rsidR="00B81F09" w:rsidRDefault="00B81F09" w:rsidP="00514423">
      <w:pPr>
        <w:rPr>
          <w:lang w:val="en-US"/>
        </w:rPr>
      </w:pPr>
      <w:proofErr w:type="gramStart"/>
      <w:r>
        <w:rPr>
          <w:lang w:val="en-US"/>
        </w:rPr>
        <w:t>So</w:t>
      </w:r>
      <w:proofErr w:type="gramEnd"/>
      <w:r>
        <w:rPr>
          <w:lang w:val="en-US"/>
        </w:rPr>
        <w:t xml:space="preserve"> diagonal strut 60 x 60 mm</w:t>
      </w:r>
      <w:r w:rsidR="00030B26">
        <w:rPr>
          <w:lang w:val="en-US"/>
        </w:rPr>
        <w:t xml:space="preserve"> S355</w:t>
      </w:r>
      <w:r>
        <w:rPr>
          <w:lang w:val="en-US"/>
        </w:rPr>
        <w:t xml:space="preserve">. </w:t>
      </w:r>
    </w:p>
    <w:p w14:paraId="2792F459" w14:textId="4BB4D405" w:rsidR="002B6602" w:rsidRDefault="002B6602" w:rsidP="00514423">
      <w:pPr>
        <w:rPr>
          <w:lang w:val="en-US"/>
        </w:rPr>
      </w:pPr>
      <w:r>
        <w:rPr>
          <w:lang w:val="en-US"/>
        </w:rPr>
        <w:t xml:space="preserve">Slenderness </w:t>
      </w:r>
    </w:p>
    <w:p w14:paraId="4EFB77B4" w14:textId="77777777" w:rsidR="002B6602" w:rsidRDefault="002B6602" w:rsidP="002B6602">
      <w:pPr>
        <w:ind w:firstLine="720"/>
      </w:pPr>
      <w:r w:rsidRPr="002B6602">
        <w:rPr>
          <w:position w:val="-28"/>
        </w:rPr>
        <w:object w:dxaOrig="2960" w:dyaOrig="720" w14:anchorId="72A45662">
          <v:shape id="_x0000_i1126" type="#_x0000_t75" style="width:148.1pt;height:36pt" o:ole="">
            <v:imagedata r:id="rId258" o:title=""/>
          </v:shape>
          <o:OLEObject Type="Embed" ProgID="Equation.DSMT4" ShapeID="_x0000_i1126" DrawAspect="Content" ObjectID="_1573392233" r:id="rId259"/>
        </w:object>
      </w:r>
    </w:p>
    <w:p w14:paraId="202C0996" w14:textId="3D70BA52" w:rsidR="002B6602" w:rsidRDefault="002B6602" w:rsidP="002B6602">
      <w:r>
        <w:t>Buckling curve</w:t>
      </w:r>
      <w:r w:rsidR="002037B0">
        <w:t>s</w:t>
      </w:r>
      <w:r>
        <w:t xml:space="preserve"> </w:t>
      </w:r>
      <w:r w:rsidR="002037B0">
        <w:t xml:space="preserve">in </w:t>
      </w:r>
      <w:r>
        <w:t xml:space="preserve">BSK </w:t>
      </w:r>
      <w:r w:rsidR="002037B0">
        <w:t>stops at slenderness 2.0 and use of formulas are tedious. EC3 curve c gives</w:t>
      </w:r>
    </w:p>
    <w:p w14:paraId="5478871F" w14:textId="77777777" w:rsidR="002B6602" w:rsidRDefault="002B6602" w:rsidP="002B6602">
      <w:r>
        <w:tab/>
      </w:r>
      <w:r w:rsidR="002037B0" w:rsidRPr="002037B0">
        <w:rPr>
          <w:position w:val="-10"/>
        </w:rPr>
        <w:object w:dxaOrig="900" w:dyaOrig="320" w14:anchorId="2592D228">
          <v:shape id="_x0000_i1127" type="#_x0000_t75" style="width:45pt;height:16.35pt" o:ole="">
            <v:imagedata r:id="rId260" o:title=""/>
          </v:shape>
          <o:OLEObject Type="Embed" ProgID="Equation.DSMT4" ShapeID="_x0000_i1127" DrawAspect="Content" ObjectID="_1573392234" r:id="rId261"/>
        </w:object>
      </w:r>
    </w:p>
    <w:p w14:paraId="4DB47578" w14:textId="4576C214" w:rsidR="00096E0A" w:rsidRDefault="002037B0" w:rsidP="00096E0A">
      <w:pPr>
        <w:rPr>
          <w:lang w:val="en-US"/>
        </w:rPr>
      </w:pPr>
      <w:r>
        <w:rPr>
          <w:lang w:val="en-US"/>
        </w:rPr>
        <w:t xml:space="preserve">Hence, </w:t>
      </w:r>
      <w:r w:rsidR="00030B26">
        <w:rPr>
          <w:lang w:val="en-US"/>
        </w:rPr>
        <w:t xml:space="preserve">outwards </w:t>
      </w:r>
      <w:r>
        <w:rPr>
          <w:lang w:val="en-US"/>
        </w:rPr>
        <w:t xml:space="preserve">radial resistance </w:t>
      </w:r>
      <w:r w:rsidR="00030B26">
        <w:rPr>
          <w:lang w:val="en-US"/>
        </w:rPr>
        <w:t xml:space="preserve">one order of magnitude less than the inward resistance. </w:t>
      </w:r>
    </w:p>
    <w:p w14:paraId="2637D7BB" w14:textId="77777777" w:rsidR="00583620" w:rsidRDefault="00583620" w:rsidP="00096E0A">
      <w:pPr>
        <w:rPr>
          <w:lang w:val="en-US"/>
        </w:rPr>
      </w:pPr>
    </w:p>
    <w:p w14:paraId="726016E9" w14:textId="3F8DA3C1" w:rsidR="002A790E" w:rsidRDefault="002A790E" w:rsidP="002A790E">
      <w:pPr>
        <w:pStyle w:val="Heading2"/>
        <w:rPr>
          <w:lang w:val="en-US"/>
        </w:rPr>
      </w:pPr>
      <w:bookmarkStart w:id="71" w:name="_Toc496895250"/>
      <w:r>
        <w:rPr>
          <w:lang w:val="en-US"/>
        </w:rPr>
        <w:t>R6 circular beam</w:t>
      </w:r>
      <w:bookmarkEnd w:id="71"/>
    </w:p>
    <w:p w14:paraId="4323C5C9" w14:textId="470F567B" w:rsidR="00F71359" w:rsidRDefault="00C3777A" w:rsidP="002A790E">
      <w:pPr>
        <w:rPr>
          <w:lang w:val="en-US"/>
        </w:rPr>
      </w:pPr>
      <w:r>
        <w:rPr>
          <w:lang w:val="en-US"/>
        </w:rPr>
        <w:t>At R6,</w:t>
      </w:r>
      <w:r w:rsidR="00F71359">
        <w:rPr>
          <w:lang w:val="en-US"/>
        </w:rPr>
        <w:t xml:space="preserve"> 23 (22 at the other side)</w:t>
      </w:r>
      <w:r>
        <w:rPr>
          <w:lang w:val="en-US"/>
        </w:rPr>
        <w:t xml:space="preserve"> columns support the circular R6 beam.</w:t>
      </w:r>
      <w:r w:rsidR="00210648">
        <w:rPr>
          <w:lang w:val="en-US"/>
        </w:rPr>
        <w:t xml:space="preserve"> The R6 beam is a box beam with an eccentric upp flange 1100 x 150 mm for shielding reasons. The overall dimensions are shown in Appendix 2. The upper flange</w:t>
      </w:r>
      <w:r w:rsidR="00583620">
        <w:rPr>
          <w:lang w:val="en-US"/>
        </w:rPr>
        <w:t xml:space="preserve"> </w:t>
      </w:r>
      <w:r w:rsidR="00210648">
        <w:rPr>
          <w:lang w:val="en-US"/>
        </w:rPr>
        <w:t xml:space="preserve">is in </w:t>
      </w:r>
      <w:r w:rsidR="00583620">
        <w:rPr>
          <w:lang w:val="en-US"/>
        </w:rPr>
        <w:t xml:space="preserve">the </w:t>
      </w:r>
      <w:r w:rsidR="00210648">
        <w:rPr>
          <w:lang w:val="en-US"/>
        </w:rPr>
        <w:t xml:space="preserve">analysis of the box beam </w:t>
      </w:r>
      <w:r w:rsidR="00583620">
        <w:rPr>
          <w:lang w:val="en-US"/>
        </w:rPr>
        <w:t xml:space="preserve">set to 50 mm and the box beam is taken </w:t>
      </w:r>
      <w:r w:rsidR="007826A7">
        <w:rPr>
          <w:lang w:val="en-US"/>
        </w:rPr>
        <w:t>width x height = 650 x 500 mm box beam</w:t>
      </w:r>
      <w:r w:rsidR="00583620">
        <w:rPr>
          <w:lang w:val="en-US"/>
        </w:rPr>
        <w:t xml:space="preserve"> with 10 mm thickness in webs and bottom flange</w:t>
      </w:r>
      <w:r w:rsidR="00210648">
        <w:rPr>
          <w:lang w:val="en-US"/>
        </w:rPr>
        <w:t>.</w:t>
      </w:r>
      <w:r w:rsidR="005401E3">
        <w:rPr>
          <w:lang w:val="en-US"/>
        </w:rPr>
        <w:t xml:space="preserve"> The final design will not have smaller thickness than that.  </w:t>
      </w:r>
      <w:r w:rsidR="007826A7">
        <w:rPr>
          <w:lang w:val="en-US"/>
        </w:rPr>
        <w:t xml:space="preserve"> </w:t>
      </w:r>
      <w:r w:rsidR="00210648">
        <w:rPr>
          <w:lang w:val="en-US"/>
        </w:rPr>
        <w:t xml:space="preserve"> </w:t>
      </w:r>
    </w:p>
    <w:p w14:paraId="6B5575DD" w14:textId="0F08E0B3" w:rsidR="00F71359" w:rsidRDefault="00F71359" w:rsidP="002A790E">
      <w:pPr>
        <w:rPr>
          <w:lang w:val="en-US"/>
        </w:rPr>
      </w:pPr>
      <w:r>
        <w:rPr>
          <w:lang w:val="en-US"/>
        </w:rPr>
        <w:t xml:space="preserve">As shown in Appendix 2, there are eccentricties in the loads from above in relation to column support. This translates into a torsional moment at each </w:t>
      </w:r>
      <w:r w:rsidR="00C50413">
        <w:rPr>
          <w:lang w:val="en-US"/>
        </w:rPr>
        <w:t xml:space="preserve">end </w:t>
      </w:r>
      <w:r>
        <w:rPr>
          <w:lang w:val="en-US"/>
        </w:rPr>
        <w:t xml:space="preserve">support. </w:t>
      </w:r>
    </w:p>
    <w:p w14:paraId="5B2FB9FB" w14:textId="661331AC" w:rsidR="00F71359" w:rsidRDefault="00F71359" w:rsidP="002A790E">
      <w:pPr>
        <w:rPr>
          <w:lang w:val="en-US"/>
        </w:rPr>
      </w:pPr>
      <w:r>
        <w:rPr>
          <w:lang w:val="en-US"/>
        </w:rPr>
        <w:t>The torsional moment from the 2 ton/m</w:t>
      </w:r>
      <w:proofErr w:type="gramStart"/>
      <w:r w:rsidRPr="00F71359">
        <w:rPr>
          <w:vertAlign w:val="superscript"/>
          <w:lang w:val="en-US"/>
        </w:rPr>
        <w:t>2</w:t>
      </w:r>
      <w:r>
        <w:rPr>
          <w:lang w:val="en-US"/>
        </w:rPr>
        <w:t> </w:t>
      </w:r>
      <w:r w:rsidR="00EE1854">
        <w:rPr>
          <w:lang w:val="en-US"/>
        </w:rPr>
        <w:t xml:space="preserve"> </w:t>
      </w:r>
      <w:r>
        <w:rPr>
          <w:lang w:val="en-US"/>
        </w:rPr>
        <w:t>width</w:t>
      </w:r>
      <w:proofErr w:type="gramEnd"/>
      <w:r>
        <w:rPr>
          <w:lang w:val="en-US"/>
        </w:rPr>
        <w:t xml:space="preserve"> 0.85 m </w:t>
      </w:r>
      <w:r w:rsidR="00444DBE">
        <w:rPr>
          <w:lang w:val="en-US"/>
        </w:rPr>
        <w:t xml:space="preserve">skirt </w:t>
      </w:r>
      <w:r>
        <w:rPr>
          <w:lang w:val="en-US"/>
        </w:rPr>
        <w:t xml:space="preserve">shielding inside R6 is </w:t>
      </w:r>
    </w:p>
    <w:p w14:paraId="78D1B28E" w14:textId="669B9A1C" w:rsidR="00F71359" w:rsidRDefault="00F71359" w:rsidP="002A790E">
      <w:pPr>
        <w:rPr>
          <w:lang w:val="en-US"/>
        </w:rPr>
      </w:pPr>
      <w:r>
        <w:rPr>
          <w:lang w:val="en-US"/>
        </w:rPr>
        <w:tab/>
      </w:r>
      <w:r w:rsidR="00A0552F" w:rsidRPr="00F71359">
        <w:rPr>
          <w:position w:val="-12"/>
          <w:lang w:val="en-US"/>
        </w:rPr>
        <w:object w:dxaOrig="2920" w:dyaOrig="360" w14:anchorId="023BDAA2">
          <v:shape id="_x0000_i1128" type="#_x0000_t75" style="width:145.65pt;height:18pt" o:ole="">
            <v:imagedata r:id="rId262" o:title=""/>
          </v:shape>
          <o:OLEObject Type="Embed" ProgID="Equation.DSMT4" ShapeID="_x0000_i1128" DrawAspect="Content" ObjectID="_1573392235" r:id="rId263"/>
        </w:object>
      </w:r>
      <w:r>
        <w:rPr>
          <w:lang w:val="en-US"/>
        </w:rPr>
        <w:t xml:space="preserve"> kNm/m</w:t>
      </w:r>
    </w:p>
    <w:p w14:paraId="67E840A6" w14:textId="096586CD" w:rsidR="00F71359" w:rsidRDefault="00F71359" w:rsidP="00F71359">
      <w:pPr>
        <w:rPr>
          <w:lang w:val="en-US"/>
        </w:rPr>
      </w:pPr>
      <w:r>
        <w:rPr>
          <w:lang w:val="en-US"/>
        </w:rPr>
        <w:t>The torsional moment from the 6.6 ton/m</w:t>
      </w:r>
      <w:proofErr w:type="gramStart"/>
      <w:r w:rsidRPr="00F71359">
        <w:rPr>
          <w:vertAlign w:val="superscript"/>
          <w:lang w:val="en-US"/>
        </w:rPr>
        <w:t>2</w:t>
      </w:r>
      <w:r>
        <w:rPr>
          <w:lang w:val="en-US"/>
        </w:rPr>
        <w:t> </w:t>
      </w:r>
      <w:r w:rsidR="00EE1854">
        <w:rPr>
          <w:lang w:val="en-US"/>
        </w:rPr>
        <w:t xml:space="preserve"> </w:t>
      </w:r>
      <w:r>
        <w:rPr>
          <w:lang w:val="en-US"/>
        </w:rPr>
        <w:t>width</w:t>
      </w:r>
      <w:proofErr w:type="gramEnd"/>
      <w:r>
        <w:rPr>
          <w:lang w:val="en-US"/>
        </w:rPr>
        <w:t xml:space="preserve"> 3/2=1.5 m shielding outside R6 is </w:t>
      </w:r>
    </w:p>
    <w:p w14:paraId="540518F0" w14:textId="77777777" w:rsidR="00F71359" w:rsidRDefault="00F71359" w:rsidP="00F71359">
      <w:pPr>
        <w:rPr>
          <w:lang w:val="en-US"/>
        </w:rPr>
      </w:pPr>
      <w:r>
        <w:rPr>
          <w:lang w:val="en-US"/>
        </w:rPr>
        <w:tab/>
      </w:r>
      <w:r w:rsidRPr="00F71359">
        <w:rPr>
          <w:position w:val="-12"/>
          <w:lang w:val="en-US"/>
        </w:rPr>
        <w:object w:dxaOrig="2620" w:dyaOrig="360" w14:anchorId="5BDA7C87">
          <v:shape id="_x0000_i1129" type="#_x0000_t75" style="width:130.9pt;height:18pt" o:ole="">
            <v:imagedata r:id="rId264" o:title=""/>
          </v:shape>
          <o:OLEObject Type="Embed" ProgID="Equation.DSMT4" ShapeID="_x0000_i1129" DrawAspect="Content" ObjectID="_1573392236" r:id="rId265"/>
        </w:object>
      </w:r>
      <w:r>
        <w:rPr>
          <w:lang w:val="en-US"/>
        </w:rPr>
        <w:t xml:space="preserve"> kNm/m</w:t>
      </w:r>
    </w:p>
    <w:p w14:paraId="1F18F181" w14:textId="7277F989" w:rsidR="00F71359" w:rsidRDefault="00444DBE" w:rsidP="00F71359">
      <w:pPr>
        <w:rPr>
          <w:lang w:val="en-US"/>
        </w:rPr>
      </w:pPr>
      <w:r>
        <w:rPr>
          <w:lang w:val="en-US"/>
        </w:rPr>
        <w:t>The skirt shild blocks will be mounted first and they will be there counteract the torque from the outside shielding</w:t>
      </w:r>
      <w:r w:rsidR="00F71359">
        <w:rPr>
          <w:lang w:val="en-US"/>
        </w:rPr>
        <w:t>.</w:t>
      </w:r>
      <w:r>
        <w:rPr>
          <w:lang w:val="en-US"/>
        </w:rPr>
        <w:t xml:space="preserve"> This is conservatively neglected in the </w:t>
      </w:r>
      <w:r w:rsidR="00A0552F">
        <w:rPr>
          <w:lang w:val="en-US"/>
        </w:rPr>
        <w:t>analysis of the beam as follows and only shie</w:t>
      </w:r>
      <w:r w:rsidR="004D602E">
        <w:rPr>
          <w:lang w:val="en-US"/>
        </w:rPr>
        <w:t>l</w:t>
      </w:r>
      <w:r w:rsidR="00A0552F">
        <w:rPr>
          <w:lang w:val="en-US"/>
        </w:rPr>
        <w:t xml:space="preserve">ding outside R6 is considered. </w:t>
      </w:r>
    </w:p>
    <w:p w14:paraId="5B3CD396" w14:textId="53A6275B" w:rsidR="00E370EE" w:rsidRDefault="00E370EE" w:rsidP="00F71359">
      <w:pPr>
        <w:rPr>
          <w:lang w:val="en-US"/>
        </w:rPr>
      </w:pPr>
      <w:r>
        <w:rPr>
          <w:lang w:val="en-US"/>
        </w:rPr>
        <w:t>Load</w:t>
      </w:r>
      <w:r w:rsidR="00921626">
        <w:rPr>
          <w:lang w:val="en-US"/>
        </w:rPr>
        <w:t xml:space="preserve"> </w:t>
      </w:r>
      <w:r>
        <w:rPr>
          <w:lang w:val="en-US"/>
        </w:rPr>
        <w:t xml:space="preserve">factor </w:t>
      </w:r>
      <w:r w:rsidRPr="00E370EE">
        <w:rPr>
          <w:position w:val="-12"/>
          <w:lang w:val="en-US"/>
        </w:rPr>
        <w:object w:dxaOrig="960" w:dyaOrig="360" w14:anchorId="0EE9B135">
          <v:shape id="_x0000_i1130" type="#_x0000_t75" style="width:48.25pt;height:18pt" o:ole="">
            <v:imagedata r:id="rId266" o:title=""/>
          </v:shape>
          <o:OLEObject Type="Embed" ProgID="Equation.DSMT4" ShapeID="_x0000_i1130" DrawAspect="Content" ObjectID="_1573392237" r:id="rId267"/>
        </w:object>
      </w:r>
      <w:r>
        <w:rPr>
          <w:lang w:val="en-US"/>
        </w:rPr>
        <w:t xml:space="preserve">and accounting for 50 % overload from stacking yields total design load </w:t>
      </w:r>
      <w:r w:rsidR="00EE1854">
        <w:rPr>
          <w:lang w:val="en-US"/>
        </w:rPr>
        <w:t xml:space="preserve">from </w:t>
      </w:r>
      <w:r w:rsidR="00A0552F">
        <w:rPr>
          <w:lang w:val="en-US"/>
        </w:rPr>
        <w:t>shie</w:t>
      </w:r>
      <w:r w:rsidR="00EE1854">
        <w:rPr>
          <w:lang w:val="en-US"/>
        </w:rPr>
        <w:t>l</w:t>
      </w:r>
      <w:r w:rsidR="00A0552F">
        <w:rPr>
          <w:lang w:val="en-US"/>
        </w:rPr>
        <w:t>ding outside R6</w:t>
      </w:r>
      <w:r w:rsidR="00EE1854">
        <w:rPr>
          <w:lang w:val="en-US"/>
        </w:rPr>
        <w:t xml:space="preserve"> </w:t>
      </w:r>
    </w:p>
    <w:p w14:paraId="25A0B7CF" w14:textId="77777777" w:rsidR="00E370EE" w:rsidRDefault="00E370EE" w:rsidP="00F71359">
      <w:pPr>
        <w:rPr>
          <w:lang w:val="en-US"/>
        </w:rPr>
      </w:pPr>
      <w:r>
        <w:rPr>
          <w:lang w:val="en-US"/>
        </w:rPr>
        <w:lastRenderedPageBreak/>
        <w:tab/>
      </w:r>
      <w:r w:rsidR="00166E32" w:rsidRPr="00B03998">
        <w:rPr>
          <w:position w:val="-24"/>
          <w:lang w:val="en-US"/>
        </w:rPr>
        <w:object w:dxaOrig="3680" w:dyaOrig="620" w14:anchorId="4C5A3179">
          <v:shape id="_x0000_i1131" type="#_x0000_t75" style="width:184.1pt;height:31.1pt" o:ole="">
            <v:imagedata r:id="rId268" o:title=""/>
          </v:shape>
          <o:OLEObject Type="Embed" ProgID="Equation.DSMT4" ShapeID="_x0000_i1131" DrawAspect="Content" ObjectID="_1573392238" r:id="rId269"/>
        </w:object>
      </w:r>
      <w:r>
        <w:rPr>
          <w:lang w:val="en-US"/>
        </w:rPr>
        <w:t>kN</w:t>
      </w:r>
    </w:p>
    <w:p w14:paraId="16AA2158" w14:textId="2796C89F" w:rsidR="00921626" w:rsidRDefault="007826A7" w:rsidP="00F71359">
      <w:pPr>
        <w:rPr>
          <w:szCs w:val="24"/>
          <w:lang w:val="en-US"/>
        </w:rPr>
      </w:pPr>
      <w:r>
        <w:rPr>
          <w:lang w:val="en-US"/>
        </w:rPr>
        <w:t xml:space="preserve">The </w:t>
      </w:r>
      <w:r w:rsidR="00921626">
        <w:rPr>
          <w:lang w:val="en-US"/>
        </w:rPr>
        <w:t xml:space="preserve">analysis model is </w:t>
      </w:r>
      <w:r w:rsidR="00921626" w:rsidRPr="00921626">
        <w:rPr>
          <w:szCs w:val="24"/>
          <w:lang w:val="en-US"/>
        </w:rPr>
        <w:t xml:space="preserve">shown in </w:t>
      </w:r>
      <w:r w:rsidR="00921626" w:rsidRPr="00921626">
        <w:rPr>
          <w:szCs w:val="24"/>
          <w:lang w:val="en-US"/>
        </w:rPr>
        <w:fldChar w:fldCharType="begin"/>
      </w:r>
      <w:r w:rsidR="00921626" w:rsidRPr="00921626">
        <w:rPr>
          <w:szCs w:val="24"/>
          <w:lang w:val="en-US"/>
        </w:rPr>
        <w:instrText xml:space="preserve"> REF _Ref496874329 \h </w:instrText>
      </w:r>
      <w:r w:rsidR="00921626">
        <w:rPr>
          <w:szCs w:val="24"/>
          <w:lang w:val="en-US"/>
        </w:rPr>
        <w:instrText xml:space="preserve"> \* MERGEFORMAT </w:instrText>
      </w:r>
      <w:r w:rsidR="00921626" w:rsidRPr="00921626">
        <w:rPr>
          <w:szCs w:val="24"/>
          <w:lang w:val="en-US"/>
        </w:rPr>
      </w:r>
      <w:r w:rsidR="00921626" w:rsidRPr="00921626">
        <w:rPr>
          <w:szCs w:val="24"/>
          <w:lang w:val="en-US"/>
        </w:rPr>
        <w:fldChar w:fldCharType="separate"/>
      </w:r>
      <w:r w:rsidR="005C2F50" w:rsidRPr="005C2F50">
        <w:rPr>
          <w:szCs w:val="24"/>
          <w:lang w:val="en-US"/>
        </w:rPr>
        <w:t xml:space="preserve">Figure </w:t>
      </w:r>
      <w:r w:rsidR="005C2F50" w:rsidRPr="005C2F50">
        <w:rPr>
          <w:noProof/>
          <w:szCs w:val="24"/>
          <w:lang w:val="en-US"/>
        </w:rPr>
        <w:t>51</w:t>
      </w:r>
      <w:r w:rsidR="00921626" w:rsidRPr="00921626">
        <w:rPr>
          <w:szCs w:val="24"/>
          <w:lang w:val="en-US"/>
        </w:rPr>
        <w:fldChar w:fldCharType="end"/>
      </w:r>
      <w:r w:rsidR="00921626">
        <w:rPr>
          <w:szCs w:val="24"/>
          <w:lang w:val="en-US"/>
        </w:rPr>
        <w:t xml:space="preserve"> - </w:t>
      </w:r>
      <w:r w:rsidR="00921626" w:rsidRPr="00921626">
        <w:rPr>
          <w:szCs w:val="24"/>
          <w:lang w:val="en-US"/>
        </w:rPr>
        <w:fldChar w:fldCharType="begin"/>
      </w:r>
      <w:r w:rsidR="00921626" w:rsidRPr="00921626">
        <w:rPr>
          <w:szCs w:val="24"/>
          <w:lang w:val="en-US"/>
        </w:rPr>
        <w:instrText xml:space="preserve"> REF _Ref496874333 \h </w:instrText>
      </w:r>
      <w:r w:rsidR="00921626">
        <w:rPr>
          <w:szCs w:val="24"/>
          <w:lang w:val="en-US"/>
        </w:rPr>
        <w:instrText xml:space="preserve"> \* MERGEFORMAT </w:instrText>
      </w:r>
      <w:r w:rsidR="00921626" w:rsidRPr="00921626">
        <w:rPr>
          <w:szCs w:val="24"/>
          <w:lang w:val="en-US"/>
        </w:rPr>
      </w:r>
      <w:r w:rsidR="00921626" w:rsidRPr="00921626">
        <w:rPr>
          <w:szCs w:val="24"/>
          <w:lang w:val="en-US"/>
        </w:rPr>
        <w:fldChar w:fldCharType="separate"/>
      </w:r>
      <w:r w:rsidR="005C2F50" w:rsidRPr="005C2F50">
        <w:rPr>
          <w:szCs w:val="24"/>
          <w:lang w:val="en-US"/>
        </w:rPr>
        <w:t xml:space="preserve">Figure </w:t>
      </w:r>
      <w:r w:rsidR="005C2F50" w:rsidRPr="005C2F50">
        <w:rPr>
          <w:noProof/>
          <w:szCs w:val="24"/>
          <w:lang w:val="en-US"/>
        </w:rPr>
        <w:t>54</w:t>
      </w:r>
      <w:r w:rsidR="00921626" w:rsidRPr="00921626">
        <w:rPr>
          <w:szCs w:val="24"/>
          <w:lang w:val="en-US"/>
        </w:rPr>
        <w:fldChar w:fldCharType="end"/>
      </w:r>
      <w:r w:rsidR="00921626">
        <w:rPr>
          <w:szCs w:val="24"/>
          <w:lang w:val="en-US"/>
        </w:rPr>
        <w:t xml:space="preserve">. </w:t>
      </w:r>
      <w:r w:rsidR="002A074F">
        <w:rPr>
          <w:szCs w:val="24"/>
          <w:lang w:val="en-US"/>
        </w:rPr>
        <w:t xml:space="preserve">The eccentricity in the model is 170 mm. </w:t>
      </w:r>
      <w:r w:rsidR="00921626">
        <w:rPr>
          <w:szCs w:val="24"/>
          <w:lang w:val="en-US"/>
        </w:rPr>
        <w:t xml:space="preserve">Analysis results in terms of stress in </w:t>
      </w:r>
      <w:r w:rsidR="00921626" w:rsidRPr="00921626">
        <w:rPr>
          <w:szCs w:val="24"/>
          <w:lang w:val="en-US"/>
        </w:rPr>
        <w:fldChar w:fldCharType="begin"/>
      </w:r>
      <w:r w:rsidR="00921626" w:rsidRPr="00921626">
        <w:rPr>
          <w:szCs w:val="24"/>
          <w:lang w:val="en-US"/>
        </w:rPr>
        <w:instrText xml:space="preserve"> REF _Ref496874335 \h </w:instrText>
      </w:r>
      <w:r w:rsidR="00921626">
        <w:rPr>
          <w:szCs w:val="24"/>
          <w:lang w:val="en-US"/>
        </w:rPr>
        <w:instrText xml:space="preserve"> \* MERGEFORMAT </w:instrText>
      </w:r>
      <w:r w:rsidR="00921626" w:rsidRPr="00921626">
        <w:rPr>
          <w:szCs w:val="24"/>
          <w:lang w:val="en-US"/>
        </w:rPr>
      </w:r>
      <w:r w:rsidR="00921626" w:rsidRPr="00921626">
        <w:rPr>
          <w:szCs w:val="24"/>
          <w:lang w:val="en-US"/>
        </w:rPr>
        <w:fldChar w:fldCharType="separate"/>
      </w:r>
      <w:r w:rsidR="005C2F50" w:rsidRPr="005C2F50">
        <w:rPr>
          <w:szCs w:val="24"/>
          <w:lang w:val="en-US"/>
        </w:rPr>
        <w:t xml:space="preserve">Figure </w:t>
      </w:r>
      <w:r w:rsidR="005C2F50" w:rsidRPr="005C2F50">
        <w:rPr>
          <w:noProof/>
          <w:szCs w:val="24"/>
          <w:lang w:val="en-US"/>
        </w:rPr>
        <w:t>55</w:t>
      </w:r>
      <w:r w:rsidR="00921626" w:rsidRPr="00921626">
        <w:rPr>
          <w:szCs w:val="24"/>
          <w:lang w:val="en-US"/>
        </w:rPr>
        <w:fldChar w:fldCharType="end"/>
      </w:r>
      <w:r w:rsidR="00921626">
        <w:rPr>
          <w:szCs w:val="24"/>
          <w:lang w:val="en-US"/>
        </w:rPr>
        <w:t xml:space="preserve">. As seen the stresses are moderate, less than </w:t>
      </w:r>
      <w:r w:rsidR="00166E32">
        <w:rPr>
          <w:szCs w:val="24"/>
          <w:lang w:val="en-US"/>
        </w:rPr>
        <w:t>50</w:t>
      </w:r>
      <w:r w:rsidR="00921626">
        <w:rPr>
          <w:szCs w:val="24"/>
          <w:lang w:val="en-US"/>
        </w:rPr>
        <w:t xml:space="preserve"> MPa and in reality they will be even smaller since thicknesses in the model are on safe side. </w:t>
      </w:r>
    </w:p>
    <w:p w14:paraId="61794CD0" w14:textId="0CD02136" w:rsidR="002A074F" w:rsidRDefault="00921626" w:rsidP="00F71359">
      <w:pPr>
        <w:rPr>
          <w:szCs w:val="24"/>
          <w:lang w:val="en-US"/>
        </w:rPr>
      </w:pPr>
      <w:r>
        <w:rPr>
          <w:szCs w:val="24"/>
          <w:lang w:val="en-US"/>
        </w:rPr>
        <w:t xml:space="preserve">The torque reaction on each side some </w:t>
      </w:r>
      <w:r w:rsidR="00166E32" w:rsidRPr="00921626">
        <w:rPr>
          <w:position w:val="-6"/>
          <w:szCs w:val="24"/>
          <w:lang w:val="en-US"/>
        </w:rPr>
        <w:object w:dxaOrig="800" w:dyaOrig="279" w14:anchorId="5816882C">
          <v:shape id="_x0000_i1132" type="#_x0000_t75" style="width:40.1pt;height:13.9pt" o:ole="">
            <v:imagedata r:id="rId270" o:title=""/>
          </v:shape>
          <o:OLEObject Type="Embed" ProgID="Equation.DSMT4" ShapeID="_x0000_i1132" DrawAspect="Content" ObjectID="_1573392239" r:id="rId271"/>
        </w:object>
      </w:r>
      <w:r>
        <w:rPr>
          <w:szCs w:val="24"/>
          <w:lang w:val="en-US"/>
        </w:rPr>
        <w:t xml:space="preserve">kNm according to </w:t>
      </w:r>
      <w:r w:rsidRPr="00921626">
        <w:rPr>
          <w:szCs w:val="24"/>
          <w:lang w:val="en-US"/>
        </w:rPr>
        <w:fldChar w:fldCharType="begin"/>
      </w:r>
      <w:r w:rsidRPr="00921626">
        <w:rPr>
          <w:szCs w:val="24"/>
          <w:lang w:val="en-US"/>
        </w:rPr>
        <w:instrText xml:space="preserve"> REF _Ref496874336 \h </w:instrText>
      </w:r>
      <w:r>
        <w:rPr>
          <w:szCs w:val="24"/>
          <w:lang w:val="en-US"/>
        </w:rPr>
        <w:instrText xml:space="preserve"> \* MERGEFORMAT </w:instrText>
      </w:r>
      <w:r w:rsidRPr="00921626">
        <w:rPr>
          <w:szCs w:val="24"/>
          <w:lang w:val="en-US"/>
        </w:rPr>
      </w:r>
      <w:r w:rsidRPr="00921626">
        <w:rPr>
          <w:szCs w:val="24"/>
          <w:lang w:val="en-US"/>
        </w:rPr>
        <w:fldChar w:fldCharType="separate"/>
      </w:r>
      <w:r w:rsidR="005C2F50" w:rsidRPr="005C2F50">
        <w:rPr>
          <w:szCs w:val="24"/>
          <w:lang w:val="en-US"/>
        </w:rPr>
        <w:t xml:space="preserve">Figure </w:t>
      </w:r>
      <w:r w:rsidR="005C2F50" w:rsidRPr="005C2F50">
        <w:rPr>
          <w:noProof/>
          <w:szCs w:val="24"/>
          <w:lang w:val="en-US"/>
        </w:rPr>
        <w:t>56</w:t>
      </w:r>
      <w:r w:rsidRPr="00921626">
        <w:rPr>
          <w:szCs w:val="24"/>
          <w:lang w:val="en-US"/>
        </w:rPr>
        <w:fldChar w:fldCharType="end"/>
      </w:r>
      <w:r>
        <w:rPr>
          <w:szCs w:val="24"/>
          <w:lang w:val="en-US"/>
        </w:rPr>
        <w:t xml:space="preserve">. </w:t>
      </w:r>
      <w:r w:rsidR="002A074F">
        <w:rPr>
          <w:szCs w:val="24"/>
          <w:lang w:val="en-US"/>
        </w:rPr>
        <w:t xml:space="preserve">For a straight beam the value would have been </w:t>
      </w:r>
      <w:r w:rsidR="002A074F" w:rsidRPr="00921626">
        <w:rPr>
          <w:position w:val="-6"/>
          <w:szCs w:val="24"/>
          <w:lang w:val="en-US"/>
        </w:rPr>
        <w:object w:dxaOrig="2360" w:dyaOrig="279" w14:anchorId="593B18DD">
          <v:shape id="_x0000_i1133" type="#_x0000_t75" style="width:117.8pt;height:13.9pt" o:ole="">
            <v:imagedata r:id="rId272" o:title=""/>
          </v:shape>
          <o:OLEObject Type="Embed" ProgID="Equation.DSMT4" ShapeID="_x0000_i1133" DrawAspect="Content" ObjectID="_1573392240" r:id="rId273"/>
        </w:object>
      </w:r>
      <w:r w:rsidR="002A074F">
        <w:rPr>
          <w:szCs w:val="24"/>
          <w:lang w:val="en-US"/>
        </w:rPr>
        <w:t xml:space="preserve">kNm at each side and the difference is due to curvature of beam. </w:t>
      </w:r>
    </w:p>
    <w:p w14:paraId="29ECE5E2" w14:textId="20C12C4C" w:rsidR="00166E32" w:rsidRDefault="00166E32" w:rsidP="00F71359">
      <w:pPr>
        <w:rPr>
          <w:szCs w:val="24"/>
          <w:lang w:val="en-US"/>
        </w:rPr>
      </w:pPr>
      <w:r>
        <w:rPr>
          <w:szCs w:val="24"/>
          <w:lang w:val="en-US"/>
        </w:rPr>
        <w:t>Th</w:t>
      </w:r>
      <w:r w:rsidR="002A074F">
        <w:rPr>
          <w:szCs w:val="24"/>
          <w:lang w:val="en-US"/>
        </w:rPr>
        <w:t xml:space="preserve">e </w:t>
      </w:r>
      <w:r w:rsidR="00A131C4">
        <w:rPr>
          <w:szCs w:val="24"/>
          <w:lang w:val="en-US"/>
        </w:rPr>
        <w:t>reaction 125 k</w:t>
      </w:r>
      <w:r w:rsidR="002A074F">
        <w:rPr>
          <w:szCs w:val="24"/>
          <w:lang w:val="en-US"/>
        </w:rPr>
        <w:t>Nm</w:t>
      </w:r>
      <w:r>
        <w:rPr>
          <w:szCs w:val="24"/>
          <w:lang w:val="en-US"/>
        </w:rPr>
        <w:t xml:space="preserve"> is however exxagerated since the counteracting torque from skirt shilding was not accounted for in the beam analysis. Correcting for this, the design torque reaction would be</w:t>
      </w:r>
    </w:p>
    <w:p w14:paraId="754ADEC2" w14:textId="4ADA7E70" w:rsidR="00166E32" w:rsidRDefault="00166E32" w:rsidP="00F71359">
      <w:pPr>
        <w:rPr>
          <w:szCs w:val="24"/>
          <w:lang w:val="en-US"/>
        </w:rPr>
      </w:pPr>
      <w:r>
        <w:rPr>
          <w:szCs w:val="24"/>
          <w:lang w:val="en-US"/>
        </w:rPr>
        <w:tab/>
      </w:r>
      <w:r w:rsidRPr="00166E32">
        <w:rPr>
          <w:position w:val="-24"/>
          <w:szCs w:val="24"/>
          <w:lang w:val="en-US"/>
        </w:rPr>
        <w:object w:dxaOrig="3100" w:dyaOrig="620" w14:anchorId="339C6D11">
          <v:shape id="_x0000_i1134" type="#_x0000_t75" style="width:155.45pt;height:31.1pt" o:ole="">
            <v:imagedata r:id="rId274" o:title=""/>
          </v:shape>
          <o:OLEObject Type="Embed" ProgID="Equation.DSMT4" ShapeID="_x0000_i1134" DrawAspect="Content" ObjectID="_1573392241" r:id="rId275"/>
        </w:object>
      </w:r>
      <w:r>
        <w:rPr>
          <w:szCs w:val="24"/>
          <w:lang w:val="en-US"/>
        </w:rPr>
        <w:t>kNm</w:t>
      </w:r>
    </w:p>
    <w:p w14:paraId="622A6864" w14:textId="26BDFC00" w:rsidR="00166E32" w:rsidRDefault="00166E32" w:rsidP="00F71359">
      <w:pPr>
        <w:rPr>
          <w:szCs w:val="24"/>
          <w:lang w:val="en-US"/>
        </w:rPr>
      </w:pPr>
      <w:r>
        <w:rPr>
          <w:szCs w:val="24"/>
          <w:lang w:val="en-US"/>
        </w:rPr>
        <w:t>The necessity of the anchor plates being able to resist torsion moments at R6 was pointed out to Sweco in an e-mail from Senad Kudomovic 2017-07-27 showing loads and eccentricities. This was replied to by Helmer Palmgren 2017-08-03 in which it was sta</w:t>
      </w:r>
      <w:r w:rsidR="002A074F">
        <w:rPr>
          <w:szCs w:val="24"/>
          <w:lang w:val="en-US"/>
        </w:rPr>
        <w:t xml:space="preserve">ted </w:t>
      </w:r>
      <w:r>
        <w:rPr>
          <w:szCs w:val="24"/>
          <w:lang w:val="en-US"/>
        </w:rPr>
        <w:t>the torsional resistance</w:t>
      </w:r>
      <w:r w:rsidR="002A074F">
        <w:rPr>
          <w:szCs w:val="24"/>
          <w:lang w:val="en-US"/>
        </w:rPr>
        <w:t xml:space="preserve"> </w:t>
      </w:r>
      <w:r>
        <w:rPr>
          <w:szCs w:val="24"/>
          <w:lang w:val="en-US"/>
        </w:rPr>
        <w:t xml:space="preserve">is +/- 100 kNm.  </w:t>
      </w:r>
    </w:p>
    <w:p w14:paraId="169D7246" w14:textId="3EF35A78" w:rsidR="00065420" w:rsidRDefault="00921626" w:rsidP="00F71359">
      <w:pPr>
        <w:rPr>
          <w:szCs w:val="24"/>
          <w:lang w:val="en-US"/>
        </w:rPr>
      </w:pPr>
      <w:r>
        <w:rPr>
          <w:szCs w:val="24"/>
          <w:lang w:val="en-US"/>
        </w:rPr>
        <w:t>The design of the box beam end connection to the concrete anchor plate needs to resist th</w:t>
      </w:r>
      <w:r w:rsidR="00925581">
        <w:rPr>
          <w:szCs w:val="24"/>
          <w:lang w:val="en-US"/>
        </w:rPr>
        <w:t>e</w:t>
      </w:r>
      <w:r>
        <w:rPr>
          <w:szCs w:val="24"/>
          <w:lang w:val="en-US"/>
        </w:rPr>
        <w:t xml:space="preserve"> torque</w:t>
      </w:r>
      <w:r w:rsidR="00925581">
        <w:rPr>
          <w:szCs w:val="24"/>
          <w:lang w:val="en-US"/>
        </w:rPr>
        <w:t xml:space="preserve"> reaction</w:t>
      </w:r>
      <w:r>
        <w:rPr>
          <w:szCs w:val="24"/>
          <w:lang w:val="en-US"/>
        </w:rPr>
        <w:t>. This will be demonstrated subsequently in a later version of this report.</w:t>
      </w:r>
      <w:r w:rsidR="00065420">
        <w:rPr>
          <w:szCs w:val="24"/>
          <w:lang w:val="en-US"/>
        </w:rPr>
        <w:t xml:space="preserve"> </w:t>
      </w:r>
    </w:p>
    <w:p w14:paraId="4832ED9B" w14:textId="77777777" w:rsidR="00FD68FC" w:rsidRDefault="00FD68FC" w:rsidP="00F71359">
      <w:pPr>
        <w:rPr>
          <w:lang w:val="en-US"/>
        </w:rPr>
      </w:pPr>
    </w:p>
    <w:p w14:paraId="394CB84E" w14:textId="26F9A3E4" w:rsidR="008520BA" w:rsidRDefault="008520BA" w:rsidP="0006614E">
      <w:pPr>
        <w:jc w:val="center"/>
        <w:rPr>
          <w:lang w:val="en-US"/>
        </w:rPr>
      </w:pPr>
      <w:r>
        <w:rPr>
          <w:noProof/>
          <w:lang w:eastAsia="en-GB"/>
        </w:rPr>
        <w:lastRenderedPageBreak/>
        <w:drawing>
          <wp:inline distT="0" distB="0" distL="0" distR="0" wp14:anchorId="52113A51" wp14:editId="56CFFED1">
            <wp:extent cx="4625975" cy="349313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rcRect/>
                    <a:stretch>
                      <a:fillRect/>
                    </a:stretch>
                  </pic:blipFill>
                  <pic:spPr>
                    <a:xfrm>
                      <a:off x="0" y="0"/>
                      <a:ext cx="4625975" cy="349313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5C068C16" w14:textId="4E6CF101" w:rsidR="0006614E" w:rsidRDefault="0006614E" w:rsidP="0006614E">
      <w:pPr>
        <w:pStyle w:val="Caption"/>
        <w:rPr>
          <w:sz w:val="22"/>
          <w:szCs w:val="22"/>
          <w:lang w:val="en-US"/>
        </w:rPr>
      </w:pPr>
      <w:bookmarkStart w:id="72" w:name="_Ref496874329"/>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51</w:t>
      </w:r>
      <w:r w:rsidRPr="00562801">
        <w:rPr>
          <w:sz w:val="22"/>
          <w:szCs w:val="22"/>
        </w:rPr>
        <w:fldChar w:fldCharType="end"/>
      </w:r>
      <w:bookmarkEnd w:id="72"/>
      <w:r w:rsidRPr="00373464">
        <w:rPr>
          <w:sz w:val="22"/>
          <w:szCs w:val="22"/>
          <w:lang w:val="en-US"/>
        </w:rPr>
        <w:t>.</w:t>
      </w:r>
      <w:r>
        <w:rPr>
          <w:sz w:val="22"/>
          <w:szCs w:val="22"/>
          <w:lang w:val="en-US"/>
        </w:rPr>
        <w:t xml:space="preserve"> Model. </w:t>
      </w:r>
      <w:r w:rsidR="00921626">
        <w:rPr>
          <w:sz w:val="22"/>
          <w:szCs w:val="22"/>
          <w:lang w:val="en-US"/>
        </w:rPr>
        <w:t xml:space="preserve">Ends connected to a center node via rigid spider web beams and center node constrained translationally in all directions and in rotation along circumferential axis (torque constraint).  </w:t>
      </w:r>
    </w:p>
    <w:p w14:paraId="7C514184" w14:textId="77777777" w:rsidR="008520BA" w:rsidRDefault="008520BA" w:rsidP="00F71359">
      <w:pPr>
        <w:rPr>
          <w:lang w:val="en-US"/>
        </w:rPr>
      </w:pPr>
    </w:p>
    <w:p w14:paraId="544B6D19" w14:textId="70761679" w:rsidR="008520BA" w:rsidRDefault="008520BA" w:rsidP="008520BA">
      <w:pPr>
        <w:jc w:val="center"/>
        <w:rPr>
          <w:lang w:val="en-US"/>
        </w:rPr>
      </w:pPr>
      <w:r>
        <w:rPr>
          <w:noProof/>
          <w:lang w:eastAsia="en-GB"/>
        </w:rPr>
        <w:drawing>
          <wp:inline distT="0" distB="0" distL="0" distR="0" wp14:anchorId="7D490EC6" wp14:editId="3E8F9BF9">
            <wp:extent cx="4625975" cy="3477260"/>
            <wp:effectExtent l="0" t="0" r="317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rcRect/>
                    <a:stretch>
                      <a:fillRect/>
                    </a:stretch>
                  </pic:blipFill>
                  <pic:spPr>
                    <a:xfrm>
                      <a:off x="0" y="0"/>
                      <a:ext cx="4625975" cy="34772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EFF4483" w14:textId="0A75FAC9" w:rsidR="0006614E" w:rsidRDefault="0006614E" w:rsidP="0006614E">
      <w:pPr>
        <w:pStyle w:val="Caption"/>
        <w:rPr>
          <w:sz w:val="22"/>
          <w:szCs w:val="22"/>
          <w:lang w:val="en-US"/>
        </w:rPr>
      </w:pPr>
      <w:bookmarkStart w:id="73" w:name="_Ref496874330"/>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52</w:t>
      </w:r>
      <w:r w:rsidRPr="00562801">
        <w:rPr>
          <w:sz w:val="22"/>
          <w:szCs w:val="22"/>
        </w:rPr>
        <w:fldChar w:fldCharType="end"/>
      </w:r>
      <w:bookmarkEnd w:id="73"/>
      <w:r w:rsidRPr="00373464">
        <w:rPr>
          <w:sz w:val="22"/>
          <w:szCs w:val="22"/>
          <w:lang w:val="en-US"/>
        </w:rPr>
        <w:t>.</w:t>
      </w:r>
      <w:r>
        <w:rPr>
          <w:sz w:val="22"/>
          <w:szCs w:val="22"/>
          <w:lang w:val="en-US"/>
        </w:rPr>
        <w:t xml:space="preserve"> Model thicknesses.</w:t>
      </w:r>
    </w:p>
    <w:p w14:paraId="3411EEB4" w14:textId="77777777" w:rsidR="0006614E" w:rsidRDefault="0006614E" w:rsidP="008520BA">
      <w:pPr>
        <w:jc w:val="center"/>
        <w:rPr>
          <w:lang w:val="en-US"/>
        </w:rPr>
      </w:pPr>
    </w:p>
    <w:p w14:paraId="4FAA9971" w14:textId="6C6EDDE0" w:rsidR="008520BA" w:rsidRDefault="008520BA" w:rsidP="008520BA">
      <w:pPr>
        <w:jc w:val="center"/>
        <w:rPr>
          <w:lang w:val="en-US"/>
        </w:rPr>
      </w:pPr>
      <w:r>
        <w:rPr>
          <w:noProof/>
          <w:lang w:eastAsia="en-GB"/>
        </w:rPr>
        <w:drawing>
          <wp:inline distT="0" distB="0" distL="0" distR="0" wp14:anchorId="7442C884" wp14:editId="609EBCA1">
            <wp:extent cx="4625975" cy="3481070"/>
            <wp:effectExtent l="0" t="0" r="317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rcRect/>
                    <a:stretch>
                      <a:fillRect/>
                    </a:stretch>
                  </pic:blipFill>
                  <pic:spPr>
                    <a:xfrm>
                      <a:off x="0" y="0"/>
                      <a:ext cx="4625975" cy="348107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23A60B73" w14:textId="2D5D932B" w:rsidR="0006614E" w:rsidRDefault="0006614E" w:rsidP="0006614E">
      <w:pPr>
        <w:pStyle w:val="Caption"/>
        <w:rPr>
          <w:sz w:val="22"/>
          <w:szCs w:val="22"/>
          <w:lang w:val="en-US"/>
        </w:rPr>
      </w:pPr>
      <w:bookmarkStart w:id="74" w:name="_Ref496874332"/>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53</w:t>
      </w:r>
      <w:r w:rsidRPr="00562801">
        <w:rPr>
          <w:sz w:val="22"/>
          <w:szCs w:val="22"/>
        </w:rPr>
        <w:fldChar w:fldCharType="end"/>
      </w:r>
      <w:bookmarkEnd w:id="74"/>
      <w:r w:rsidRPr="00373464">
        <w:rPr>
          <w:sz w:val="22"/>
          <w:szCs w:val="22"/>
          <w:lang w:val="en-US"/>
        </w:rPr>
        <w:t>.</w:t>
      </w:r>
      <w:r>
        <w:rPr>
          <w:sz w:val="22"/>
          <w:szCs w:val="22"/>
          <w:lang w:val="en-US"/>
        </w:rPr>
        <w:t xml:space="preserve"> Close-up. Internal stiffeners at columns.</w:t>
      </w:r>
    </w:p>
    <w:p w14:paraId="6BC29A4A" w14:textId="77777777" w:rsidR="0006614E" w:rsidRDefault="0006614E" w:rsidP="008520BA">
      <w:pPr>
        <w:jc w:val="center"/>
        <w:rPr>
          <w:lang w:val="en-US"/>
        </w:rPr>
      </w:pPr>
    </w:p>
    <w:p w14:paraId="265F83B7" w14:textId="2EEF068E" w:rsidR="008520BA" w:rsidRDefault="008520BA" w:rsidP="008520BA">
      <w:pPr>
        <w:jc w:val="center"/>
        <w:rPr>
          <w:lang w:val="en-US"/>
        </w:rPr>
      </w:pPr>
      <w:r>
        <w:rPr>
          <w:noProof/>
          <w:lang w:eastAsia="en-GB"/>
        </w:rPr>
        <w:drawing>
          <wp:inline distT="0" distB="0" distL="0" distR="0" wp14:anchorId="22DB496F" wp14:editId="40A5F18B">
            <wp:extent cx="4625975" cy="3477260"/>
            <wp:effectExtent l="0" t="0" r="317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rcRect/>
                    <a:stretch>
                      <a:fillRect/>
                    </a:stretch>
                  </pic:blipFill>
                  <pic:spPr>
                    <a:xfrm>
                      <a:off x="0" y="0"/>
                      <a:ext cx="4625975" cy="347726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1DE816E2" w14:textId="4CDD190C" w:rsidR="0006614E" w:rsidRDefault="0006614E" w:rsidP="0006614E">
      <w:pPr>
        <w:pStyle w:val="Caption"/>
        <w:rPr>
          <w:sz w:val="22"/>
          <w:szCs w:val="22"/>
          <w:lang w:val="en-US"/>
        </w:rPr>
      </w:pPr>
      <w:bookmarkStart w:id="75" w:name="_Ref496874333"/>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54</w:t>
      </w:r>
      <w:r w:rsidRPr="00562801">
        <w:rPr>
          <w:sz w:val="22"/>
          <w:szCs w:val="22"/>
        </w:rPr>
        <w:fldChar w:fldCharType="end"/>
      </w:r>
      <w:bookmarkEnd w:id="75"/>
      <w:r w:rsidRPr="00373464">
        <w:rPr>
          <w:sz w:val="22"/>
          <w:szCs w:val="22"/>
          <w:lang w:val="en-US"/>
        </w:rPr>
        <w:t>.</w:t>
      </w:r>
      <w:r>
        <w:rPr>
          <w:sz w:val="22"/>
          <w:szCs w:val="22"/>
          <w:lang w:val="en-US"/>
        </w:rPr>
        <w:t xml:space="preserve"> Vertical cansitaints at columns and line load with eccentricity 170 mm.</w:t>
      </w:r>
    </w:p>
    <w:p w14:paraId="009637D2" w14:textId="77777777" w:rsidR="0006614E" w:rsidRDefault="0006614E" w:rsidP="008520BA">
      <w:pPr>
        <w:jc w:val="center"/>
        <w:rPr>
          <w:lang w:val="en-US"/>
        </w:rPr>
      </w:pPr>
    </w:p>
    <w:p w14:paraId="24A434B7" w14:textId="6C03920B" w:rsidR="00EF5FEF" w:rsidRDefault="00B03998" w:rsidP="00B03998">
      <w:pPr>
        <w:jc w:val="center"/>
        <w:rPr>
          <w:lang w:val="en-US"/>
        </w:rPr>
      </w:pPr>
      <w:r>
        <w:rPr>
          <w:noProof/>
          <w:lang w:eastAsia="en-GB"/>
        </w:rPr>
        <w:drawing>
          <wp:inline distT="0" distB="0" distL="0" distR="0" wp14:anchorId="60069FA3" wp14:editId="6B743AFF">
            <wp:extent cx="4625975" cy="3482340"/>
            <wp:effectExtent l="0" t="0" r="317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rcRect/>
                    <a:stretch>
                      <a:fillRect/>
                    </a:stretch>
                  </pic:blipFill>
                  <pic:spPr>
                    <a:xfrm>
                      <a:off x="0" y="0"/>
                      <a:ext cx="4625975" cy="3482340"/>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34336D80" w14:textId="0BC3FD19" w:rsidR="00EF5FEF" w:rsidRDefault="00EF5FEF" w:rsidP="00EF5FEF">
      <w:pPr>
        <w:pStyle w:val="Caption"/>
        <w:rPr>
          <w:sz w:val="22"/>
          <w:szCs w:val="22"/>
          <w:lang w:val="en-US"/>
        </w:rPr>
      </w:pPr>
      <w:bookmarkStart w:id="76" w:name="_Ref496874335"/>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55</w:t>
      </w:r>
      <w:r w:rsidRPr="00562801">
        <w:rPr>
          <w:sz w:val="22"/>
          <w:szCs w:val="22"/>
        </w:rPr>
        <w:fldChar w:fldCharType="end"/>
      </w:r>
      <w:bookmarkEnd w:id="76"/>
      <w:r w:rsidRPr="00373464">
        <w:rPr>
          <w:sz w:val="22"/>
          <w:szCs w:val="22"/>
          <w:lang w:val="en-US"/>
        </w:rPr>
        <w:t>.</w:t>
      </w:r>
      <w:r>
        <w:rPr>
          <w:sz w:val="22"/>
          <w:szCs w:val="22"/>
          <w:lang w:val="en-US"/>
        </w:rPr>
        <w:t xml:space="preserve"> </w:t>
      </w:r>
      <w:r w:rsidR="0006614E">
        <w:rPr>
          <w:sz w:val="22"/>
          <w:szCs w:val="22"/>
          <w:lang w:val="en-US"/>
        </w:rPr>
        <w:t>Resulting stresses</w:t>
      </w:r>
      <w:r w:rsidR="00CB19F5">
        <w:rPr>
          <w:sz w:val="22"/>
          <w:szCs w:val="22"/>
          <w:lang w:val="en-US"/>
        </w:rPr>
        <w:t xml:space="preserve"> are moderate, less than </w:t>
      </w:r>
      <w:r w:rsidR="00B03998">
        <w:rPr>
          <w:sz w:val="22"/>
          <w:szCs w:val="22"/>
          <w:lang w:val="en-US"/>
        </w:rPr>
        <w:t>50</w:t>
      </w:r>
      <w:r w:rsidR="00CB19F5">
        <w:rPr>
          <w:sz w:val="22"/>
          <w:szCs w:val="22"/>
          <w:lang w:val="en-US"/>
        </w:rPr>
        <w:t xml:space="preserve"> MPa</w:t>
      </w:r>
      <w:r>
        <w:rPr>
          <w:sz w:val="22"/>
          <w:szCs w:val="22"/>
          <w:lang w:val="en-US"/>
        </w:rPr>
        <w:t>.</w:t>
      </w:r>
    </w:p>
    <w:p w14:paraId="371B5A8D" w14:textId="77777777" w:rsidR="00962CCC" w:rsidRDefault="00962CCC" w:rsidP="00962CCC">
      <w:pPr>
        <w:rPr>
          <w:lang w:val="en-US"/>
        </w:rPr>
      </w:pPr>
    </w:p>
    <w:p w14:paraId="2F6D92FD" w14:textId="4926B3D7" w:rsidR="00962CCC" w:rsidRPr="001E2C7A" w:rsidRDefault="001E2C7A" w:rsidP="001E2C7A">
      <w:pPr>
        <w:jc w:val="center"/>
        <w:rPr>
          <w:lang w:val="en-US"/>
        </w:rPr>
      </w:pPr>
      <w:r>
        <w:rPr>
          <w:noProof/>
          <w:lang w:eastAsia="en-GB"/>
        </w:rPr>
        <w:drawing>
          <wp:inline distT="0" distB="0" distL="0" distR="0" wp14:anchorId="6CCE1652" wp14:editId="5BAE806C">
            <wp:extent cx="4625975" cy="3482975"/>
            <wp:effectExtent l="0" t="0" r="317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rcRect/>
                    <a:stretch>
                      <a:fillRect/>
                    </a:stretch>
                  </pic:blipFill>
                  <pic:spPr>
                    <a:xfrm>
                      <a:off x="0" y="0"/>
                      <a:ext cx="4625975" cy="3482975"/>
                    </a:xfrm>
                    <a:prstGeom prst="rect">
                      <a:avLst/>
                    </a:prstGeom>
                    <a:solidFill>
                      <a:schemeClr val="accent1"/>
                    </a:solidFill>
                    <a:ln w="9525" cap="flat" cmpd="sng" algn="ctr">
                      <a:noFill/>
                      <a:prstDash val="solid"/>
                      <a:round/>
                      <a:headEnd type="none" w="med" len="med"/>
                      <a:tailEnd type="none" w="med" len="med"/>
                    </a:ln>
                  </pic:spPr>
                </pic:pic>
              </a:graphicData>
            </a:graphic>
          </wp:inline>
        </w:drawing>
      </w:r>
    </w:p>
    <w:p w14:paraId="40097FA0" w14:textId="0E6736CF" w:rsidR="00962CCC" w:rsidRDefault="00962CCC" w:rsidP="00962CCC">
      <w:pPr>
        <w:pStyle w:val="Caption"/>
        <w:rPr>
          <w:sz w:val="22"/>
          <w:szCs w:val="22"/>
          <w:lang w:val="en-US"/>
        </w:rPr>
      </w:pPr>
      <w:bookmarkStart w:id="77" w:name="_Ref496874336"/>
      <w:r w:rsidRPr="00373464">
        <w:rPr>
          <w:sz w:val="22"/>
          <w:szCs w:val="22"/>
          <w:lang w:val="en-US"/>
        </w:rPr>
        <w:t xml:space="preserve">Figure </w:t>
      </w:r>
      <w:r w:rsidRPr="00562801">
        <w:rPr>
          <w:sz w:val="22"/>
          <w:szCs w:val="22"/>
        </w:rPr>
        <w:fldChar w:fldCharType="begin"/>
      </w:r>
      <w:r w:rsidRPr="00373464">
        <w:rPr>
          <w:sz w:val="22"/>
          <w:szCs w:val="22"/>
          <w:lang w:val="en-US"/>
        </w:rPr>
        <w:instrText xml:space="preserve"> SEQ Figure \* ARABIC </w:instrText>
      </w:r>
      <w:r w:rsidRPr="00562801">
        <w:rPr>
          <w:sz w:val="22"/>
          <w:szCs w:val="22"/>
        </w:rPr>
        <w:fldChar w:fldCharType="separate"/>
      </w:r>
      <w:r w:rsidR="005C2F50">
        <w:rPr>
          <w:noProof/>
          <w:sz w:val="22"/>
          <w:szCs w:val="22"/>
          <w:lang w:val="en-US"/>
        </w:rPr>
        <w:t>56</w:t>
      </w:r>
      <w:r w:rsidRPr="00562801">
        <w:rPr>
          <w:sz w:val="22"/>
          <w:szCs w:val="22"/>
        </w:rPr>
        <w:fldChar w:fldCharType="end"/>
      </w:r>
      <w:bookmarkEnd w:id="77"/>
      <w:r w:rsidRPr="00373464">
        <w:rPr>
          <w:sz w:val="22"/>
          <w:szCs w:val="22"/>
          <w:lang w:val="en-US"/>
        </w:rPr>
        <w:t>.</w:t>
      </w:r>
      <w:r>
        <w:rPr>
          <w:sz w:val="22"/>
          <w:szCs w:val="22"/>
          <w:lang w:val="en-US"/>
        </w:rPr>
        <w:t xml:space="preserve"> Reaction torque </w:t>
      </w:r>
      <w:r w:rsidR="001E2C7A">
        <w:rPr>
          <w:sz w:val="22"/>
          <w:szCs w:val="22"/>
          <w:lang w:val="en-US"/>
        </w:rPr>
        <w:t>1</w:t>
      </w:r>
      <w:r w:rsidR="00FD56F7">
        <w:rPr>
          <w:sz w:val="22"/>
          <w:szCs w:val="22"/>
          <w:lang w:val="en-US"/>
        </w:rPr>
        <w:t>s</w:t>
      </w:r>
      <w:r w:rsidR="001E2C7A">
        <w:rPr>
          <w:sz w:val="22"/>
          <w:szCs w:val="22"/>
          <w:lang w:val="en-US"/>
        </w:rPr>
        <w:t>25</w:t>
      </w:r>
      <w:r>
        <w:rPr>
          <w:sz w:val="22"/>
          <w:szCs w:val="22"/>
          <w:lang w:val="en-US"/>
        </w:rPr>
        <w:t xml:space="preserve"> kNm per side.</w:t>
      </w:r>
    </w:p>
    <w:p w14:paraId="13CF8DBD" w14:textId="28AE6031" w:rsidR="00FD56F7" w:rsidRDefault="00FD56F7" w:rsidP="00FD56F7">
      <w:pPr>
        <w:pStyle w:val="Heading1"/>
        <w:rPr>
          <w:lang w:val="en-US"/>
        </w:rPr>
      </w:pPr>
      <w:r>
        <w:rPr>
          <w:lang w:val="en-US"/>
        </w:rPr>
        <w:lastRenderedPageBreak/>
        <w:t>Conclusions</w:t>
      </w:r>
    </w:p>
    <w:p w14:paraId="44AD0C18" w14:textId="3DB5DBD2" w:rsidR="00FD56F7" w:rsidRPr="00FD56F7" w:rsidRDefault="00FD56F7" w:rsidP="00FD56F7">
      <w:pPr>
        <w:rPr>
          <w:lang w:val="en-US"/>
        </w:rPr>
      </w:pPr>
      <w:r>
        <w:rPr>
          <w:lang w:val="en-US"/>
        </w:rPr>
        <w:t>The analysis demonstrates complience with code requirements on resistance.</w:t>
      </w:r>
    </w:p>
    <w:p w14:paraId="4C3C4AAC" w14:textId="77777777" w:rsidR="00962CCC" w:rsidRPr="00962CCC" w:rsidRDefault="00962CCC" w:rsidP="00962CCC">
      <w:pPr>
        <w:jc w:val="center"/>
        <w:rPr>
          <w:lang w:val="en-US"/>
        </w:rPr>
      </w:pPr>
    </w:p>
    <w:p w14:paraId="4F871114" w14:textId="77777777" w:rsidR="00D65E5C" w:rsidRDefault="00D65E5C" w:rsidP="00EE1F6D">
      <w:pPr>
        <w:jc w:val="center"/>
        <w:rPr>
          <w:lang w:val="en-US"/>
        </w:rPr>
      </w:pPr>
    </w:p>
    <w:p w14:paraId="30E4F6A9" w14:textId="77777777" w:rsidR="00484C71" w:rsidRPr="00D92E0F" w:rsidRDefault="00484C71" w:rsidP="00484C71">
      <w:pPr>
        <w:jc w:val="center"/>
        <w:rPr>
          <w:lang w:val="en-US"/>
        </w:rPr>
      </w:pPr>
    </w:p>
    <w:p w14:paraId="620B089A" w14:textId="77777777" w:rsidR="005342EA" w:rsidRPr="005342EA" w:rsidRDefault="005342EA" w:rsidP="005342EA">
      <w:pPr>
        <w:jc w:val="center"/>
        <w:rPr>
          <w:lang w:val="en-US"/>
        </w:rPr>
      </w:pPr>
    </w:p>
    <w:p w14:paraId="796CDB65" w14:textId="77777777" w:rsidR="00414D8A" w:rsidRPr="00773745" w:rsidRDefault="00414D8A" w:rsidP="00414D8A">
      <w:pPr>
        <w:jc w:val="center"/>
        <w:rPr>
          <w:lang w:val="en-US"/>
        </w:rPr>
      </w:pPr>
    </w:p>
    <w:p w14:paraId="410C94CC" w14:textId="77777777" w:rsidR="009C70F9" w:rsidRPr="006E5068" w:rsidRDefault="009C70F9" w:rsidP="009C70F9">
      <w:pPr>
        <w:jc w:val="center"/>
        <w:rPr>
          <w:lang w:val="en-US"/>
        </w:rPr>
      </w:pPr>
    </w:p>
    <w:p w14:paraId="3A8DA8F1" w14:textId="77777777" w:rsidR="000107D3" w:rsidRPr="000107D3" w:rsidRDefault="000107D3" w:rsidP="000107D3">
      <w:pPr>
        <w:rPr>
          <w:lang w:val="en-US"/>
        </w:rPr>
      </w:pPr>
    </w:p>
    <w:p w14:paraId="4AC62F53" w14:textId="77777777" w:rsidR="00490100" w:rsidRPr="00490100" w:rsidRDefault="00490100" w:rsidP="00490100">
      <w:pPr>
        <w:jc w:val="center"/>
        <w:rPr>
          <w:lang w:val="en-US"/>
        </w:rPr>
      </w:pPr>
    </w:p>
    <w:p w14:paraId="09C88260" w14:textId="77777777" w:rsidR="00791C52" w:rsidRPr="00791C52" w:rsidRDefault="00791C52" w:rsidP="00791C52">
      <w:pPr>
        <w:jc w:val="center"/>
        <w:rPr>
          <w:lang w:val="en-US"/>
        </w:rPr>
      </w:pPr>
    </w:p>
    <w:p w14:paraId="09478A02" w14:textId="15FEF4DF" w:rsidR="006A7ED5" w:rsidRDefault="006A7ED5" w:rsidP="006A7ED5">
      <w:pPr>
        <w:pStyle w:val="Caption"/>
        <w:rPr>
          <w:lang w:val="en-US"/>
        </w:rPr>
      </w:pPr>
    </w:p>
    <w:p w14:paraId="576AA5AB" w14:textId="77777777" w:rsidR="006A7ED5" w:rsidRPr="00407A3D" w:rsidRDefault="006A7ED5" w:rsidP="006A7ED5">
      <w:pPr>
        <w:jc w:val="center"/>
        <w:rPr>
          <w:lang w:val="en-US"/>
        </w:rPr>
      </w:pPr>
    </w:p>
    <w:p w14:paraId="6E58F5D0" w14:textId="77777777" w:rsidR="00EB1EAD" w:rsidRDefault="00EB1EAD" w:rsidP="00A81BED"/>
    <w:p w14:paraId="6FBAB694" w14:textId="77777777" w:rsidR="00A81BED" w:rsidRPr="008D630C" w:rsidRDefault="00A81BED" w:rsidP="00A81BED"/>
    <w:p w14:paraId="3BE87901" w14:textId="77777777" w:rsidR="00A81BED" w:rsidRPr="00D74B63" w:rsidRDefault="00A81BED" w:rsidP="00A81BED"/>
    <w:p w14:paraId="79ADD99E" w14:textId="77777777" w:rsidR="00A81BED" w:rsidRDefault="00A81BED" w:rsidP="00A81BED"/>
    <w:p w14:paraId="1D828C7E" w14:textId="77777777" w:rsidR="00A81BED" w:rsidRDefault="00A81BED" w:rsidP="00A81BED"/>
    <w:p w14:paraId="34548E9F" w14:textId="77777777" w:rsidR="00A81BED" w:rsidRPr="00E218A3" w:rsidRDefault="00A81BED" w:rsidP="00A81BED"/>
    <w:p w14:paraId="1401F282" w14:textId="4EBC215D" w:rsidR="00A81BED" w:rsidRDefault="00A81BED" w:rsidP="00A81BED">
      <w:pPr>
        <w:jc w:val="center"/>
      </w:pPr>
    </w:p>
    <w:p w14:paraId="195311D7" w14:textId="77777777" w:rsidR="00A81BED" w:rsidRDefault="00A81BED" w:rsidP="00A81BED"/>
    <w:p w14:paraId="22E011B1" w14:textId="77777777" w:rsidR="00A81BED" w:rsidRDefault="00A81BED" w:rsidP="00A81BED">
      <w:pPr>
        <w:jc w:val="center"/>
      </w:pPr>
    </w:p>
    <w:p w14:paraId="5B0DD4F6" w14:textId="77777777" w:rsidR="0001356E" w:rsidRDefault="0001356E">
      <w:pPr>
        <w:spacing w:after="200" w:line="276" w:lineRule="auto"/>
        <w:rPr>
          <w:rFonts w:eastAsiaTheme="majorEastAsia" w:cstheme="majorBidi"/>
          <w:b/>
          <w:bCs/>
          <w:caps/>
          <w:sz w:val="28"/>
          <w:szCs w:val="28"/>
          <w:lang w:val="en-US"/>
        </w:rPr>
      </w:pPr>
      <w:bookmarkStart w:id="78" w:name="_Toc143662927"/>
      <w:r>
        <w:rPr>
          <w:lang w:val="en-US"/>
        </w:rPr>
        <w:br w:type="page"/>
      </w:r>
    </w:p>
    <w:p w14:paraId="780B4B53" w14:textId="0CB3714A" w:rsidR="00A81BED" w:rsidRDefault="00A81BED" w:rsidP="0001356E">
      <w:pPr>
        <w:pStyle w:val="Heading1"/>
        <w:numPr>
          <w:ilvl w:val="0"/>
          <w:numId w:val="0"/>
        </w:numPr>
        <w:tabs>
          <w:tab w:val="clear" w:pos="992"/>
        </w:tabs>
        <w:ind w:left="992" w:hanging="992"/>
      </w:pPr>
      <w:bookmarkStart w:id="79" w:name="_Toc496895251"/>
      <w:r w:rsidRPr="00A45A9D">
        <w:rPr>
          <w:lang w:val="en-US"/>
        </w:rPr>
        <w:lastRenderedPageBreak/>
        <w:t>References</w:t>
      </w:r>
      <w:bookmarkEnd w:id="78"/>
      <w:bookmarkEnd w:id="79"/>
    </w:p>
    <w:p w14:paraId="120A165A" w14:textId="0CF3A9D4" w:rsidR="00702553" w:rsidRDefault="00702553" w:rsidP="00D355E8">
      <w:pPr>
        <w:pStyle w:val="ListNumber"/>
        <w:numPr>
          <w:ilvl w:val="0"/>
          <w:numId w:val="23"/>
        </w:numPr>
        <w:rPr>
          <w:lang w:val="en-US"/>
        </w:rPr>
      </w:pPr>
      <w:bookmarkStart w:id="80" w:name="_Ref190344021"/>
      <w:bookmarkStart w:id="81" w:name="_Ref485211689"/>
      <w:bookmarkStart w:id="82" w:name="_Ref485209064"/>
      <w:bookmarkStart w:id="83" w:name="_Ref468801630"/>
      <w:bookmarkEnd w:id="80"/>
      <w:r>
        <w:rPr>
          <w:lang w:val="en-US"/>
        </w:rPr>
        <w:t>RCC-MRx</w:t>
      </w:r>
      <w:bookmarkEnd w:id="81"/>
      <w:r w:rsidR="00AE3A12">
        <w:rPr>
          <w:lang w:val="en-US"/>
        </w:rPr>
        <w:t>.</w:t>
      </w:r>
    </w:p>
    <w:p w14:paraId="28E42951" w14:textId="09F4DDE5" w:rsidR="00D355E8" w:rsidRDefault="00B13EC2" w:rsidP="00D355E8">
      <w:pPr>
        <w:pStyle w:val="ListNumber"/>
        <w:numPr>
          <w:ilvl w:val="0"/>
          <w:numId w:val="23"/>
        </w:numPr>
        <w:rPr>
          <w:lang w:val="en-US"/>
        </w:rPr>
      </w:pPr>
      <w:bookmarkStart w:id="84" w:name="_Ref485211722"/>
      <w:r>
        <w:rPr>
          <w:lang w:val="en-US"/>
        </w:rPr>
        <w:t>Refernce to classification</w:t>
      </w:r>
      <w:r w:rsidR="00D355E8">
        <w:rPr>
          <w:lang w:val="en-US"/>
        </w:rPr>
        <w:t>.</w:t>
      </w:r>
      <w:bookmarkEnd w:id="84"/>
      <w:r w:rsidR="00D355E8">
        <w:rPr>
          <w:lang w:val="en-US"/>
        </w:rPr>
        <w:t xml:space="preserve"> </w:t>
      </w:r>
    </w:p>
    <w:p w14:paraId="5E30919F" w14:textId="77777777" w:rsidR="00DC2ABD" w:rsidRPr="002413EF" w:rsidRDefault="00DC2ABD" w:rsidP="00DC2ABD">
      <w:pPr>
        <w:pStyle w:val="ListNumber"/>
        <w:numPr>
          <w:ilvl w:val="0"/>
          <w:numId w:val="23"/>
        </w:numPr>
        <w:rPr>
          <w:lang w:val="en-US"/>
        </w:rPr>
      </w:pPr>
      <w:bookmarkStart w:id="85" w:name="_Ref468967540"/>
      <w:r w:rsidRPr="00316785">
        <w:rPr>
          <w:lang w:val="en-US"/>
        </w:rPr>
        <w:t>SS-EN 1990</w:t>
      </w:r>
      <w:r>
        <w:rPr>
          <w:i/>
          <w:lang w:val="en-US"/>
        </w:rPr>
        <w:t>. Eurocode – Basis of design</w:t>
      </w:r>
      <w:r w:rsidRPr="00DF52F1">
        <w:rPr>
          <w:lang w:val="en-US"/>
        </w:rPr>
        <w:t>.</w:t>
      </w:r>
      <w:bookmarkEnd w:id="85"/>
    </w:p>
    <w:p w14:paraId="511AA21C" w14:textId="4AE0EB27" w:rsidR="00DC2ABD" w:rsidRDefault="00DC2ABD" w:rsidP="00DC2ABD">
      <w:pPr>
        <w:pStyle w:val="ListNumber"/>
        <w:numPr>
          <w:ilvl w:val="0"/>
          <w:numId w:val="23"/>
        </w:numPr>
        <w:rPr>
          <w:lang w:val="en-US"/>
        </w:rPr>
      </w:pPr>
      <w:bookmarkStart w:id="86" w:name="_Ref417632531"/>
      <w:bookmarkStart w:id="87" w:name="_Ref485212101"/>
      <w:r>
        <w:rPr>
          <w:i/>
          <w:lang w:val="en-US"/>
        </w:rPr>
        <w:t xml:space="preserve">Eurocode 3: </w:t>
      </w:r>
      <w:r w:rsidRPr="00415956">
        <w:rPr>
          <w:i/>
          <w:lang w:val="en-US"/>
        </w:rPr>
        <w:t>Design of steel structure</w:t>
      </w:r>
      <w:r>
        <w:rPr>
          <w:i/>
          <w:lang w:val="en-US"/>
        </w:rPr>
        <w:t>s</w:t>
      </w:r>
      <w:r w:rsidRPr="00415956">
        <w:rPr>
          <w:i/>
          <w:lang w:val="en-US"/>
        </w:rPr>
        <w:t xml:space="preserve"> – Part 1.1: General rules and rules for buildings</w:t>
      </w:r>
      <w:r>
        <w:rPr>
          <w:lang w:val="en-US"/>
        </w:rPr>
        <w:t>.</w:t>
      </w:r>
      <w:bookmarkEnd w:id="86"/>
      <w:r>
        <w:rPr>
          <w:lang w:val="en-US"/>
        </w:rPr>
        <w:t xml:space="preserve"> SS-EN 1993-1-1:2006.</w:t>
      </w:r>
      <w:bookmarkEnd w:id="87"/>
    </w:p>
    <w:p w14:paraId="6B866441" w14:textId="4DF9B656" w:rsidR="00571B63" w:rsidRPr="004E3CEF" w:rsidRDefault="00571B63" w:rsidP="00DC2ABD">
      <w:pPr>
        <w:pStyle w:val="ListNumber"/>
        <w:numPr>
          <w:ilvl w:val="0"/>
          <w:numId w:val="23"/>
        </w:numPr>
        <w:rPr>
          <w:lang w:val="en-US"/>
        </w:rPr>
      </w:pPr>
      <w:bookmarkStart w:id="88" w:name="_Ref495397253"/>
      <w:r w:rsidRPr="004E3CEF">
        <w:rPr>
          <w:i/>
          <w:lang w:val="sv-SE"/>
        </w:rPr>
        <w:t>BSK 99</w:t>
      </w:r>
      <w:r w:rsidRPr="004E3CEF">
        <w:rPr>
          <w:lang w:val="sv-SE"/>
        </w:rPr>
        <w:t xml:space="preserve">. </w:t>
      </w:r>
      <w:r w:rsidRPr="004E3CEF">
        <w:rPr>
          <w:i/>
          <w:lang w:val="sv-SE"/>
        </w:rPr>
        <w:t>Boverkets Handbok om Stålkonstruktioner</w:t>
      </w:r>
      <w:r w:rsidR="004E3CEF" w:rsidRPr="004E3CEF">
        <w:rPr>
          <w:lang w:val="sv-SE"/>
        </w:rPr>
        <w:t xml:space="preserve"> (eng</w:t>
      </w:r>
      <w:r w:rsidRPr="004E3CEF">
        <w:rPr>
          <w:lang w:val="sv-SE"/>
        </w:rPr>
        <w:t>.</w:t>
      </w:r>
      <w:r w:rsidR="004E3CEF">
        <w:rPr>
          <w:lang w:val="sv-SE"/>
        </w:rPr>
        <w:t xml:space="preserve"> </w:t>
      </w:r>
      <w:r w:rsidR="004E3CEF" w:rsidRPr="004E3CEF">
        <w:rPr>
          <w:lang w:val="en-US"/>
        </w:rPr>
        <w:t xml:space="preserve">Handbook on Steel Structures </w:t>
      </w:r>
      <w:r w:rsidR="004E3CEF">
        <w:rPr>
          <w:lang w:val="en-US"/>
        </w:rPr>
        <w:t>by T</w:t>
      </w:r>
      <w:r w:rsidR="004E3CEF" w:rsidRPr="004E3CEF">
        <w:rPr>
          <w:lang w:val="en-US"/>
        </w:rPr>
        <w:t xml:space="preserve">he </w:t>
      </w:r>
      <w:r w:rsidR="004E3CEF">
        <w:rPr>
          <w:lang w:val="en-US"/>
        </w:rPr>
        <w:t>S</w:t>
      </w:r>
      <w:r w:rsidR="004E3CEF" w:rsidRPr="004E3CEF">
        <w:rPr>
          <w:lang w:val="en-US"/>
        </w:rPr>
        <w:t>wedish National Board of Housing, Building and Planning).</w:t>
      </w:r>
      <w:bookmarkEnd w:id="88"/>
      <w:r w:rsidR="004E3CEF">
        <w:rPr>
          <w:lang w:val="en-US"/>
        </w:rPr>
        <w:t xml:space="preserve"> </w:t>
      </w:r>
      <w:r w:rsidR="004E3CEF" w:rsidRPr="004E3CEF">
        <w:rPr>
          <w:lang w:val="en-US"/>
        </w:rPr>
        <w:t xml:space="preserve">  </w:t>
      </w:r>
      <w:r w:rsidRPr="004E3CEF">
        <w:rPr>
          <w:lang w:val="en-US"/>
        </w:rPr>
        <w:t xml:space="preserve"> </w:t>
      </w:r>
    </w:p>
    <w:p w14:paraId="49B21D4B" w14:textId="25A9F1BB" w:rsidR="00DC2ABD" w:rsidRPr="00DC2ABD" w:rsidRDefault="006C365E" w:rsidP="00DC2ABD">
      <w:pPr>
        <w:pStyle w:val="ListNumber"/>
        <w:numPr>
          <w:ilvl w:val="0"/>
          <w:numId w:val="23"/>
        </w:numPr>
        <w:rPr>
          <w:lang w:val="en-US"/>
        </w:rPr>
      </w:pPr>
      <w:bookmarkStart w:id="89" w:name="_Ref485211525"/>
      <w:bookmarkEnd w:id="82"/>
      <w:r>
        <w:rPr>
          <w:lang w:val="en-US"/>
        </w:rPr>
        <w:t xml:space="preserve">ESS-0084435 rev 4. </w:t>
      </w:r>
      <w:r w:rsidRPr="006C365E">
        <w:rPr>
          <w:i/>
          <w:lang w:val="en-US"/>
        </w:rPr>
        <w:t>Mass distribution over pillars</w:t>
      </w:r>
      <w:r>
        <w:rPr>
          <w:lang w:val="en-US"/>
        </w:rPr>
        <w:t>.</w:t>
      </w:r>
      <w:bookmarkEnd w:id="89"/>
      <w:r>
        <w:rPr>
          <w:lang w:val="en-US"/>
        </w:rPr>
        <w:t xml:space="preserve">  </w:t>
      </w:r>
    </w:p>
    <w:p w14:paraId="60AB4BAC" w14:textId="52B47F0B" w:rsidR="00A81BED" w:rsidRPr="00507618" w:rsidRDefault="00A81BED" w:rsidP="00A81BED">
      <w:pPr>
        <w:pStyle w:val="ListNumber"/>
        <w:numPr>
          <w:ilvl w:val="0"/>
          <w:numId w:val="23"/>
        </w:numPr>
        <w:rPr>
          <w:i/>
          <w:lang w:val="en-US"/>
        </w:rPr>
      </w:pPr>
      <w:bookmarkStart w:id="90" w:name="_Ref469043278"/>
      <w:bookmarkEnd w:id="83"/>
      <w:r w:rsidRPr="00507618">
        <w:rPr>
          <w:i/>
          <w:lang w:val="en-US"/>
        </w:rPr>
        <w:t xml:space="preserve">Design of fasteners for use in </w:t>
      </w:r>
      <w:proofErr w:type="gramStart"/>
      <w:r w:rsidRPr="00507618">
        <w:rPr>
          <w:i/>
          <w:lang w:val="en-US"/>
        </w:rPr>
        <w:t>concrete  –</w:t>
      </w:r>
      <w:proofErr w:type="gramEnd"/>
      <w:r w:rsidRPr="00507618">
        <w:rPr>
          <w:i/>
          <w:lang w:val="en-US"/>
        </w:rPr>
        <w:t xml:space="preserve"> Part </w:t>
      </w:r>
      <w:r w:rsidR="00BB705E">
        <w:rPr>
          <w:i/>
          <w:lang w:val="en-US"/>
        </w:rPr>
        <w:t>4</w:t>
      </w:r>
      <w:r w:rsidRPr="00507618">
        <w:rPr>
          <w:i/>
          <w:lang w:val="en-US"/>
        </w:rPr>
        <w:t>-</w:t>
      </w:r>
      <w:r w:rsidR="00BB705E">
        <w:rPr>
          <w:i/>
          <w:lang w:val="en-US"/>
        </w:rPr>
        <w:t>1</w:t>
      </w:r>
      <w:r w:rsidRPr="00507618">
        <w:rPr>
          <w:i/>
          <w:lang w:val="en-US"/>
        </w:rPr>
        <w:t>: General</w:t>
      </w:r>
      <w:r w:rsidRPr="00E86881">
        <w:rPr>
          <w:i/>
          <w:lang w:val="en-US"/>
        </w:rPr>
        <w:t xml:space="preserve">. </w:t>
      </w:r>
      <w:r>
        <w:rPr>
          <w:lang w:val="en-US"/>
        </w:rPr>
        <w:t>CEN/TS 1992-4-1.</w:t>
      </w:r>
      <w:bookmarkEnd w:id="90"/>
      <w:r>
        <w:rPr>
          <w:lang w:val="en-US"/>
        </w:rPr>
        <w:t xml:space="preserve"> </w:t>
      </w:r>
    </w:p>
    <w:p w14:paraId="2682E4A5" w14:textId="382FC74F" w:rsidR="00A81BED" w:rsidRDefault="00A81BED" w:rsidP="00A81BED">
      <w:pPr>
        <w:pStyle w:val="ListNumber"/>
        <w:numPr>
          <w:ilvl w:val="0"/>
          <w:numId w:val="23"/>
        </w:numPr>
        <w:rPr>
          <w:lang w:val="en-US"/>
        </w:rPr>
      </w:pPr>
      <w:bookmarkStart w:id="91" w:name="_Ref469043280"/>
      <w:r w:rsidRPr="00507618">
        <w:rPr>
          <w:i/>
          <w:lang w:val="en-US"/>
        </w:rPr>
        <w:t xml:space="preserve">Design of fasteners for use in </w:t>
      </w:r>
      <w:proofErr w:type="gramStart"/>
      <w:r w:rsidRPr="00507618">
        <w:rPr>
          <w:i/>
          <w:lang w:val="en-US"/>
        </w:rPr>
        <w:t>concrete  –</w:t>
      </w:r>
      <w:proofErr w:type="gramEnd"/>
      <w:r w:rsidRPr="00507618">
        <w:rPr>
          <w:i/>
          <w:lang w:val="en-US"/>
        </w:rPr>
        <w:t xml:space="preserve"> Part </w:t>
      </w:r>
      <w:r w:rsidR="00BB705E">
        <w:rPr>
          <w:i/>
          <w:lang w:val="en-US"/>
        </w:rPr>
        <w:t>4</w:t>
      </w:r>
      <w:r w:rsidRPr="00507618">
        <w:rPr>
          <w:i/>
          <w:lang w:val="en-US"/>
        </w:rPr>
        <w:t>-</w:t>
      </w:r>
      <w:r w:rsidR="00BB705E">
        <w:rPr>
          <w:i/>
          <w:lang w:val="en-US"/>
        </w:rPr>
        <w:t>2</w:t>
      </w:r>
      <w:r w:rsidRPr="00507618">
        <w:rPr>
          <w:i/>
          <w:lang w:val="en-US"/>
        </w:rPr>
        <w:t>:</w:t>
      </w:r>
      <w:r>
        <w:rPr>
          <w:i/>
          <w:lang w:val="en-US"/>
        </w:rPr>
        <w:t xml:space="preserve"> Headed fasteners</w:t>
      </w:r>
      <w:r w:rsidRPr="00507618">
        <w:rPr>
          <w:lang w:val="en-US"/>
        </w:rPr>
        <w:t>. CEN/TS 1992-4-</w:t>
      </w:r>
      <w:r>
        <w:rPr>
          <w:lang w:val="en-US"/>
        </w:rPr>
        <w:t>2</w:t>
      </w:r>
      <w:r w:rsidRPr="00507618">
        <w:rPr>
          <w:lang w:val="en-US"/>
        </w:rPr>
        <w:t>.</w:t>
      </w:r>
      <w:bookmarkEnd w:id="91"/>
      <w:r w:rsidRPr="00507618">
        <w:rPr>
          <w:lang w:val="en-US"/>
        </w:rPr>
        <w:t xml:space="preserve"> </w:t>
      </w:r>
    </w:p>
    <w:p w14:paraId="068A5BA5" w14:textId="77777777" w:rsidR="00A81BED" w:rsidRDefault="00A81BED" w:rsidP="00A81BED">
      <w:pPr>
        <w:pStyle w:val="ListNumber"/>
        <w:numPr>
          <w:ilvl w:val="0"/>
          <w:numId w:val="23"/>
        </w:numPr>
        <w:rPr>
          <w:lang w:val="en-US"/>
        </w:rPr>
      </w:pPr>
      <w:r w:rsidRPr="00355954">
        <w:rPr>
          <w:i/>
          <w:lang w:val="en-US"/>
        </w:rPr>
        <w:t>Eurocode 2: Design of concrete structures – Part 1-1: General rules and rules for buildings.</w:t>
      </w:r>
      <w:r>
        <w:rPr>
          <w:lang w:val="en-US"/>
        </w:rPr>
        <w:t xml:space="preserve"> SS-EN 1992-1-1. </w:t>
      </w:r>
    </w:p>
    <w:p w14:paraId="188EF3AB" w14:textId="400DCB53" w:rsidR="00A71036" w:rsidRDefault="00A71036" w:rsidP="00A81BED">
      <w:pPr>
        <w:pStyle w:val="ListNumber"/>
        <w:numPr>
          <w:ilvl w:val="0"/>
          <w:numId w:val="23"/>
        </w:numPr>
        <w:rPr>
          <w:lang w:val="en-US"/>
        </w:rPr>
      </w:pPr>
      <w:bookmarkStart w:id="92" w:name="_Ref496688484"/>
      <w:r>
        <w:rPr>
          <w:i/>
          <w:lang w:val="en-US"/>
        </w:rPr>
        <w:t xml:space="preserve">Seismic analysis of D02 Bunker steel structure. </w:t>
      </w:r>
      <w:r>
        <w:rPr>
          <w:lang w:val="en-US"/>
        </w:rPr>
        <w:t>ESS-0XXXXXX.</w:t>
      </w:r>
      <w:bookmarkEnd w:id="92"/>
      <w:r>
        <w:rPr>
          <w:lang w:val="en-US"/>
        </w:rPr>
        <w:t xml:space="preserve"> </w:t>
      </w:r>
    </w:p>
    <w:p w14:paraId="7DD0CC8A" w14:textId="6383A601" w:rsidR="00B45EF9" w:rsidRPr="00507618" w:rsidRDefault="00B45EF9" w:rsidP="00A81BED">
      <w:pPr>
        <w:pStyle w:val="ListNumber"/>
        <w:numPr>
          <w:ilvl w:val="0"/>
          <w:numId w:val="23"/>
        </w:numPr>
        <w:rPr>
          <w:lang w:val="en-US"/>
        </w:rPr>
      </w:pPr>
      <w:bookmarkStart w:id="93" w:name="_Ref496689401"/>
      <w:r>
        <w:rPr>
          <w:i/>
          <w:lang w:val="en-US"/>
        </w:rPr>
        <w:t>D01 &amp; D03 need not stand for H4 Seismic.</w:t>
      </w:r>
      <w:bookmarkEnd w:id="93"/>
      <w:r>
        <w:rPr>
          <w:lang w:val="en-US"/>
        </w:rPr>
        <w:t xml:space="preserve"> </w:t>
      </w:r>
    </w:p>
    <w:p w14:paraId="04EA8A48" w14:textId="77777777" w:rsidR="00A81BED" w:rsidRPr="00E86881" w:rsidRDefault="00A81BED" w:rsidP="00A81BED">
      <w:pPr>
        <w:pStyle w:val="ListNumber"/>
        <w:numPr>
          <w:ilvl w:val="0"/>
          <w:numId w:val="0"/>
        </w:numPr>
        <w:ind w:left="992"/>
        <w:rPr>
          <w:i/>
          <w:lang w:val="en-US"/>
        </w:rPr>
      </w:pPr>
    </w:p>
    <w:p w14:paraId="34C7AE9E" w14:textId="77777777" w:rsidR="00A81BED" w:rsidRPr="00E86881" w:rsidRDefault="00A81BED" w:rsidP="00A81BED">
      <w:pPr>
        <w:rPr>
          <w:lang w:val="en-US"/>
        </w:rPr>
      </w:pPr>
    </w:p>
    <w:p w14:paraId="633D0767" w14:textId="77777777" w:rsidR="00C11E3A" w:rsidRDefault="00C11E3A" w:rsidP="00A81BED"/>
    <w:p w14:paraId="0147FD67" w14:textId="77777777" w:rsidR="00E67807" w:rsidRDefault="00E67807" w:rsidP="00A81BED"/>
    <w:p w14:paraId="41D10B25" w14:textId="77777777" w:rsidR="00E67807" w:rsidRDefault="00E67807" w:rsidP="00A81BED"/>
    <w:p w14:paraId="0BA56329" w14:textId="77777777" w:rsidR="00E67807" w:rsidRDefault="00E67807" w:rsidP="00A81BED"/>
    <w:p w14:paraId="62D9DD3B" w14:textId="77777777" w:rsidR="00E67807" w:rsidRDefault="00E67807" w:rsidP="00A81BED"/>
    <w:p w14:paraId="5B090942" w14:textId="77777777" w:rsidR="00E67807" w:rsidRDefault="00E67807" w:rsidP="00A81BED"/>
    <w:p w14:paraId="04B5073E" w14:textId="77777777" w:rsidR="00E67807" w:rsidRDefault="00E67807" w:rsidP="00A81BED"/>
    <w:p w14:paraId="2FE375F8" w14:textId="77777777" w:rsidR="00E67807" w:rsidRDefault="00E67807" w:rsidP="00A81BED"/>
    <w:p w14:paraId="7D39CB77" w14:textId="77777777" w:rsidR="00A664A8" w:rsidRDefault="00A664A8">
      <w:pPr>
        <w:spacing w:after="200" w:line="276" w:lineRule="auto"/>
        <w:rPr>
          <w:rFonts w:eastAsiaTheme="majorEastAsia" w:cstheme="majorBidi"/>
          <w:b/>
          <w:bCs/>
          <w:caps/>
          <w:sz w:val="28"/>
          <w:szCs w:val="28"/>
        </w:rPr>
      </w:pPr>
      <w:r>
        <w:br w:type="page"/>
      </w:r>
    </w:p>
    <w:p w14:paraId="44317785" w14:textId="5F7DEEAA" w:rsidR="00E67807" w:rsidRDefault="00E67807" w:rsidP="00E67807">
      <w:pPr>
        <w:pStyle w:val="Heading1"/>
        <w:numPr>
          <w:ilvl w:val="0"/>
          <w:numId w:val="0"/>
        </w:numPr>
        <w:ind w:left="992" w:hanging="992"/>
      </w:pPr>
      <w:bookmarkStart w:id="94" w:name="_Toc496895252"/>
      <w:r>
        <w:lastRenderedPageBreak/>
        <w:t>Appendix 1</w:t>
      </w:r>
      <w:r>
        <w:tab/>
      </w:r>
      <w:r>
        <w:tab/>
        <w:t>Nominal Column loads</w:t>
      </w:r>
      <w:bookmarkEnd w:id="94"/>
    </w:p>
    <w:p w14:paraId="70FBC5C2" w14:textId="77777777" w:rsidR="0055379B" w:rsidRDefault="0055379B" w:rsidP="0055379B"/>
    <w:p w14:paraId="05DE91C7" w14:textId="77777777" w:rsidR="0055379B" w:rsidRDefault="0055379B" w:rsidP="0055379B">
      <w:pPr>
        <w:pStyle w:val="Caption"/>
        <w:rPr>
          <w:sz w:val="24"/>
          <w:szCs w:val="24"/>
        </w:rPr>
      </w:pPr>
      <w:bookmarkStart w:id="95" w:name="_Ref485201516"/>
      <w:r w:rsidRPr="00690D33">
        <w:rPr>
          <w:sz w:val="24"/>
          <w:szCs w:val="24"/>
        </w:rPr>
        <w:t xml:space="preserve">Table </w:t>
      </w:r>
      <w:r w:rsidRPr="00690D33">
        <w:rPr>
          <w:sz w:val="24"/>
          <w:szCs w:val="24"/>
        </w:rPr>
        <w:fldChar w:fldCharType="begin"/>
      </w:r>
      <w:r w:rsidRPr="00690D33">
        <w:rPr>
          <w:sz w:val="24"/>
          <w:szCs w:val="24"/>
        </w:rPr>
        <w:instrText xml:space="preserve"> SEQ Table \* ARABIC </w:instrText>
      </w:r>
      <w:r w:rsidRPr="00690D33">
        <w:rPr>
          <w:sz w:val="24"/>
          <w:szCs w:val="24"/>
        </w:rPr>
        <w:fldChar w:fldCharType="separate"/>
      </w:r>
      <w:r w:rsidR="005C2F50">
        <w:rPr>
          <w:noProof/>
          <w:sz w:val="24"/>
          <w:szCs w:val="24"/>
        </w:rPr>
        <w:t>1</w:t>
      </w:r>
      <w:r w:rsidRPr="00690D33">
        <w:rPr>
          <w:sz w:val="24"/>
          <w:szCs w:val="24"/>
        </w:rPr>
        <w:fldChar w:fldCharType="end"/>
      </w:r>
      <w:bookmarkEnd w:id="95"/>
      <w:r w:rsidRPr="00690D33">
        <w:rPr>
          <w:sz w:val="24"/>
          <w:szCs w:val="24"/>
        </w:rPr>
        <w:t>. Column loads (tonnes) from bunker roof weight, NW sector.</w:t>
      </w:r>
      <w:r>
        <w:rPr>
          <w:sz w:val="24"/>
          <w:szCs w:val="24"/>
        </w:rPr>
        <w:t xml:space="preserve">  </w:t>
      </w:r>
    </w:p>
    <w:p w14:paraId="468B31DF" w14:textId="77777777" w:rsidR="0055379B" w:rsidRDefault="0055379B" w:rsidP="0055379B">
      <w:r>
        <w:rPr>
          <w:noProof/>
          <w:lang w:eastAsia="en-GB"/>
        </w:rPr>
        <w:drawing>
          <wp:inline distT="0" distB="0" distL="0" distR="0" wp14:anchorId="1CFBEC1B" wp14:editId="079D7E83">
            <wp:extent cx="5566410" cy="21180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566410" cy="2118029"/>
                    </a:xfrm>
                    <a:prstGeom prst="rect">
                      <a:avLst/>
                    </a:prstGeom>
                  </pic:spPr>
                </pic:pic>
              </a:graphicData>
            </a:graphic>
          </wp:inline>
        </w:drawing>
      </w:r>
    </w:p>
    <w:p w14:paraId="650502CA" w14:textId="77777777" w:rsidR="0055379B" w:rsidRDefault="0055379B" w:rsidP="0055379B">
      <w:pPr>
        <w:pStyle w:val="Caption"/>
        <w:rPr>
          <w:sz w:val="24"/>
          <w:szCs w:val="24"/>
        </w:rPr>
      </w:pPr>
      <w:bookmarkStart w:id="96" w:name="_Ref485201518"/>
      <w:bookmarkStart w:id="97" w:name="_Ref485210598"/>
    </w:p>
    <w:p w14:paraId="56BF39EB" w14:textId="77777777" w:rsidR="000279E6" w:rsidRPr="000279E6" w:rsidRDefault="000279E6" w:rsidP="000279E6"/>
    <w:p w14:paraId="0C48E3DD" w14:textId="77777777" w:rsidR="0055379B" w:rsidRPr="00690D33" w:rsidRDefault="0055379B" w:rsidP="0055379B">
      <w:pPr>
        <w:pStyle w:val="Caption"/>
        <w:rPr>
          <w:sz w:val="24"/>
          <w:szCs w:val="24"/>
        </w:rPr>
      </w:pPr>
      <w:bookmarkStart w:id="98" w:name="_Ref485211816"/>
      <w:r w:rsidRPr="00690D33">
        <w:rPr>
          <w:sz w:val="24"/>
          <w:szCs w:val="24"/>
        </w:rPr>
        <w:t xml:space="preserve">Table </w:t>
      </w:r>
      <w:r w:rsidRPr="00690D33">
        <w:rPr>
          <w:sz w:val="24"/>
          <w:szCs w:val="24"/>
        </w:rPr>
        <w:fldChar w:fldCharType="begin"/>
      </w:r>
      <w:r w:rsidRPr="00690D33">
        <w:rPr>
          <w:sz w:val="24"/>
          <w:szCs w:val="24"/>
        </w:rPr>
        <w:instrText xml:space="preserve"> SEQ Table \* ARABIC </w:instrText>
      </w:r>
      <w:r w:rsidRPr="00690D33">
        <w:rPr>
          <w:sz w:val="24"/>
          <w:szCs w:val="24"/>
        </w:rPr>
        <w:fldChar w:fldCharType="separate"/>
      </w:r>
      <w:r w:rsidR="005C2F50">
        <w:rPr>
          <w:noProof/>
          <w:sz w:val="24"/>
          <w:szCs w:val="24"/>
        </w:rPr>
        <w:t>2</w:t>
      </w:r>
      <w:r w:rsidRPr="00690D33">
        <w:rPr>
          <w:sz w:val="24"/>
          <w:szCs w:val="24"/>
        </w:rPr>
        <w:fldChar w:fldCharType="end"/>
      </w:r>
      <w:bookmarkEnd w:id="96"/>
      <w:bookmarkEnd w:id="97"/>
      <w:bookmarkEnd w:id="98"/>
      <w:r w:rsidRPr="00690D33">
        <w:rPr>
          <w:sz w:val="24"/>
          <w:szCs w:val="24"/>
        </w:rPr>
        <w:t>. Column loads (tonnes) from bunker roof weight, SE sector.</w:t>
      </w:r>
    </w:p>
    <w:p w14:paraId="635A5F03" w14:textId="77777777" w:rsidR="0055379B" w:rsidRDefault="0055379B" w:rsidP="0055379B">
      <w:r>
        <w:rPr>
          <w:noProof/>
          <w:lang w:eastAsia="en-GB"/>
        </w:rPr>
        <w:drawing>
          <wp:inline distT="0" distB="0" distL="0" distR="0" wp14:anchorId="400B0BA1" wp14:editId="5840076C">
            <wp:extent cx="5818435" cy="20085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820376" cy="2009224"/>
                    </a:xfrm>
                    <a:prstGeom prst="rect">
                      <a:avLst/>
                    </a:prstGeom>
                  </pic:spPr>
                </pic:pic>
              </a:graphicData>
            </a:graphic>
          </wp:inline>
        </w:drawing>
      </w:r>
    </w:p>
    <w:p w14:paraId="02722B82" w14:textId="77777777" w:rsidR="0055379B" w:rsidRDefault="0055379B" w:rsidP="0055379B"/>
    <w:p w14:paraId="1004CA7F" w14:textId="22D91333" w:rsidR="004E68B3" w:rsidRDefault="004E68B3">
      <w:pPr>
        <w:spacing w:after="200" w:line="276" w:lineRule="auto"/>
      </w:pPr>
      <w:r>
        <w:br w:type="page"/>
      </w:r>
    </w:p>
    <w:p w14:paraId="7CC253AE" w14:textId="041EFB12" w:rsidR="004E68B3" w:rsidRDefault="004E68B3" w:rsidP="004E68B3">
      <w:pPr>
        <w:pStyle w:val="Heading1"/>
        <w:numPr>
          <w:ilvl w:val="0"/>
          <w:numId w:val="0"/>
        </w:numPr>
        <w:ind w:left="992"/>
      </w:pPr>
      <w:bookmarkStart w:id="99" w:name="_Toc496895253"/>
      <w:r>
        <w:lastRenderedPageBreak/>
        <w:t>Appendix 2</w:t>
      </w:r>
      <w:r>
        <w:tab/>
      </w:r>
      <w:r>
        <w:tab/>
        <w:t>r6 beam dimensions</w:t>
      </w:r>
      <w:r w:rsidR="00166E32">
        <w:t xml:space="preserve"> and loads</w:t>
      </w:r>
      <w:bookmarkEnd w:id="99"/>
    </w:p>
    <w:p w14:paraId="533E5884" w14:textId="77777777" w:rsidR="004E68B3" w:rsidRPr="004E68B3" w:rsidRDefault="004E68B3" w:rsidP="004E68B3"/>
    <w:p w14:paraId="1CD82B24" w14:textId="14AAC675" w:rsidR="004E68B3" w:rsidRPr="004E68B3" w:rsidRDefault="004E68B3" w:rsidP="004E68B3">
      <w:r>
        <w:rPr>
          <w:noProof/>
          <w:lang w:eastAsia="en-GB"/>
        </w:rPr>
        <w:drawing>
          <wp:inline distT="0" distB="0" distL="0" distR="0" wp14:anchorId="768C301F" wp14:editId="6E97DE76">
            <wp:extent cx="5566410" cy="48988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566410" cy="4898867"/>
                    </a:xfrm>
                    <a:prstGeom prst="rect">
                      <a:avLst/>
                    </a:prstGeom>
                  </pic:spPr>
                </pic:pic>
              </a:graphicData>
            </a:graphic>
          </wp:inline>
        </w:drawing>
      </w:r>
    </w:p>
    <w:sectPr w:rsidR="004E68B3" w:rsidRPr="004E68B3" w:rsidSect="00720902">
      <w:headerReference w:type="even" r:id="rId285"/>
      <w:headerReference w:type="default" r:id="rId286"/>
      <w:footerReference w:type="even" r:id="rId287"/>
      <w:footerReference w:type="default" r:id="rId288"/>
      <w:headerReference w:type="first" r:id="rId289"/>
      <w:footerReference w:type="first" r:id="rId290"/>
      <w:pgSz w:w="11907"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47D4E" w14:textId="77777777" w:rsidR="00AF5FC0" w:rsidRDefault="00AF5FC0" w:rsidP="00D84B5E">
      <w:pPr>
        <w:spacing w:after="0" w:line="240" w:lineRule="auto"/>
      </w:pPr>
      <w:r>
        <w:separator/>
      </w:r>
    </w:p>
  </w:endnote>
  <w:endnote w:type="continuationSeparator" w:id="0">
    <w:p w14:paraId="3863CFB9" w14:textId="77777777" w:rsidR="00AF5FC0" w:rsidRDefault="00AF5FC0"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20B0600040502020204"/>
    <w:charset w:val="00"/>
    <w:family w:val="auto"/>
    <w:pitch w:val="variable"/>
    <w:sig w:usb0="00000000" w:usb1="5000A1FF" w:usb2="00000000" w:usb3="00000000" w:csb0="000001B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577E" w14:textId="77777777" w:rsidR="006A6C77" w:rsidRDefault="006A6C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C29EE" w14:textId="089D13FB" w:rsidR="006A6C77" w:rsidRDefault="006A6C77" w:rsidP="002C5728">
    <w:pPr>
      <w:pStyle w:val="Footer"/>
      <w:jc w:val="center"/>
    </w:pPr>
    <w:r>
      <w:rPr>
        <w:rStyle w:val="PageNumber"/>
      </w:rPr>
      <w:fldChar w:fldCharType="begin"/>
    </w:r>
    <w:r>
      <w:rPr>
        <w:rStyle w:val="PageNumber"/>
      </w:rPr>
      <w:instrText xml:space="preserve"> PAGE </w:instrText>
    </w:r>
    <w:r>
      <w:rPr>
        <w:rStyle w:val="PageNumber"/>
      </w:rPr>
      <w:fldChar w:fldCharType="separate"/>
    </w:r>
    <w:r w:rsidR="007D597F">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7D597F">
      <w:rPr>
        <w:rStyle w:val="PageNumber"/>
        <w:noProof/>
      </w:rPr>
      <w:t>53</w:t>
    </w:r>
    <w:r>
      <w:rPr>
        <w:rStyle w:val="PageNumber"/>
      </w:rPr>
      <w:fldChar w:fldCharType="end"/>
    </w:r>
    <w:r>
      <w:rPr>
        <w:rStyle w:val="PageNumber"/>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E85F9" w14:textId="3A4679AE" w:rsidR="006A6C77" w:rsidRPr="002C5728" w:rsidRDefault="006A6C77" w:rsidP="002C5728">
    <w:pPr>
      <w:pStyle w:val="Footer"/>
      <w:tabs>
        <w:tab w:val="left" w:pos="4253"/>
      </w:tabs>
      <w:ind w:right="357"/>
      <w:rPr>
        <w:sz w:val="13"/>
        <w:szCs w:val="13"/>
      </w:rPr>
    </w:pPr>
    <w:r w:rsidRPr="00CA35E0">
      <w:rPr>
        <w:sz w:val="13"/>
        <w:szCs w:val="13"/>
      </w:rPr>
      <w:t xml:space="preserve">Template: </w:t>
    </w:r>
    <w:r w:rsidRPr="00CA35E0">
      <w:rPr>
        <w:sz w:val="13"/>
        <w:szCs w:val="13"/>
      </w:rPr>
      <w:fldChar w:fldCharType="begin"/>
    </w:r>
    <w:r w:rsidRPr="00CA35E0">
      <w:rPr>
        <w:sz w:val="13"/>
        <w:szCs w:val="13"/>
      </w:rPr>
      <w:instrText xml:space="preserve"> DOCPROPERTY "MXTemplateTitle"  \* MERGEFORMAT </w:instrText>
    </w:r>
    <w:r w:rsidRPr="00CA35E0">
      <w:rPr>
        <w:sz w:val="13"/>
        <w:szCs w:val="13"/>
      </w:rPr>
      <w:fldChar w:fldCharType="separate"/>
    </w:r>
    <w:r>
      <w:rPr>
        <w:sz w:val="13"/>
        <w:szCs w:val="13"/>
      </w:rPr>
      <w:t>Report</w:t>
    </w:r>
    <w:r w:rsidRPr="00CA35E0">
      <w:rPr>
        <w:sz w:val="13"/>
        <w:szCs w:val="13"/>
      </w:rPr>
      <w:fldChar w:fldCharType="end"/>
    </w:r>
    <w:r w:rsidRPr="00CA35E0">
      <w:rPr>
        <w:sz w:val="13"/>
        <w:szCs w:val="13"/>
      </w:rPr>
      <w:t xml:space="preserve"> (</w:t>
    </w:r>
    <w:r w:rsidRPr="00CA35E0">
      <w:rPr>
        <w:sz w:val="13"/>
        <w:szCs w:val="13"/>
      </w:rPr>
      <w:fldChar w:fldCharType="begin"/>
    </w:r>
    <w:r w:rsidRPr="00CA35E0">
      <w:rPr>
        <w:sz w:val="13"/>
        <w:szCs w:val="13"/>
      </w:rPr>
      <w:instrText xml:space="preserve"> DOCPROPERTY "MXTemplateName"  \* MERGEFORMAT </w:instrText>
    </w:r>
    <w:r w:rsidRPr="00CA35E0">
      <w:rPr>
        <w:sz w:val="13"/>
        <w:szCs w:val="13"/>
      </w:rPr>
      <w:fldChar w:fldCharType="separate"/>
    </w:r>
    <w:r>
      <w:rPr>
        <w:sz w:val="13"/>
        <w:szCs w:val="13"/>
      </w:rPr>
      <w:t>ESS-0060987</w:t>
    </w:r>
    <w:r w:rsidRPr="00CA35E0">
      <w:rPr>
        <w:sz w:val="13"/>
        <w:szCs w:val="13"/>
      </w:rPr>
      <w:fldChar w:fldCharType="end"/>
    </w:r>
    <w:r w:rsidRPr="00CA35E0">
      <w:rPr>
        <w:sz w:val="13"/>
        <w:szCs w:val="13"/>
      </w:rPr>
      <w:t xml:space="preserve"> Rev: </w:t>
    </w:r>
    <w:r w:rsidRPr="00CA35E0">
      <w:rPr>
        <w:sz w:val="13"/>
        <w:szCs w:val="13"/>
      </w:rPr>
      <w:fldChar w:fldCharType="begin"/>
    </w:r>
    <w:r w:rsidRPr="00CA35E0">
      <w:rPr>
        <w:sz w:val="13"/>
        <w:szCs w:val="13"/>
      </w:rPr>
      <w:instrText xml:space="preserve"> DOCPROPERTY "MXTemplateRev"  \* MERGEFORMAT </w:instrText>
    </w:r>
    <w:r w:rsidRPr="00CA35E0">
      <w:rPr>
        <w:sz w:val="13"/>
        <w:szCs w:val="13"/>
      </w:rPr>
      <w:fldChar w:fldCharType="separate"/>
    </w:r>
    <w:r>
      <w:rPr>
        <w:sz w:val="13"/>
        <w:szCs w:val="13"/>
      </w:rPr>
      <w:t>3</w:t>
    </w:r>
    <w:r w:rsidRPr="00CA35E0">
      <w:rPr>
        <w:sz w:val="13"/>
        <w:szCs w:val="13"/>
      </w:rPr>
      <w:fldChar w:fldCharType="end"/>
    </w:r>
    <w:r w:rsidRPr="00CA35E0">
      <w:rPr>
        <w:sz w:val="13"/>
        <w:szCs w:val="13"/>
      </w:rPr>
      <w:t xml:space="preserve">, Active date: </w:t>
    </w:r>
    <w:r w:rsidRPr="00CA35E0">
      <w:rPr>
        <w:sz w:val="13"/>
        <w:szCs w:val="13"/>
      </w:rPr>
      <w:fldChar w:fldCharType="begin"/>
    </w:r>
    <w:r w:rsidRPr="00CA35E0">
      <w:rPr>
        <w:sz w:val="13"/>
        <w:szCs w:val="13"/>
      </w:rPr>
      <w:instrText xml:space="preserve"> DOCPROPERTY "MXTemplateReleaseDate"  \* MERGEFORMAT </w:instrText>
    </w:r>
    <w:r w:rsidRPr="00CA35E0">
      <w:fldChar w:fldCharType="separate"/>
    </w:r>
    <w:r w:rsidRPr="00A91683">
      <w:t>Apr 8, 2017</w:t>
    </w:r>
    <w:r w:rsidRPr="00CA35E0">
      <w:rPr>
        <w:sz w:val="13"/>
        <w:szCs w:val="13"/>
      </w:rPr>
      <w:fldChar w:fldCharType="end"/>
    </w:r>
    <w:r w:rsidRPr="00CA35E0">
      <w:rPr>
        <w:sz w:val="13"/>
        <w:szCs w:val="13"/>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85ECB8" w14:textId="77777777" w:rsidR="00AF5FC0" w:rsidRDefault="00AF5FC0" w:rsidP="00D84B5E">
      <w:pPr>
        <w:spacing w:after="0" w:line="240" w:lineRule="auto"/>
      </w:pPr>
      <w:r>
        <w:separator/>
      </w:r>
    </w:p>
  </w:footnote>
  <w:footnote w:type="continuationSeparator" w:id="0">
    <w:p w14:paraId="39BA275D" w14:textId="77777777" w:rsidR="00AF5FC0" w:rsidRDefault="00AF5FC0" w:rsidP="00D84B5E">
      <w:pPr>
        <w:spacing w:after="0" w:line="240" w:lineRule="auto"/>
      </w:pPr>
      <w:r>
        <w:continuationSeparator/>
      </w:r>
    </w:p>
  </w:footnote>
  <w:footnote w:id="1">
    <w:p w14:paraId="3350169E" w14:textId="5316D488" w:rsidR="006A6C77" w:rsidRPr="00EF2E93" w:rsidRDefault="006A6C77">
      <w:pPr>
        <w:pStyle w:val="FootnoteText"/>
        <w:rPr>
          <w:lang w:val="en-US"/>
        </w:rPr>
      </w:pPr>
      <w:r>
        <w:rPr>
          <w:rStyle w:val="FootnoteReference"/>
        </w:rPr>
        <w:footnoteRef/>
      </w:r>
      <w:r>
        <w:t xml:space="preserve"> </w:t>
      </w:r>
      <w:r w:rsidRPr="00EF2E93">
        <w:rPr>
          <w:lang w:val="en-US"/>
        </w:rPr>
        <w:t>Possibly, D02 will have the same design as D01 &amp; D03.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548E4" w14:textId="77777777" w:rsidR="006A6C77" w:rsidRDefault="00AF5FC0">
    <w:pPr>
      <w:pStyle w:val="Header"/>
    </w:pPr>
    <w:sdt>
      <w:sdtPr>
        <w:id w:val="281778772"/>
        <w:placeholder>
          <w:docPart w:val="6B4D3E4FE92D4A9B8CEEC4D925EECC5B"/>
        </w:placeholder>
        <w:temporary/>
        <w:showingPlcHdr/>
      </w:sdtPr>
      <w:sdtEndPr/>
      <w:sdtContent>
        <w:r w:rsidR="006A6C77">
          <w:t>[Type text]</w:t>
        </w:r>
      </w:sdtContent>
    </w:sdt>
    <w:r w:rsidR="006A6C77">
      <w:ptab w:relativeTo="margin" w:alignment="center" w:leader="none"/>
    </w:r>
    <w:sdt>
      <w:sdtPr>
        <w:id w:val="-247424033"/>
        <w:placeholder>
          <w:docPart w:val="D47C452A9773404E98A512D1CAA0AAC9"/>
        </w:placeholder>
        <w:temporary/>
        <w:showingPlcHdr/>
      </w:sdtPr>
      <w:sdtEndPr/>
      <w:sdtContent>
        <w:r w:rsidR="006A6C77">
          <w:t>[Type text]</w:t>
        </w:r>
      </w:sdtContent>
    </w:sdt>
    <w:r w:rsidR="006A6C77">
      <w:ptab w:relativeTo="margin" w:alignment="right" w:leader="none"/>
    </w:r>
    <w:sdt>
      <w:sdtPr>
        <w:id w:val="651568375"/>
        <w:placeholder>
          <w:docPart w:val="A365E4C975F44272B1DD193240E53EED"/>
        </w:placeholder>
        <w:temporary/>
        <w:showingPlcHdr/>
      </w:sdtPr>
      <w:sdtEndPr/>
      <w:sdtContent>
        <w:r w:rsidR="006A6C77">
          <w:t>[Type text]</w:t>
        </w:r>
      </w:sdtContent>
    </w:sdt>
  </w:p>
  <w:p w14:paraId="2B6A39C8" w14:textId="77777777" w:rsidR="006A6C77" w:rsidRDefault="006A6C7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4271"/>
      <w:gridCol w:w="1877"/>
      <w:gridCol w:w="1240"/>
    </w:tblGrid>
    <w:tr w:rsidR="006A6C77" w14:paraId="5E32AAF0" w14:textId="77777777" w:rsidTr="0068129A">
      <w:trPr>
        <w:trHeight w:val="196"/>
      </w:trPr>
      <w:tc>
        <w:tcPr>
          <w:tcW w:w="852" w:type="pct"/>
        </w:tcPr>
        <w:p w14:paraId="79F49351" w14:textId="77777777" w:rsidR="006A6C77" w:rsidRPr="005226FB" w:rsidRDefault="006A6C77" w:rsidP="0068129A">
          <w:pPr>
            <w:pStyle w:val="Header"/>
          </w:pPr>
          <w:r>
            <w:t>Document Type</w:t>
          </w:r>
        </w:p>
      </w:tc>
      <w:tc>
        <w:tcPr>
          <w:tcW w:w="2398" w:type="pct"/>
        </w:tcPr>
        <w:p w14:paraId="36C47F9D" w14:textId="77777777" w:rsidR="006A6C77" w:rsidRPr="005226FB" w:rsidRDefault="00AF5FC0" w:rsidP="0068129A">
          <w:pPr>
            <w:pStyle w:val="Header"/>
          </w:pPr>
          <w:r>
            <w:fldChar w:fldCharType="begin"/>
          </w:r>
          <w:r>
            <w:instrText xml:space="preserve"> DOCPROPERTY "MXType.Localized"  \* MERGEFORMAT </w:instrText>
          </w:r>
          <w:r>
            <w:fldChar w:fldCharType="separate"/>
          </w:r>
          <w:r w:rsidR="007D597F">
            <w:t>Analysis Report</w:t>
          </w:r>
          <w:r>
            <w:fldChar w:fldCharType="end"/>
          </w:r>
        </w:p>
      </w:tc>
      <w:tc>
        <w:tcPr>
          <w:tcW w:w="1054" w:type="pct"/>
        </w:tcPr>
        <w:p w14:paraId="2B60872C" w14:textId="06B54DD5" w:rsidR="006A6C77" w:rsidRPr="005226FB" w:rsidRDefault="006A6C77" w:rsidP="002C5728">
          <w:pPr>
            <w:pStyle w:val="Header"/>
          </w:pPr>
          <w:r>
            <w:t>Date</w:t>
          </w:r>
        </w:p>
      </w:tc>
      <w:tc>
        <w:tcPr>
          <w:tcW w:w="696" w:type="pct"/>
        </w:tcPr>
        <w:p w14:paraId="312E745C" w14:textId="77777777" w:rsidR="006A6C77" w:rsidRDefault="00AF5FC0" w:rsidP="0068129A">
          <w:pPr>
            <w:pStyle w:val="Header"/>
          </w:pPr>
          <w:r>
            <w:fldChar w:fldCharType="begin"/>
          </w:r>
          <w:r>
            <w:instrText xml:space="preserve"> DOCPROPERTY "MXPrinted Date"  \* MERGEFORMAT </w:instrText>
          </w:r>
          <w:r>
            <w:fldChar w:fldCharType="separate"/>
          </w:r>
          <w:r w:rsidR="007D597F">
            <w:t>Nov 28, 2017</w:t>
          </w:r>
          <w:r>
            <w:fldChar w:fldCharType="end"/>
          </w:r>
        </w:p>
      </w:tc>
    </w:tr>
    <w:tr w:rsidR="006A6C77" w14:paraId="68449723" w14:textId="77777777" w:rsidTr="0068129A">
      <w:trPr>
        <w:trHeight w:val="196"/>
      </w:trPr>
      <w:tc>
        <w:tcPr>
          <w:tcW w:w="852" w:type="pct"/>
        </w:tcPr>
        <w:p w14:paraId="58D497E5" w14:textId="77777777" w:rsidR="006A6C77" w:rsidRPr="005226FB" w:rsidRDefault="006A6C77" w:rsidP="0068129A">
          <w:pPr>
            <w:pStyle w:val="Header"/>
          </w:pPr>
          <w:r w:rsidRPr="005226FB">
            <w:t>Document Number</w:t>
          </w:r>
        </w:p>
      </w:tc>
      <w:tc>
        <w:tcPr>
          <w:tcW w:w="2398" w:type="pct"/>
        </w:tcPr>
        <w:p w14:paraId="6ED41CCE" w14:textId="77777777" w:rsidR="006A6C77" w:rsidRPr="005226FB" w:rsidRDefault="00AF5FC0" w:rsidP="0068129A">
          <w:pPr>
            <w:pStyle w:val="Header"/>
          </w:pPr>
          <w:r>
            <w:fldChar w:fldCharType="begin"/>
          </w:r>
          <w:r>
            <w:instrText xml:space="preserve"> DOCPROPERTY "MXName"  \* MERGEFORMAT </w:instrText>
          </w:r>
          <w:r>
            <w:fldChar w:fldCharType="separate"/>
          </w:r>
          <w:r w:rsidR="007D597F">
            <w:t>ESS-0117256</w:t>
          </w:r>
          <w:r>
            <w:fldChar w:fldCharType="end"/>
          </w:r>
        </w:p>
      </w:tc>
      <w:tc>
        <w:tcPr>
          <w:tcW w:w="1054" w:type="pct"/>
        </w:tcPr>
        <w:p w14:paraId="5A620B43" w14:textId="77777777" w:rsidR="006A6C77" w:rsidRPr="005226FB" w:rsidRDefault="006A6C77" w:rsidP="0068129A">
          <w:pPr>
            <w:pStyle w:val="Header"/>
          </w:pPr>
          <w:r>
            <w:t xml:space="preserve">State </w:t>
          </w:r>
        </w:p>
      </w:tc>
      <w:tc>
        <w:tcPr>
          <w:tcW w:w="696" w:type="pct"/>
        </w:tcPr>
        <w:p w14:paraId="7E56F010" w14:textId="77777777" w:rsidR="006A6C77" w:rsidRPr="005226FB" w:rsidRDefault="00AF5FC0" w:rsidP="0068129A">
          <w:pPr>
            <w:pStyle w:val="Header"/>
          </w:pPr>
          <w:r>
            <w:fldChar w:fldCharType="begin"/>
          </w:r>
          <w:r>
            <w:instrText xml:space="preserve"> DOCPROPERTY "MXCurrent"  \* MERGEFORMAT </w:instrText>
          </w:r>
          <w:r>
            <w:fldChar w:fldCharType="separate"/>
          </w:r>
          <w:r w:rsidR="007D597F">
            <w:t>Preliminary</w:t>
          </w:r>
          <w:r>
            <w:fldChar w:fldCharType="end"/>
          </w:r>
        </w:p>
      </w:tc>
    </w:tr>
    <w:tr w:rsidR="006A6C77" w14:paraId="08FD610C" w14:textId="77777777" w:rsidTr="0068129A">
      <w:trPr>
        <w:trHeight w:val="196"/>
      </w:trPr>
      <w:tc>
        <w:tcPr>
          <w:tcW w:w="852" w:type="pct"/>
        </w:tcPr>
        <w:p w14:paraId="2A670756" w14:textId="77777777" w:rsidR="006A6C77" w:rsidRPr="005226FB" w:rsidRDefault="006A6C77" w:rsidP="0068129A">
          <w:pPr>
            <w:pStyle w:val="Header"/>
          </w:pPr>
          <w:r w:rsidRPr="005226FB">
            <w:t>Revision</w:t>
          </w:r>
        </w:p>
      </w:tc>
      <w:tc>
        <w:tcPr>
          <w:tcW w:w="2398" w:type="pct"/>
        </w:tcPr>
        <w:p w14:paraId="4D913E1E" w14:textId="77777777" w:rsidR="006A6C77" w:rsidRPr="005226FB" w:rsidRDefault="00AF5FC0" w:rsidP="0068129A">
          <w:pPr>
            <w:pStyle w:val="Header"/>
          </w:pPr>
          <w:r>
            <w:fldChar w:fldCharType="begin"/>
          </w:r>
          <w:r>
            <w:instrText xml:space="preserve"> DOCPROPERTY "MXRevision"  \* MERGEFORMAT </w:instrText>
          </w:r>
          <w:r>
            <w:fldChar w:fldCharType="separate"/>
          </w:r>
          <w:r w:rsidR="007D597F">
            <w:t>1</w:t>
          </w:r>
          <w:r>
            <w:fldChar w:fldCharType="end"/>
          </w:r>
          <w:r w:rsidR="006A6C77">
            <w:t xml:space="preserve"> </w:t>
          </w:r>
          <w:r>
            <w:fldChar w:fldCharType="begin"/>
          </w:r>
          <w:r>
            <w:instrText xml:space="preserve"> DOCPROPERTY "MXPrinted Version"  \* MERGEFORMAT </w:instrText>
          </w:r>
          <w:r>
            <w:fldChar w:fldCharType="separate"/>
          </w:r>
          <w:r w:rsidR="007D597F">
            <w:t>(18)</w:t>
          </w:r>
          <w:r>
            <w:fldChar w:fldCharType="end"/>
          </w:r>
        </w:p>
      </w:tc>
      <w:tc>
        <w:tcPr>
          <w:tcW w:w="1054" w:type="pct"/>
        </w:tcPr>
        <w:p w14:paraId="5808D080" w14:textId="77777777" w:rsidR="006A6C77" w:rsidRPr="005226FB" w:rsidRDefault="006A6C77" w:rsidP="0068129A">
          <w:pPr>
            <w:pStyle w:val="Header"/>
          </w:pPr>
          <w:r>
            <w:t xml:space="preserve">Confidentiality Level </w:t>
          </w:r>
        </w:p>
      </w:tc>
      <w:tc>
        <w:tcPr>
          <w:tcW w:w="696" w:type="pct"/>
        </w:tcPr>
        <w:p w14:paraId="6533A2E7" w14:textId="77777777" w:rsidR="006A6C77" w:rsidRPr="005226FB" w:rsidRDefault="006A6C77" w:rsidP="0068129A">
          <w:pPr>
            <w:pStyle w:val="Header"/>
          </w:pPr>
          <w:r w:rsidRPr="009A00BB">
            <w:fldChar w:fldCharType="begin"/>
          </w:r>
          <w:r w:rsidRPr="009A00BB">
            <w:instrText xml:space="preserve"> IF </w:instrText>
          </w:r>
          <w:r w:rsidR="00AF5FC0">
            <w:fldChar w:fldCharType="begin"/>
          </w:r>
          <w:r w:rsidR="00AF5FC0">
            <w:instrText xml:space="preserve"> DOCPROPERTY "MXConfidentiality"  \* MERGEFORMAT </w:instrText>
          </w:r>
          <w:r w:rsidR="00AF5FC0">
            <w:fldChar w:fldCharType="separate"/>
          </w:r>
          <w:r w:rsidR="007D597F">
            <w:instrText>Internal</w:instrText>
          </w:r>
          <w:r w:rsidR="00AF5FC0">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AF5FC0">
            <w:fldChar w:fldCharType="begin"/>
          </w:r>
          <w:r w:rsidR="00AF5FC0">
            <w:instrText xml:space="preserve"> DOCPROPERTY "MXConfidentiality" \* MERGEFORMAT </w:instrText>
          </w:r>
          <w:r w:rsidR="00AF5FC0">
            <w:fldChar w:fldCharType="separate"/>
          </w:r>
          <w:r w:rsidR="007D597F">
            <w:instrText>Internal</w:instrText>
          </w:r>
          <w:r w:rsidR="00AF5FC0">
            <w:fldChar w:fldCharType="end"/>
          </w:r>
          <w:r w:rsidRPr="009A00BB">
            <w:instrText xml:space="preserve"> </w:instrText>
          </w:r>
          <w:r w:rsidRPr="009A00BB">
            <w:fldChar w:fldCharType="separate"/>
          </w:r>
          <w:r w:rsidR="007D597F">
            <w:rPr>
              <w:noProof/>
            </w:rPr>
            <w:t>Internal</w:t>
          </w:r>
          <w:r w:rsidRPr="009A00BB">
            <w:fldChar w:fldCharType="end"/>
          </w:r>
        </w:p>
      </w:tc>
    </w:tr>
  </w:tbl>
  <w:p w14:paraId="090DE131" w14:textId="77777777" w:rsidR="006A6C77" w:rsidRPr="002C5728" w:rsidRDefault="006A6C77" w:rsidP="002C572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6A6C77" w14:paraId="061B4016" w14:textId="77777777" w:rsidTr="00F13777">
      <w:trPr>
        <w:trHeight w:val="196"/>
      </w:trPr>
      <w:tc>
        <w:tcPr>
          <w:tcW w:w="5070" w:type="dxa"/>
          <w:vMerge w:val="restart"/>
        </w:tcPr>
        <w:p w14:paraId="5112F187" w14:textId="77777777" w:rsidR="006A6C77" w:rsidRDefault="006A6C77" w:rsidP="00F13777">
          <w:pPr>
            <w:pStyle w:val="Header"/>
          </w:pPr>
          <w:r>
            <w:rPr>
              <w:noProof/>
              <w:lang w:eastAsia="en-GB"/>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6A6C77" w:rsidRPr="005226FB" w:rsidRDefault="006A6C77" w:rsidP="00F13777">
          <w:pPr>
            <w:pStyle w:val="Header"/>
          </w:pPr>
          <w:r>
            <w:t>Document Type</w:t>
          </w:r>
        </w:p>
      </w:tc>
      <w:tc>
        <w:tcPr>
          <w:tcW w:w="2353" w:type="dxa"/>
        </w:tcPr>
        <w:p w14:paraId="55610575" w14:textId="77777777" w:rsidR="006A6C77" w:rsidRPr="005226FB" w:rsidRDefault="00AF5FC0" w:rsidP="00F13777">
          <w:pPr>
            <w:pStyle w:val="Header"/>
          </w:pPr>
          <w:r>
            <w:fldChar w:fldCharType="begin"/>
          </w:r>
          <w:r>
            <w:instrText xml:space="preserve"> DOCPROPERTY "MXType.Localized"  \* MERGEFORMAT </w:instrText>
          </w:r>
          <w:r>
            <w:fldChar w:fldCharType="separate"/>
          </w:r>
          <w:r w:rsidR="007D597F">
            <w:t>Analysis Report</w:t>
          </w:r>
          <w:r>
            <w:fldChar w:fldCharType="end"/>
          </w:r>
        </w:p>
      </w:tc>
    </w:tr>
    <w:tr w:rsidR="006A6C77" w14:paraId="4C00A66C" w14:textId="77777777" w:rsidTr="00F13777">
      <w:trPr>
        <w:trHeight w:val="196"/>
      </w:trPr>
      <w:tc>
        <w:tcPr>
          <w:tcW w:w="5070" w:type="dxa"/>
          <w:vMerge/>
        </w:tcPr>
        <w:p w14:paraId="5E7632A7" w14:textId="77777777" w:rsidR="006A6C77" w:rsidRDefault="006A6C77" w:rsidP="00F13777">
          <w:pPr>
            <w:pStyle w:val="Header"/>
          </w:pPr>
        </w:p>
      </w:tc>
      <w:tc>
        <w:tcPr>
          <w:tcW w:w="1559" w:type="dxa"/>
        </w:tcPr>
        <w:p w14:paraId="77822661" w14:textId="77777777" w:rsidR="006A6C77" w:rsidRPr="005226FB" w:rsidRDefault="006A6C77" w:rsidP="00F13777">
          <w:pPr>
            <w:pStyle w:val="Header"/>
          </w:pPr>
          <w:r w:rsidRPr="005226FB">
            <w:t>Document Number</w:t>
          </w:r>
        </w:p>
      </w:tc>
      <w:tc>
        <w:tcPr>
          <w:tcW w:w="2353" w:type="dxa"/>
        </w:tcPr>
        <w:p w14:paraId="57073ECA" w14:textId="77777777" w:rsidR="006A6C77" w:rsidRPr="005226FB" w:rsidRDefault="00AF5FC0" w:rsidP="00F13777">
          <w:pPr>
            <w:pStyle w:val="Header"/>
          </w:pPr>
          <w:r>
            <w:fldChar w:fldCharType="begin"/>
          </w:r>
          <w:r>
            <w:instrText xml:space="preserve"> DOCPROPERTY "MXName"  \* MERGEFORMAT </w:instrText>
          </w:r>
          <w:r>
            <w:fldChar w:fldCharType="separate"/>
          </w:r>
          <w:r w:rsidR="007D597F">
            <w:t>ESS-0117256</w:t>
          </w:r>
          <w:r>
            <w:fldChar w:fldCharType="end"/>
          </w:r>
        </w:p>
      </w:tc>
    </w:tr>
    <w:tr w:rsidR="006A6C77" w14:paraId="75029722" w14:textId="77777777" w:rsidTr="00F13777">
      <w:trPr>
        <w:trHeight w:val="196"/>
      </w:trPr>
      <w:tc>
        <w:tcPr>
          <w:tcW w:w="5070" w:type="dxa"/>
          <w:vMerge/>
        </w:tcPr>
        <w:p w14:paraId="4FFD4B4F" w14:textId="77777777" w:rsidR="006A6C77" w:rsidRDefault="006A6C77" w:rsidP="00F13777">
          <w:pPr>
            <w:pStyle w:val="Header"/>
          </w:pPr>
        </w:p>
      </w:tc>
      <w:tc>
        <w:tcPr>
          <w:tcW w:w="1559" w:type="dxa"/>
        </w:tcPr>
        <w:p w14:paraId="433EF9E1" w14:textId="77777777" w:rsidR="006A6C77" w:rsidRPr="005226FB" w:rsidRDefault="006A6C77" w:rsidP="00F13777">
          <w:pPr>
            <w:pStyle w:val="Header"/>
          </w:pPr>
          <w:r w:rsidRPr="005226FB">
            <w:t>Date</w:t>
          </w:r>
        </w:p>
      </w:tc>
      <w:tc>
        <w:tcPr>
          <w:tcW w:w="2353" w:type="dxa"/>
        </w:tcPr>
        <w:p w14:paraId="620500F5" w14:textId="77777777" w:rsidR="006A6C77" w:rsidRPr="005226FB" w:rsidRDefault="00AF5FC0" w:rsidP="00F13777">
          <w:pPr>
            <w:pStyle w:val="Header"/>
          </w:pPr>
          <w:r>
            <w:fldChar w:fldCharType="begin"/>
          </w:r>
          <w:r>
            <w:instrText xml:space="preserve"> DOCPROPERTY "MXPrinted Date"  \* MERGEFORMAT </w:instrText>
          </w:r>
          <w:r>
            <w:fldChar w:fldCharType="separate"/>
          </w:r>
          <w:r w:rsidR="007D597F">
            <w:t>Nov 28, 2017</w:t>
          </w:r>
          <w:r>
            <w:fldChar w:fldCharType="end"/>
          </w:r>
        </w:p>
      </w:tc>
    </w:tr>
    <w:tr w:rsidR="006A6C77" w14:paraId="0009D5B2" w14:textId="77777777" w:rsidTr="00F13777">
      <w:trPr>
        <w:trHeight w:val="196"/>
      </w:trPr>
      <w:tc>
        <w:tcPr>
          <w:tcW w:w="5070" w:type="dxa"/>
          <w:vMerge/>
        </w:tcPr>
        <w:p w14:paraId="7F6CF546" w14:textId="77777777" w:rsidR="006A6C77" w:rsidRDefault="006A6C77" w:rsidP="00F13777">
          <w:pPr>
            <w:pStyle w:val="Header"/>
          </w:pPr>
        </w:p>
      </w:tc>
      <w:tc>
        <w:tcPr>
          <w:tcW w:w="1559" w:type="dxa"/>
        </w:tcPr>
        <w:p w14:paraId="120A7D70" w14:textId="77777777" w:rsidR="006A6C77" w:rsidRPr="005226FB" w:rsidRDefault="006A6C77" w:rsidP="00F13777">
          <w:pPr>
            <w:pStyle w:val="Header"/>
          </w:pPr>
          <w:r w:rsidRPr="005226FB">
            <w:t>Revision</w:t>
          </w:r>
        </w:p>
      </w:tc>
      <w:tc>
        <w:tcPr>
          <w:tcW w:w="2353" w:type="dxa"/>
        </w:tcPr>
        <w:p w14:paraId="377AE0AB" w14:textId="77777777" w:rsidR="006A6C77" w:rsidRPr="005226FB" w:rsidRDefault="00AF5FC0" w:rsidP="00F13777">
          <w:pPr>
            <w:pStyle w:val="Header"/>
          </w:pPr>
          <w:r>
            <w:fldChar w:fldCharType="begin"/>
          </w:r>
          <w:r>
            <w:instrText xml:space="preserve"> DOCPROPERTY "MXRevision"  \* MERGEFORMAT </w:instrText>
          </w:r>
          <w:r>
            <w:fldChar w:fldCharType="separate"/>
          </w:r>
          <w:r w:rsidR="007D597F">
            <w:t>1</w:t>
          </w:r>
          <w:r>
            <w:fldChar w:fldCharType="end"/>
          </w:r>
          <w:r w:rsidR="006A6C77">
            <w:t xml:space="preserve"> </w:t>
          </w:r>
          <w:r>
            <w:fldChar w:fldCharType="begin"/>
          </w:r>
          <w:r>
            <w:instrText xml:space="preserve"> DOCPROPERTY "MXPrinted Version"  \* MERGEFORMAT </w:instrText>
          </w:r>
          <w:r>
            <w:fldChar w:fldCharType="separate"/>
          </w:r>
          <w:r w:rsidR="006A6C77">
            <w:t>(17)</w:t>
          </w:r>
          <w:r>
            <w:fldChar w:fldCharType="end"/>
          </w:r>
        </w:p>
      </w:tc>
    </w:tr>
    <w:tr w:rsidR="006A6C77" w14:paraId="710D26EE" w14:textId="77777777" w:rsidTr="00F13777">
      <w:trPr>
        <w:trHeight w:val="196"/>
      </w:trPr>
      <w:tc>
        <w:tcPr>
          <w:tcW w:w="5070" w:type="dxa"/>
          <w:vMerge/>
        </w:tcPr>
        <w:p w14:paraId="1457AB6A" w14:textId="77777777" w:rsidR="006A6C77" w:rsidRDefault="006A6C77" w:rsidP="00F13777">
          <w:pPr>
            <w:pStyle w:val="Header"/>
          </w:pPr>
        </w:p>
      </w:tc>
      <w:tc>
        <w:tcPr>
          <w:tcW w:w="1559" w:type="dxa"/>
        </w:tcPr>
        <w:p w14:paraId="0257B943" w14:textId="77777777" w:rsidR="006A6C77" w:rsidRPr="005226FB" w:rsidRDefault="006A6C77" w:rsidP="00F13777">
          <w:pPr>
            <w:pStyle w:val="Header"/>
          </w:pPr>
          <w:r w:rsidRPr="005226FB">
            <w:t>State</w:t>
          </w:r>
        </w:p>
      </w:tc>
      <w:tc>
        <w:tcPr>
          <w:tcW w:w="2353" w:type="dxa"/>
        </w:tcPr>
        <w:p w14:paraId="7A6ADF80" w14:textId="77777777" w:rsidR="006A6C77" w:rsidRPr="005226FB" w:rsidRDefault="00AF5FC0" w:rsidP="00F13777">
          <w:pPr>
            <w:pStyle w:val="Header"/>
          </w:pPr>
          <w:r>
            <w:fldChar w:fldCharType="begin"/>
          </w:r>
          <w:r>
            <w:instrText xml:space="preserve"> DOCPROPERTY "MXCurrent"  \* MERGEFORMAT </w:instrText>
          </w:r>
          <w:r>
            <w:fldChar w:fldCharType="separate"/>
          </w:r>
          <w:r w:rsidR="006A6C77">
            <w:t>Preliminary</w:t>
          </w:r>
          <w:r>
            <w:fldChar w:fldCharType="end"/>
          </w:r>
        </w:p>
      </w:tc>
    </w:tr>
    <w:tr w:rsidR="006A6C77" w14:paraId="780C33A6" w14:textId="77777777" w:rsidTr="00F13777">
      <w:trPr>
        <w:trHeight w:val="196"/>
      </w:trPr>
      <w:tc>
        <w:tcPr>
          <w:tcW w:w="5070" w:type="dxa"/>
          <w:vMerge/>
        </w:tcPr>
        <w:p w14:paraId="209B79B7" w14:textId="77777777" w:rsidR="006A6C77" w:rsidRDefault="006A6C77" w:rsidP="00F13777">
          <w:pPr>
            <w:pStyle w:val="Header"/>
          </w:pPr>
        </w:p>
      </w:tc>
      <w:tc>
        <w:tcPr>
          <w:tcW w:w="1559" w:type="dxa"/>
        </w:tcPr>
        <w:p w14:paraId="079921B3" w14:textId="77777777" w:rsidR="006A6C77" w:rsidRPr="005226FB" w:rsidRDefault="006A6C77" w:rsidP="00F13777">
          <w:pPr>
            <w:pStyle w:val="Header"/>
          </w:pPr>
          <w:r>
            <w:t>Confidentiality Level</w:t>
          </w:r>
        </w:p>
      </w:tc>
      <w:tc>
        <w:tcPr>
          <w:tcW w:w="2353" w:type="dxa"/>
        </w:tcPr>
        <w:p w14:paraId="18AE76B1" w14:textId="6E2FBBC8" w:rsidR="006A6C77" w:rsidRPr="005226FB" w:rsidRDefault="006A6C77" w:rsidP="00F13777">
          <w:pPr>
            <w:pStyle w:val="Header"/>
          </w:pPr>
          <w:r w:rsidRPr="009A00BB">
            <w:fldChar w:fldCharType="begin"/>
          </w:r>
          <w:r w:rsidRPr="009A00BB">
            <w:instrText xml:space="preserve"> IF </w:instrText>
          </w:r>
          <w:r w:rsidR="00AF5FC0">
            <w:fldChar w:fldCharType="begin"/>
          </w:r>
          <w:r w:rsidR="00AF5FC0">
            <w:instrText xml:space="preserve"> DOCPROPERTY "MXConfidentiality"  \* MERGEFORMAT </w:instrText>
          </w:r>
          <w:r w:rsidR="00AF5FC0">
            <w:fldChar w:fldCharType="separate"/>
          </w:r>
          <w:r>
            <w:instrText>Internal</w:instrText>
          </w:r>
          <w:r w:rsidR="00AF5FC0">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AF5FC0">
            <w:fldChar w:fldCharType="begin"/>
          </w:r>
          <w:r w:rsidR="00AF5FC0">
            <w:instrText xml:space="preserve"> DOCPROPERTY "MXConfidentiality" \* MERGEFORMAT </w:instrText>
          </w:r>
          <w:r w:rsidR="00AF5FC0">
            <w:fldChar w:fldCharType="separate"/>
          </w:r>
          <w:r>
            <w:instrText>Internal</w:instrText>
          </w:r>
          <w:r w:rsidR="00AF5FC0">
            <w:fldChar w:fldCharType="end"/>
          </w:r>
          <w:r w:rsidRPr="009A00BB">
            <w:instrText xml:space="preserve"> </w:instrText>
          </w:r>
          <w:r w:rsidRPr="009A00BB">
            <w:fldChar w:fldCharType="separate"/>
          </w:r>
          <w:r>
            <w:rPr>
              <w:noProof/>
            </w:rPr>
            <w:t>Internal</w:t>
          </w:r>
          <w:r w:rsidRPr="009A00BB">
            <w:fldChar w:fldCharType="end"/>
          </w:r>
        </w:p>
      </w:tc>
    </w:tr>
    <w:tr w:rsidR="006A6C77" w14:paraId="026A9237" w14:textId="77777777" w:rsidTr="00F13777">
      <w:trPr>
        <w:trHeight w:val="196"/>
      </w:trPr>
      <w:tc>
        <w:tcPr>
          <w:tcW w:w="5070" w:type="dxa"/>
          <w:vMerge/>
        </w:tcPr>
        <w:p w14:paraId="07264EDC" w14:textId="77777777" w:rsidR="006A6C77" w:rsidRDefault="006A6C77" w:rsidP="00F13777">
          <w:pPr>
            <w:pStyle w:val="Header"/>
          </w:pPr>
        </w:p>
      </w:tc>
      <w:tc>
        <w:tcPr>
          <w:tcW w:w="1559" w:type="dxa"/>
        </w:tcPr>
        <w:p w14:paraId="63AC0298" w14:textId="77777777" w:rsidR="006A6C77" w:rsidRPr="005226FB" w:rsidRDefault="006A6C77" w:rsidP="00F13777">
          <w:pPr>
            <w:pStyle w:val="Header"/>
          </w:pPr>
          <w:r>
            <w:t>Page</w:t>
          </w:r>
        </w:p>
      </w:tc>
      <w:tc>
        <w:tcPr>
          <w:tcW w:w="2353" w:type="dxa"/>
        </w:tcPr>
        <w:p w14:paraId="58EC75A8" w14:textId="77777777" w:rsidR="006A6C77" w:rsidRPr="005226FB" w:rsidRDefault="006A6C77" w:rsidP="00F13777">
          <w:pPr>
            <w:pStyle w:val="Header"/>
          </w:pPr>
          <w:r>
            <w:rPr>
              <w:rStyle w:val="PageNumber"/>
            </w:rPr>
            <w:fldChar w:fldCharType="begin"/>
          </w:r>
          <w:r>
            <w:rPr>
              <w:rStyle w:val="PageNumber"/>
            </w:rPr>
            <w:instrText xml:space="preserve"> PAGE </w:instrText>
          </w:r>
          <w:r>
            <w:rPr>
              <w:rStyle w:val="PageNumber"/>
            </w:rPr>
            <w:fldChar w:fldCharType="separate"/>
          </w:r>
          <w:r w:rsidR="007D597F">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7D597F">
            <w:rPr>
              <w:rStyle w:val="PageNumber"/>
              <w:noProof/>
            </w:rPr>
            <w:t>10</w:t>
          </w:r>
          <w:r>
            <w:rPr>
              <w:rStyle w:val="PageNumber"/>
            </w:rPr>
            <w:fldChar w:fldCharType="end"/>
          </w:r>
          <w:r>
            <w:rPr>
              <w:rStyle w:val="PageNumber"/>
            </w:rPr>
            <w:t>)</w:t>
          </w:r>
        </w:p>
      </w:tc>
    </w:tr>
  </w:tbl>
  <w:p w14:paraId="4D77F5D6" w14:textId="77777777" w:rsidR="006A6C77" w:rsidRPr="007E6D3A" w:rsidRDefault="006A6C77" w:rsidP="007E6D3A">
    <w:pPr>
      <w:spacing w:after="0" w:line="240" w:lineRule="auto"/>
      <w:rPr>
        <w:sz w:val="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A34DD30"/>
    <w:lvl w:ilvl="0">
      <w:start w:val="1"/>
      <w:numFmt w:val="decimal"/>
      <w:pStyle w:val="ListNumber"/>
      <w:lvlText w:val="%1."/>
      <w:lvlJc w:val="left"/>
      <w:pPr>
        <w:tabs>
          <w:tab w:val="num" w:pos="992"/>
        </w:tabs>
        <w:ind w:left="992" w:hanging="992"/>
      </w:pPr>
      <w:rPr>
        <w:rFonts w:hint="default"/>
      </w:rPr>
    </w:lvl>
  </w:abstractNum>
  <w:abstractNum w:abstractNumId="1">
    <w:nsid w:val="FFFFFFFB"/>
    <w:multiLevelType w:val="multilevel"/>
    <w:tmpl w:val="232802FA"/>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19A62659"/>
    <w:multiLevelType w:val="singleLevel"/>
    <w:tmpl w:val="ABBCF752"/>
    <w:lvl w:ilvl="0">
      <w:start w:val="1"/>
      <w:numFmt w:val="bullet"/>
      <w:pStyle w:val="E-ListSubsidiary"/>
      <w:lvlText w:val=""/>
      <w:lvlJc w:val="left"/>
      <w:pPr>
        <w:tabs>
          <w:tab w:val="num" w:pos="1987"/>
        </w:tabs>
        <w:ind w:left="1987" w:hanging="993"/>
      </w:pPr>
      <w:rPr>
        <w:rFonts w:ascii="Symbol" w:hAnsi="Symbol" w:hint="default"/>
      </w:rPr>
    </w:lvl>
  </w:abstractNum>
  <w:abstractNum w:abstractNumId="3">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A02060"/>
    <w:multiLevelType w:val="hybridMultilevel"/>
    <w:tmpl w:val="57CA4180"/>
    <w:lvl w:ilvl="0" w:tplc="4D30A9F8">
      <w:start w:val="1"/>
      <w:numFmt w:val="bullet"/>
      <w:pStyle w:val="Lista1"/>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787491"/>
    <w:multiLevelType w:val="hybridMultilevel"/>
    <w:tmpl w:val="A78AF336"/>
    <w:lvl w:ilvl="0" w:tplc="E8F800D8">
      <w:start w:val="1"/>
      <w:numFmt w:val="decimal"/>
      <w:pStyle w:val="List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14"/>
  </w:num>
  <w:num w:numId="5">
    <w:abstractNumId w:val="19"/>
  </w:num>
  <w:num w:numId="6">
    <w:abstractNumId w:val="15"/>
  </w:num>
  <w:num w:numId="7">
    <w:abstractNumId w:val="8"/>
  </w:num>
  <w:num w:numId="8">
    <w:abstractNumId w:val="8"/>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12"/>
  </w:num>
  <w:num w:numId="10">
    <w:abstractNumId w:val="18"/>
  </w:num>
  <w:num w:numId="11">
    <w:abstractNumId w:val="10"/>
  </w:num>
  <w:num w:numId="12">
    <w:abstractNumId w:val="9"/>
  </w:num>
  <w:num w:numId="13">
    <w:abstractNumId w:val="17"/>
  </w:num>
  <w:num w:numId="14">
    <w:abstractNumId w:val="13"/>
  </w:num>
  <w:num w:numId="15">
    <w:abstractNumId w:val="16"/>
  </w:num>
  <w:num w:numId="16">
    <w:abstractNumId w:val="6"/>
  </w:num>
  <w:num w:numId="17">
    <w:abstractNumId w:val="12"/>
  </w:num>
  <w:num w:numId="18">
    <w:abstractNumId w:val="7"/>
  </w:num>
  <w:num w:numId="19">
    <w:abstractNumId w:val="11"/>
  </w:num>
  <w:num w:numId="20">
    <w:abstractNumId w:val="1"/>
  </w:num>
  <w:num w:numId="21">
    <w:abstractNumId w:val="0"/>
  </w:num>
  <w:num w:numId="22">
    <w:abstractNumId w:val="2"/>
  </w:num>
  <w:num w:numId="2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grammar="clean"/>
  <w:styleLockTheme/>
  <w:styleLockQFSet/>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035B9"/>
    <w:rsid w:val="00004943"/>
    <w:rsid w:val="000107D3"/>
    <w:rsid w:val="00011DFD"/>
    <w:rsid w:val="00012D1F"/>
    <w:rsid w:val="00012F14"/>
    <w:rsid w:val="0001356E"/>
    <w:rsid w:val="00013BD2"/>
    <w:rsid w:val="00015222"/>
    <w:rsid w:val="00015EE3"/>
    <w:rsid w:val="00016E88"/>
    <w:rsid w:val="00022D71"/>
    <w:rsid w:val="00024540"/>
    <w:rsid w:val="00024D8D"/>
    <w:rsid w:val="000279E6"/>
    <w:rsid w:val="00030B26"/>
    <w:rsid w:val="00030C42"/>
    <w:rsid w:val="00035994"/>
    <w:rsid w:val="00036C71"/>
    <w:rsid w:val="00037BF8"/>
    <w:rsid w:val="000401ED"/>
    <w:rsid w:val="00040310"/>
    <w:rsid w:val="00042CC6"/>
    <w:rsid w:val="0004396C"/>
    <w:rsid w:val="000473C0"/>
    <w:rsid w:val="000477DC"/>
    <w:rsid w:val="000479BC"/>
    <w:rsid w:val="00054F1B"/>
    <w:rsid w:val="000555BD"/>
    <w:rsid w:val="00055A7F"/>
    <w:rsid w:val="00065420"/>
    <w:rsid w:val="0006614E"/>
    <w:rsid w:val="000677CD"/>
    <w:rsid w:val="000704C5"/>
    <w:rsid w:val="000706ED"/>
    <w:rsid w:val="000753F4"/>
    <w:rsid w:val="00080713"/>
    <w:rsid w:val="000858CE"/>
    <w:rsid w:val="00091479"/>
    <w:rsid w:val="00095806"/>
    <w:rsid w:val="000960B3"/>
    <w:rsid w:val="00096E0A"/>
    <w:rsid w:val="0009722D"/>
    <w:rsid w:val="000A273C"/>
    <w:rsid w:val="000A3544"/>
    <w:rsid w:val="000A6DD4"/>
    <w:rsid w:val="000B6DCC"/>
    <w:rsid w:val="000C0549"/>
    <w:rsid w:val="000C376A"/>
    <w:rsid w:val="000C41A3"/>
    <w:rsid w:val="000C5AF2"/>
    <w:rsid w:val="000E4325"/>
    <w:rsid w:val="000E5F28"/>
    <w:rsid w:val="000F339B"/>
    <w:rsid w:val="001007F2"/>
    <w:rsid w:val="00103C60"/>
    <w:rsid w:val="0010512C"/>
    <w:rsid w:val="00112258"/>
    <w:rsid w:val="00114B5A"/>
    <w:rsid w:val="00115411"/>
    <w:rsid w:val="0012706A"/>
    <w:rsid w:val="001306FF"/>
    <w:rsid w:val="00134565"/>
    <w:rsid w:val="001362D8"/>
    <w:rsid w:val="00136345"/>
    <w:rsid w:val="00136CE7"/>
    <w:rsid w:val="00141222"/>
    <w:rsid w:val="00146218"/>
    <w:rsid w:val="00147315"/>
    <w:rsid w:val="00156DFD"/>
    <w:rsid w:val="00157EEC"/>
    <w:rsid w:val="001607AF"/>
    <w:rsid w:val="00160EE2"/>
    <w:rsid w:val="001655E1"/>
    <w:rsid w:val="00166E32"/>
    <w:rsid w:val="00173F47"/>
    <w:rsid w:val="00174143"/>
    <w:rsid w:val="00174724"/>
    <w:rsid w:val="0017476C"/>
    <w:rsid w:val="00176155"/>
    <w:rsid w:val="00176470"/>
    <w:rsid w:val="00185241"/>
    <w:rsid w:val="00186FA9"/>
    <w:rsid w:val="0019021B"/>
    <w:rsid w:val="00190F62"/>
    <w:rsid w:val="001931B2"/>
    <w:rsid w:val="0019444C"/>
    <w:rsid w:val="001949BD"/>
    <w:rsid w:val="00197F94"/>
    <w:rsid w:val="001A77D4"/>
    <w:rsid w:val="001B0A1F"/>
    <w:rsid w:val="001B26DA"/>
    <w:rsid w:val="001B5CC5"/>
    <w:rsid w:val="001B68D9"/>
    <w:rsid w:val="001C0147"/>
    <w:rsid w:val="001C1CA0"/>
    <w:rsid w:val="001C4019"/>
    <w:rsid w:val="001C4ABA"/>
    <w:rsid w:val="001C54CA"/>
    <w:rsid w:val="001C5E21"/>
    <w:rsid w:val="001D05EE"/>
    <w:rsid w:val="001D4E9D"/>
    <w:rsid w:val="001D64AB"/>
    <w:rsid w:val="001D6FD6"/>
    <w:rsid w:val="001D73CF"/>
    <w:rsid w:val="001E2C7A"/>
    <w:rsid w:val="001E3F3C"/>
    <w:rsid w:val="001E6EDA"/>
    <w:rsid w:val="001F2C5D"/>
    <w:rsid w:val="001F30E6"/>
    <w:rsid w:val="001F3FDE"/>
    <w:rsid w:val="001F7249"/>
    <w:rsid w:val="00201A94"/>
    <w:rsid w:val="00202981"/>
    <w:rsid w:val="002037B0"/>
    <w:rsid w:val="00206022"/>
    <w:rsid w:val="002061EB"/>
    <w:rsid w:val="00210648"/>
    <w:rsid w:val="00212092"/>
    <w:rsid w:val="002148DE"/>
    <w:rsid w:val="00214CCA"/>
    <w:rsid w:val="00217411"/>
    <w:rsid w:val="002209FF"/>
    <w:rsid w:val="002228E7"/>
    <w:rsid w:val="00223215"/>
    <w:rsid w:val="002236DA"/>
    <w:rsid w:val="0022446E"/>
    <w:rsid w:val="0023025B"/>
    <w:rsid w:val="002304E2"/>
    <w:rsid w:val="0023114C"/>
    <w:rsid w:val="00234589"/>
    <w:rsid w:val="00235F4E"/>
    <w:rsid w:val="002366A1"/>
    <w:rsid w:val="00236B31"/>
    <w:rsid w:val="0023741C"/>
    <w:rsid w:val="00242AAC"/>
    <w:rsid w:val="00242DB6"/>
    <w:rsid w:val="00250E4F"/>
    <w:rsid w:val="00251C18"/>
    <w:rsid w:val="00252975"/>
    <w:rsid w:val="0025628D"/>
    <w:rsid w:val="00261A71"/>
    <w:rsid w:val="00262F71"/>
    <w:rsid w:val="00262FDB"/>
    <w:rsid w:val="00264B87"/>
    <w:rsid w:val="0026666E"/>
    <w:rsid w:val="002713D2"/>
    <w:rsid w:val="0027163A"/>
    <w:rsid w:val="00273816"/>
    <w:rsid w:val="00273837"/>
    <w:rsid w:val="00285F2B"/>
    <w:rsid w:val="00292D87"/>
    <w:rsid w:val="0029636D"/>
    <w:rsid w:val="002A0116"/>
    <w:rsid w:val="002A074F"/>
    <w:rsid w:val="002A1D10"/>
    <w:rsid w:val="002A790E"/>
    <w:rsid w:val="002B1008"/>
    <w:rsid w:val="002B1E34"/>
    <w:rsid w:val="002B2C7F"/>
    <w:rsid w:val="002B5412"/>
    <w:rsid w:val="002B6602"/>
    <w:rsid w:val="002C1088"/>
    <w:rsid w:val="002C197D"/>
    <w:rsid w:val="002C5728"/>
    <w:rsid w:val="002C736C"/>
    <w:rsid w:val="002D2343"/>
    <w:rsid w:val="002F076C"/>
    <w:rsid w:val="002F0B4A"/>
    <w:rsid w:val="002F2634"/>
    <w:rsid w:val="002F42C6"/>
    <w:rsid w:val="002F7E58"/>
    <w:rsid w:val="0030109A"/>
    <w:rsid w:val="00303C37"/>
    <w:rsid w:val="00304230"/>
    <w:rsid w:val="003046DF"/>
    <w:rsid w:val="003102AF"/>
    <w:rsid w:val="00311EAA"/>
    <w:rsid w:val="00315257"/>
    <w:rsid w:val="00323ADA"/>
    <w:rsid w:val="00326DDF"/>
    <w:rsid w:val="00332A20"/>
    <w:rsid w:val="0033312C"/>
    <w:rsid w:val="003348F7"/>
    <w:rsid w:val="00335112"/>
    <w:rsid w:val="00335F54"/>
    <w:rsid w:val="003448B1"/>
    <w:rsid w:val="00345457"/>
    <w:rsid w:val="00345CD8"/>
    <w:rsid w:val="003463D0"/>
    <w:rsid w:val="0034671F"/>
    <w:rsid w:val="00347453"/>
    <w:rsid w:val="0035028B"/>
    <w:rsid w:val="00350540"/>
    <w:rsid w:val="00355AD9"/>
    <w:rsid w:val="00361276"/>
    <w:rsid w:val="0036298A"/>
    <w:rsid w:val="00364F9A"/>
    <w:rsid w:val="003662BD"/>
    <w:rsid w:val="00386554"/>
    <w:rsid w:val="003927BF"/>
    <w:rsid w:val="00393824"/>
    <w:rsid w:val="00393D56"/>
    <w:rsid w:val="00397071"/>
    <w:rsid w:val="003A7548"/>
    <w:rsid w:val="003B2EBF"/>
    <w:rsid w:val="003B2F1E"/>
    <w:rsid w:val="003B47B4"/>
    <w:rsid w:val="003C334C"/>
    <w:rsid w:val="003C57FC"/>
    <w:rsid w:val="003C71B3"/>
    <w:rsid w:val="003D60CF"/>
    <w:rsid w:val="003E1E7C"/>
    <w:rsid w:val="003E229A"/>
    <w:rsid w:val="003E2C6C"/>
    <w:rsid w:val="003E3D1E"/>
    <w:rsid w:val="003E3D72"/>
    <w:rsid w:val="003E7B44"/>
    <w:rsid w:val="003F1CAB"/>
    <w:rsid w:val="004001FA"/>
    <w:rsid w:val="004006FC"/>
    <w:rsid w:val="004007B3"/>
    <w:rsid w:val="00402582"/>
    <w:rsid w:val="00402F5A"/>
    <w:rsid w:val="004050EA"/>
    <w:rsid w:val="00407447"/>
    <w:rsid w:val="004075C7"/>
    <w:rsid w:val="00407A3D"/>
    <w:rsid w:val="00407F6C"/>
    <w:rsid w:val="00414D8A"/>
    <w:rsid w:val="004200D7"/>
    <w:rsid w:val="004237D1"/>
    <w:rsid w:val="004238D0"/>
    <w:rsid w:val="00424A27"/>
    <w:rsid w:val="00426CFB"/>
    <w:rsid w:val="00431C39"/>
    <w:rsid w:val="004328ED"/>
    <w:rsid w:val="004364F0"/>
    <w:rsid w:val="004369D4"/>
    <w:rsid w:val="00436C95"/>
    <w:rsid w:val="00444DBE"/>
    <w:rsid w:val="004463F5"/>
    <w:rsid w:val="00453CF5"/>
    <w:rsid w:val="0045462D"/>
    <w:rsid w:val="004547E4"/>
    <w:rsid w:val="00455AA6"/>
    <w:rsid w:val="00470844"/>
    <w:rsid w:val="00471052"/>
    <w:rsid w:val="00474C66"/>
    <w:rsid w:val="004773BD"/>
    <w:rsid w:val="00484C71"/>
    <w:rsid w:val="00487985"/>
    <w:rsid w:val="00490100"/>
    <w:rsid w:val="00490A57"/>
    <w:rsid w:val="00494649"/>
    <w:rsid w:val="004A2CE4"/>
    <w:rsid w:val="004A3EAC"/>
    <w:rsid w:val="004A4659"/>
    <w:rsid w:val="004A553A"/>
    <w:rsid w:val="004B1D92"/>
    <w:rsid w:val="004B348C"/>
    <w:rsid w:val="004C432A"/>
    <w:rsid w:val="004C469D"/>
    <w:rsid w:val="004C4AA1"/>
    <w:rsid w:val="004C5C94"/>
    <w:rsid w:val="004D25DC"/>
    <w:rsid w:val="004D3F27"/>
    <w:rsid w:val="004D5122"/>
    <w:rsid w:val="004D602E"/>
    <w:rsid w:val="004D7542"/>
    <w:rsid w:val="004E1802"/>
    <w:rsid w:val="004E3ABD"/>
    <w:rsid w:val="004E3CEF"/>
    <w:rsid w:val="004E43F5"/>
    <w:rsid w:val="004E50F8"/>
    <w:rsid w:val="004E524B"/>
    <w:rsid w:val="004E5361"/>
    <w:rsid w:val="004E68B3"/>
    <w:rsid w:val="004F0B9D"/>
    <w:rsid w:val="004F1263"/>
    <w:rsid w:val="004F4C8F"/>
    <w:rsid w:val="004F739A"/>
    <w:rsid w:val="00500A46"/>
    <w:rsid w:val="00501132"/>
    <w:rsid w:val="00503FC3"/>
    <w:rsid w:val="00506A8F"/>
    <w:rsid w:val="005129F6"/>
    <w:rsid w:val="00512DDD"/>
    <w:rsid w:val="00514423"/>
    <w:rsid w:val="00520D46"/>
    <w:rsid w:val="005217E3"/>
    <w:rsid w:val="005226FB"/>
    <w:rsid w:val="00523796"/>
    <w:rsid w:val="00532E45"/>
    <w:rsid w:val="0053376A"/>
    <w:rsid w:val="00534040"/>
    <w:rsid w:val="005342EA"/>
    <w:rsid w:val="00534F9C"/>
    <w:rsid w:val="005401E3"/>
    <w:rsid w:val="00542EDB"/>
    <w:rsid w:val="00542FD8"/>
    <w:rsid w:val="005506DD"/>
    <w:rsid w:val="0055379B"/>
    <w:rsid w:val="00554BAD"/>
    <w:rsid w:val="00557217"/>
    <w:rsid w:val="005632FB"/>
    <w:rsid w:val="00564C28"/>
    <w:rsid w:val="00565CDB"/>
    <w:rsid w:val="00570ACA"/>
    <w:rsid w:val="00571B63"/>
    <w:rsid w:val="00573891"/>
    <w:rsid w:val="00573C9E"/>
    <w:rsid w:val="00573FB4"/>
    <w:rsid w:val="0057474D"/>
    <w:rsid w:val="00577DEF"/>
    <w:rsid w:val="00580046"/>
    <w:rsid w:val="00580D4D"/>
    <w:rsid w:val="00583620"/>
    <w:rsid w:val="00590145"/>
    <w:rsid w:val="005A28E7"/>
    <w:rsid w:val="005A70F8"/>
    <w:rsid w:val="005B3269"/>
    <w:rsid w:val="005B52B0"/>
    <w:rsid w:val="005B5432"/>
    <w:rsid w:val="005B773A"/>
    <w:rsid w:val="005C2F50"/>
    <w:rsid w:val="005C3CF9"/>
    <w:rsid w:val="005D0A14"/>
    <w:rsid w:val="005D352F"/>
    <w:rsid w:val="005D3A9C"/>
    <w:rsid w:val="005E0EE1"/>
    <w:rsid w:val="005E1F83"/>
    <w:rsid w:val="005E30BC"/>
    <w:rsid w:val="005E3756"/>
    <w:rsid w:val="005E4D0D"/>
    <w:rsid w:val="005E6AAD"/>
    <w:rsid w:val="005F15A7"/>
    <w:rsid w:val="005F62B9"/>
    <w:rsid w:val="005F6F5A"/>
    <w:rsid w:val="0060197A"/>
    <w:rsid w:val="00612DD8"/>
    <w:rsid w:val="00615E0E"/>
    <w:rsid w:val="00622886"/>
    <w:rsid w:val="0062302B"/>
    <w:rsid w:val="006232D7"/>
    <w:rsid w:val="00636BA2"/>
    <w:rsid w:val="00642197"/>
    <w:rsid w:val="00642EDE"/>
    <w:rsid w:val="0064646E"/>
    <w:rsid w:val="00647897"/>
    <w:rsid w:val="006502E3"/>
    <w:rsid w:val="0065054E"/>
    <w:rsid w:val="00651807"/>
    <w:rsid w:val="00651ED5"/>
    <w:rsid w:val="00654066"/>
    <w:rsid w:val="00657C3E"/>
    <w:rsid w:val="006633AA"/>
    <w:rsid w:val="00663FA1"/>
    <w:rsid w:val="00671EF3"/>
    <w:rsid w:val="00674519"/>
    <w:rsid w:val="006745C3"/>
    <w:rsid w:val="00680B32"/>
    <w:rsid w:val="0068101C"/>
    <w:rsid w:val="0068129A"/>
    <w:rsid w:val="00690D33"/>
    <w:rsid w:val="00693A38"/>
    <w:rsid w:val="006951A0"/>
    <w:rsid w:val="00697DD3"/>
    <w:rsid w:val="006A0D61"/>
    <w:rsid w:val="006A14BD"/>
    <w:rsid w:val="006A5813"/>
    <w:rsid w:val="006A5BC0"/>
    <w:rsid w:val="006A68CE"/>
    <w:rsid w:val="006A6C77"/>
    <w:rsid w:val="006A734F"/>
    <w:rsid w:val="006A7ED5"/>
    <w:rsid w:val="006B1494"/>
    <w:rsid w:val="006B1B46"/>
    <w:rsid w:val="006B223D"/>
    <w:rsid w:val="006B2621"/>
    <w:rsid w:val="006B564B"/>
    <w:rsid w:val="006B74B2"/>
    <w:rsid w:val="006B7CEA"/>
    <w:rsid w:val="006C365E"/>
    <w:rsid w:val="006C4120"/>
    <w:rsid w:val="006C44AC"/>
    <w:rsid w:val="006C57A2"/>
    <w:rsid w:val="006C7F31"/>
    <w:rsid w:val="006D1AF9"/>
    <w:rsid w:val="006D299E"/>
    <w:rsid w:val="006D329F"/>
    <w:rsid w:val="006E0FF0"/>
    <w:rsid w:val="006E181F"/>
    <w:rsid w:val="006E5068"/>
    <w:rsid w:val="006E59C9"/>
    <w:rsid w:val="006F212C"/>
    <w:rsid w:val="006F45E8"/>
    <w:rsid w:val="006F4FF8"/>
    <w:rsid w:val="006F6076"/>
    <w:rsid w:val="006F61AE"/>
    <w:rsid w:val="006F6E2D"/>
    <w:rsid w:val="006F7BD6"/>
    <w:rsid w:val="00702553"/>
    <w:rsid w:val="007065F1"/>
    <w:rsid w:val="00711542"/>
    <w:rsid w:val="00720902"/>
    <w:rsid w:val="00720F1B"/>
    <w:rsid w:val="00722FE4"/>
    <w:rsid w:val="0072514C"/>
    <w:rsid w:val="007254F4"/>
    <w:rsid w:val="007262DB"/>
    <w:rsid w:val="00732415"/>
    <w:rsid w:val="00734F1F"/>
    <w:rsid w:val="007406E1"/>
    <w:rsid w:val="007635AC"/>
    <w:rsid w:val="00765118"/>
    <w:rsid w:val="00766B7B"/>
    <w:rsid w:val="00770372"/>
    <w:rsid w:val="0077199C"/>
    <w:rsid w:val="00773745"/>
    <w:rsid w:val="00775EE8"/>
    <w:rsid w:val="0077649F"/>
    <w:rsid w:val="0078058D"/>
    <w:rsid w:val="007826A7"/>
    <w:rsid w:val="00783D3D"/>
    <w:rsid w:val="00791B26"/>
    <w:rsid w:val="00791C52"/>
    <w:rsid w:val="00791C9F"/>
    <w:rsid w:val="00793CF8"/>
    <w:rsid w:val="007974E7"/>
    <w:rsid w:val="007A0F21"/>
    <w:rsid w:val="007A14A7"/>
    <w:rsid w:val="007A42D7"/>
    <w:rsid w:val="007B19C8"/>
    <w:rsid w:val="007B2408"/>
    <w:rsid w:val="007B401F"/>
    <w:rsid w:val="007B662E"/>
    <w:rsid w:val="007C14F3"/>
    <w:rsid w:val="007C2084"/>
    <w:rsid w:val="007C218A"/>
    <w:rsid w:val="007C4221"/>
    <w:rsid w:val="007C7BAD"/>
    <w:rsid w:val="007D1455"/>
    <w:rsid w:val="007D2454"/>
    <w:rsid w:val="007D561C"/>
    <w:rsid w:val="007D597F"/>
    <w:rsid w:val="007D79FC"/>
    <w:rsid w:val="007E1EC1"/>
    <w:rsid w:val="007E5B32"/>
    <w:rsid w:val="007E6D3A"/>
    <w:rsid w:val="007E6E04"/>
    <w:rsid w:val="00800F2A"/>
    <w:rsid w:val="0080351F"/>
    <w:rsid w:val="00820D0F"/>
    <w:rsid w:val="008228B4"/>
    <w:rsid w:val="008249D1"/>
    <w:rsid w:val="00825142"/>
    <w:rsid w:val="00826AFD"/>
    <w:rsid w:val="0082754F"/>
    <w:rsid w:val="00831DA9"/>
    <w:rsid w:val="00833B66"/>
    <w:rsid w:val="0083663A"/>
    <w:rsid w:val="00840B4E"/>
    <w:rsid w:val="008455AF"/>
    <w:rsid w:val="00845B51"/>
    <w:rsid w:val="00850C4B"/>
    <w:rsid w:val="008520BA"/>
    <w:rsid w:val="00854A5B"/>
    <w:rsid w:val="00856794"/>
    <w:rsid w:val="00856B16"/>
    <w:rsid w:val="008630DB"/>
    <w:rsid w:val="008633C8"/>
    <w:rsid w:val="00866560"/>
    <w:rsid w:val="008737A3"/>
    <w:rsid w:val="00873B6A"/>
    <w:rsid w:val="0088515A"/>
    <w:rsid w:val="008906EE"/>
    <w:rsid w:val="00893822"/>
    <w:rsid w:val="008A143D"/>
    <w:rsid w:val="008A16F4"/>
    <w:rsid w:val="008A23DC"/>
    <w:rsid w:val="008A536D"/>
    <w:rsid w:val="008A53C5"/>
    <w:rsid w:val="008A54CC"/>
    <w:rsid w:val="008B31A1"/>
    <w:rsid w:val="008B4CC2"/>
    <w:rsid w:val="008B63E4"/>
    <w:rsid w:val="008C1D9B"/>
    <w:rsid w:val="008C298E"/>
    <w:rsid w:val="008C3551"/>
    <w:rsid w:val="008C5512"/>
    <w:rsid w:val="008D25BA"/>
    <w:rsid w:val="008E3AF4"/>
    <w:rsid w:val="008E7536"/>
    <w:rsid w:val="008F58A6"/>
    <w:rsid w:val="008F7829"/>
    <w:rsid w:val="00903D9C"/>
    <w:rsid w:val="00905FF8"/>
    <w:rsid w:val="00906013"/>
    <w:rsid w:val="0090693E"/>
    <w:rsid w:val="00907B99"/>
    <w:rsid w:val="009114F2"/>
    <w:rsid w:val="00912352"/>
    <w:rsid w:val="00914FFB"/>
    <w:rsid w:val="00920923"/>
    <w:rsid w:val="00921626"/>
    <w:rsid w:val="00925581"/>
    <w:rsid w:val="00941183"/>
    <w:rsid w:val="00944CD1"/>
    <w:rsid w:val="00950917"/>
    <w:rsid w:val="00953356"/>
    <w:rsid w:val="00955DFC"/>
    <w:rsid w:val="00961359"/>
    <w:rsid w:val="00962CCC"/>
    <w:rsid w:val="00967E2F"/>
    <w:rsid w:val="00970220"/>
    <w:rsid w:val="00970530"/>
    <w:rsid w:val="009755CA"/>
    <w:rsid w:val="00982FA1"/>
    <w:rsid w:val="00985131"/>
    <w:rsid w:val="00990D1F"/>
    <w:rsid w:val="009933BC"/>
    <w:rsid w:val="00997AAA"/>
    <w:rsid w:val="00997D3E"/>
    <w:rsid w:val="009A1693"/>
    <w:rsid w:val="009A4661"/>
    <w:rsid w:val="009A5139"/>
    <w:rsid w:val="009B1710"/>
    <w:rsid w:val="009B2A7B"/>
    <w:rsid w:val="009B38D4"/>
    <w:rsid w:val="009B6528"/>
    <w:rsid w:val="009B66FE"/>
    <w:rsid w:val="009B6FA9"/>
    <w:rsid w:val="009C584C"/>
    <w:rsid w:val="009C6F7F"/>
    <w:rsid w:val="009C70F9"/>
    <w:rsid w:val="009D052C"/>
    <w:rsid w:val="009D11CB"/>
    <w:rsid w:val="009D62FF"/>
    <w:rsid w:val="009D7DEE"/>
    <w:rsid w:val="009E01B8"/>
    <w:rsid w:val="009E02EC"/>
    <w:rsid w:val="009E3C83"/>
    <w:rsid w:val="009E448A"/>
    <w:rsid w:val="009F0513"/>
    <w:rsid w:val="009F33B9"/>
    <w:rsid w:val="009F3A7A"/>
    <w:rsid w:val="009F698C"/>
    <w:rsid w:val="00A0096C"/>
    <w:rsid w:val="00A009A5"/>
    <w:rsid w:val="00A01BD1"/>
    <w:rsid w:val="00A01F17"/>
    <w:rsid w:val="00A04A8E"/>
    <w:rsid w:val="00A0552F"/>
    <w:rsid w:val="00A06851"/>
    <w:rsid w:val="00A1190F"/>
    <w:rsid w:val="00A131C4"/>
    <w:rsid w:val="00A23284"/>
    <w:rsid w:val="00A2329D"/>
    <w:rsid w:val="00A26A04"/>
    <w:rsid w:val="00A47AE8"/>
    <w:rsid w:val="00A50DBF"/>
    <w:rsid w:val="00A50E3F"/>
    <w:rsid w:val="00A537AF"/>
    <w:rsid w:val="00A55A4E"/>
    <w:rsid w:val="00A60016"/>
    <w:rsid w:val="00A6353F"/>
    <w:rsid w:val="00A64411"/>
    <w:rsid w:val="00A664A8"/>
    <w:rsid w:val="00A70576"/>
    <w:rsid w:val="00A70678"/>
    <w:rsid w:val="00A71036"/>
    <w:rsid w:val="00A75EB8"/>
    <w:rsid w:val="00A808D3"/>
    <w:rsid w:val="00A81BED"/>
    <w:rsid w:val="00A827A0"/>
    <w:rsid w:val="00A84748"/>
    <w:rsid w:val="00A85444"/>
    <w:rsid w:val="00A86EE6"/>
    <w:rsid w:val="00A91683"/>
    <w:rsid w:val="00A958B0"/>
    <w:rsid w:val="00A95EF2"/>
    <w:rsid w:val="00AA5B2F"/>
    <w:rsid w:val="00AA79A7"/>
    <w:rsid w:val="00AB253F"/>
    <w:rsid w:val="00AB27B0"/>
    <w:rsid w:val="00AB2A99"/>
    <w:rsid w:val="00AC5B00"/>
    <w:rsid w:val="00AD45FC"/>
    <w:rsid w:val="00AD5473"/>
    <w:rsid w:val="00AD5C15"/>
    <w:rsid w:val="00AE151B"/>
    <w:rsid w:val="00AE1DDA"/>
    <w:rsid w:val="00AE38B8"/>
    <w:rsid w:val="00AE3A12"/>
    <w:rsid w:val="00AE3DF8"/>
    <w:rsid w:val="00AE64E6"/>
    <w:rsid w:val="00AF12BA"/>
    <w:rsid w:val="00AF5FC0"/>
    <w:rsid w:val="00AF738B"/>
    <w:rsid w:val="00AF798C"/>
    <w:rsid w:val="00B03998"/>
    <w:rsid w:val="00B05307"/>
    <w:rsid w:val="00B11F2E"/>
    <w:rsid w:val="00B135B4"/>
    <w:rsid w:val="00B13EC2"/>
    <w:rsid w:val="00B148F2"/>
    <w:rsid w:val="00B1776B"/>
    <w:rsid w:val="00B22FAC"/>
    <w:rsid w:val="00B27D84"/>
    <w:rsid w:val="00B32E85"/>
    <w:rsid w:val="00B43D6F"/>
    <w:rsid w:val="00B4417C"/>
    <w:rsid w:val="00B45EF9"/>
    <w:rsid w:val="00B5052D"/>
    <w:rsid w:val="00B51187"/>
    <w:rsid w:val="00B5388B"/>
    <w:rsid w:val="00B55C5C"/>
    <w:rsid w:val="00B6279E"/>
    <w:rsid w:val="00B6301B"/>
    <w:rsid w:val="00B64D12"/>
    <w:rsid w:val="00B67808"/>
    <w:rsid w:val="00B74BD6"/>
    <w:rsid w:val="00B81F09"/>
    <w:rsid w:val="00B83C46"/>
    <w:rsid w:val="00B85CD4"/>
    <w:rsid w:val="00B87D0F"/>
    <w:rsid w:val="00B919DD"/>
    <w:rsid w:val="00B943D0"/>
    <w:rsid w:val="00B96460"/>
    <w:rsid w:val="00BA058E"/>
    <w:rsid w:val="00BA4B51"/>
    <w:rsid w:val="00BB0CA3"/>
    <w:rsid w:val="00BB6918"/>
    <w:rsid w:val="00BB705E"/>
    <w:rsid w:val="00BC3DF6"/>
    <w:rsid w:val="00BD1D8E"/>
    <w:rsid w:val="00BE142A"/>
    <w:rsid w:val="00BE2B8F"/>
    <w:rsid w:val="00BE32A3"/>
    <w:rsid w:val="00BE350C"/>
    <w:rsid w:val="00BE6CE6"/>
    <w:rsid w:val="00BF0685"/>
    <w:rsid w:val="00BF07AD"/>
    <w:rsid w:val="00BF39D1"/>
    <w:rsid w:val="00C0490E"/>
    <w:rsid w:val="00C04A8F"/>
    <w:rsid w:val="00C06D4E"/>
    <w:rsid w:val="00C10670"/>
    <w:rsid w:val="00C11E3A"/>
    <w:rsid w:val="00C163D8"/>
    <w:rsid w:val="00C246C8"/>
    <w:rsid w:val="00C25033"/>
    <w:rsid w:val="00C27A7A"/>
    <w:rsid w:val="00C31128"/>
    <w:rsid w:val="00C33064"/>
    <w:rsid w:val="00C3777A"/>
    <w:rsid w:val="00C41D00"/>
    <w:rsid w:val="00C45861"/>
    <w:rsid w:val="00C50413"/>
    <w:rsid w:val="00C5152B"/>
    <w:rsid w:val="00C52AE5"/>
    <w:rsid w:val="00C54085"/>
    <w:rsid w:val="00C60585"/>
    <w:rsid w:val="00C61AE7"/>
    <w:rsid w:val="00C65DBE"/>
    <w:rsid w:val="00C66040"/>
    <w:rsid w:val="00C67740"/>
    <w:rsid w:val="00C70400"/>
    <w:rsid w:val="00C715F2"/>
    <w:rsid w:val="00C72C76"/>
    <w:rsid w:val="00C7671C"/>
    <w:rsid w:val="00C800AC"/>
    <w:rsid w:val="00C8294B"/>
    <w:rsid w:val="00C8375B"/>
    <w:rsid w:val="00C85D38"/>
    <w:rsid w:val="00C921A7"/>
    <w:rsid w:val="00C93503"/>
    <w:rsid w:val="00C95F7D"/>
    <w:rsid w:val="00CA2413"/>
    <w:rsid w:val="00CA42EF"/>
    <w:rsid w:val="00CA50AD"/>
    <w:rsid w:val="00CB0EF1"/>
    <w:rsid w:val="00CB138A"/>
    <w:rsid w:val="00CB19F5"/>
    <w:rsid w:val="00CB38FD"/>
    <w:rsid w:val="00CB4DA4"/>
    <w:rsid w:val="00CC055F"/>
    <w:rsid w:val="00CC085C"/>
    <w:rsid w:val="00CC2571"/>
    <w:rsid w:val="00CC47B7"/>
    <w:rsid w:val="00CC775B"/>
    <w:rsid w:val="00CD151A"/>
    <w:rsid w:val="00CD1D33"/>
    <w:rsid w:val="00CE1793"/>
    <w:rsid w:val="00CE1964"/>
    <w:rsid w:val="00CE4F12"/>
    <w:rsid w:val="00CF320F"/>
    <w:rsid w:val="00D12AE7"/>
    <w:rsid w:val="00D13F70"/>
    <w:rsid w:val="00D142FA"/>
    <w:rsid w:val="00D14FF3"/>
    <w:rsid w:val="00D153EA"/>
    <w:rsid w:val="00D223E3"/>
    <w:rsid w:val="00D30EE6"/>
    <w:rsid w:val="00D355E8"/>
    <w:rsid w:val="00D40A19"/>
    <w:rsid w:val="00D42FE3"/>
    <w:rsid w:val="00D433B6"/>
    <w:rsid w:val="00D44FF5"/>
    <w:rsid w:val="00D51D0E"/>
    <w:rsid w:val="00D54213"/>
    <w:rsid w:val="00D614C9"/>
    <w:rsid w:val="00D65A55"/>
    <w:rsid w:val="00D65E5C"/>
    <w:rsid w:val="00D67772"/>
    <w:rsid w:val="00D810EA"/>
    <w:rsid w:val="00D8192A"/>
    <w:rsid w:val="00D84110"/>
    <w:rsid w:val="00D84B5E"/>
    <w:rsid w:val="00D85729"/>
    <w:rsid w:val="00D87424"/>
    <w:rsid w:val="00D92E0F"/>
    <w:rsid w:val="00D94F04"/>
    <w:rsid w:val="00D9584B"/>
    <w:rsid w:val="00DA1CC1"/>
    <w:rsid w:val="00DA238C"/>
    <w:rsid w:val="00DA3CB6"/>
    <w:rsid w:val="00DA4F80"/>
    <w:rsid w:val="00DA6AB6"/>
    <w:rsid w:val="00DB0779"/>
    <w:rsid w:val="00DB6EA8"/>
    <w:rsid w:val="00DC2ABD"/>
    <w:rsid w:val="00DC40E3"/>
    <w:rsid w:val="00DD065B"/>
    <w:rsid w:val="00DD41D2"/>
    <w:rsid w:val="00DD6E18"/>
    <w:rsid w:val="00DD6FFC"/>
    <w:rsid w:val="00DE0391"/>
    <w:rsid w:val="00DE3B7F"/>
    <w:rsid w:val="00DE527F"/>
    <w:rsid w:val="00DF1529"/>
    <w:rsid w:val="00DF6CD4"/>
    <w:rsid w:val="00DF6DE0"/>
    <w:rsid w:val="00E05F0C"/>
    <w:rsid w:val="00E136AE"/>
    <w:rsid w:val="00E142D5"/>
    <w:rsid w:val="00E15EAE"/>
    <w:rsid w:val="00E1676D"/>
    <w:rsid w:val="00E16A64"/>
    <w:rsid w:val="00E21187"/>
    <w:rsid w:val="00E308EE"/>
    <w:rsid w:val="00E31122"/>
    <w:rsid w:val="00E356B2"/>
    <w:rsid w:val="00E35E0A"/>
    <w:rsid w:val="00E36D78"/>
    <w:rsid w:val="00E370EE"/>
    <w:rsid w:val="00E37F6E"/>
    <w:rsid w:val="00E4341F"/>
    <w:rsid w:val="00E46913"/>
    <w:rsid w:val="00E5291F"/>
    <w:rsid w:val="00E54A1F"/>
    <w:rsid w:val="00E63205"/>
    <w:rsid w:val="00E64A59"/>
    <w:rsid w:val="00E67807"/>
    <w:rsid w:val="00E72923"/>
    <w:rsid w:val="00E738ED"/>
    <w:rsid w:val="00E7719D"/>
    <w:rsid w:val="00E779A7"/>
    <w:rsid w:val="00E801CA"/>
    <w:rsid w:val="00E80715"/>
    <w:rsid w:val="00E81101"/>
    <w:rsid w:val="00E83109"/>
    <w:rsid w:val="00E83BC1"/>
    <w:rsid w:val="00E8696E"/>
    <w:rsid w:val="00E86F67"/>
    <w:rsid w:val="00E93E5E"/>
    <w:rsid w:val="00E94954"/>
    <w:rsid w:val="00E963F2"/>
    <w:rsid w:val="00EA05DE"/>
    <w:rsid w:val="00EA12A9"/>
    <w:rsid w:val="00EA6960"/>
    <w:rsid w:val="00EA705F"/>
    <w:rsid w:val="00EB1EAD"/>
    <w:rsid w:val="00EB5E2F"/>
    <w:rsid w:val="00EB67D9"/>
    <w:rsid w:val="00EC3771"/>
    <w:rsid w:val="00EC61ED"/>
    <w:rsid w:val="00EC703A"/>
    <w:rsid w:val="00ED00D8"/>
    <w:rsid w:val="00EE03D9"/>
    <w:rsid w:val="00EE1854"/>
    <w:rsid w:val="00EE1F6D"/>
    <w:rsid w:val="00EE41C9"/>
    <w:rsid w:val="00EF2E93"/>
    <w:rsid w:val="00EF5FEF"/>
    <w:rsid w:val="00EF667A"/>
    <w:rsid w:val="00F0117D"/>
    <w:rsid w:val="00F03A22"/>
    <w:rsid w:val="00F0405C"/>
    <w:rsid w:val="00F06E6A"/>
    <w:rsid w:val="00F07950"/>
    <w:rsid w:val="00F131FD"/>
    <w:rsid w:val="00F13777"/>
    <w:rsid w:val="00F152EB"/>
    <w:rsid w:val="00F15D9C"/>
    <w:rsid w:val="00F16BEA"/>
    <w:rsid w:val="00F20E43"/>
    <w:rsid w:val="00F22EF2"/>
    <w:rsid w:val="00F2345A"/>
    <w:rsid w:val="00F24108"/>
    <w:rsid w:val="00F245C1"/>
    <w:rsid w:val="00F27157"/>
    <w:rsid w:val="00F3096F"/>
    <w:rsid w:val="00F33E02"/>
    <w:rsid w:val="00F35B22"/>
    <w:rsid w:val="00F44390"/>
    <w:rsid w:val="00F4449C"/>
    <w:rsid w:val="00F500AA"/>
    <w:rsid w:val="00F50567"/>
    <w:rsid w:val="00F52461"/>
    <w:rsid w:val="00F52818"/>
    <w:rsid w:val="00F53AC5"/>
    <w:rsid w:val="00F53ACC"/>
    <w:rsid w:val="00F60AA0"/>
    <w:rsid w:val="00F67CD8"/>
    <w:rsid w:val="00F70F27"/>
    <w:rsid w:val="00F712F0"/>
    <w:rsid w:val="00F71359"/>
    <w:rsid w:val="00F7444F"/>
    <w:rsid w:val="00F74FB3"/>
    <w:rsid w:val="00F9152F"/>
    <w:rsid w:val="00FA0700"/>
    <w:rsid w:val="00FA79A9"/>
    <w:rsid w:val="00FB4FD0"/>
    <w:rsid w:val="00FB525A"/>
    <w:rsid w:val="00FB5737"/>
    <w:rsid w:val="00FB77C0"/>
    <w:rsid w:val="00FC28A1"/>
    <w:rsid w:val="00FC3FEF"/>
    <w:rsid w:val="00FC41F2"/>
    <w:rsid w:val="00FC67D8"/>
    <w:rsid w:val="00FC6F30"/>
    <w:rsid w:val="00FD0B65"/>
    <w:rsid w:val="00FD1B78"/>
    <w:rsid w:val="00FD36C5"/>
    <w:rsid w:val="00FD56F7"/>
    <w:rsid w:val="00FD68FC"/>
    <w:rsid w:val="00FD7185"/>
    <w:rsid w:val="00FD78E3"/>
    <w:rsid w:val="00FE4847"/>
    <w:rsid w:val="00FF10A9"/>
    <w:rsid w:val="00FF24C9"/>
    <w:rsid w:val="00FF4A18"/>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0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82">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0"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iPriority="0"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qFormat/>
    <w:rsid w:val="003102AF"/>
    <w:pPr>
      <w:keepNext/>
      <w:numPr>
        <w:ilvl w:val="1"/>
        <w:numId w:val="2"/>
      </w:numPr>
      <w:tabs>
        <w:tab w:val="left" w:pos="992"/>
      </w:tabs>
      <w:spacing w:before="120" w:after="120" w:line="240" w:lineRule="auto"/>
      <w:ind w:left="992" w:hanging="992"/>
      <w:outlineLvl w:val="1"/>
    </w:pPr>
    <w:rPr>
      <w:rFonts w:ascii="Calibri" w:eastAsiaTheme="majorEastAsia" w:hAnsi="Calibri" w:cstheme="majorBidi"/>
      <w:b/>
      <w:bCs/>
      <w:sz w:val="28"/>
      <w:szCs w:val="26"/>
      <w:lang w:val="en-GB"/>
    </w:rPr>
  </w:style>
  <w:style w:type="paragraph" w:styleId="Heading3">
    <w:name w:val="heading 3"/>
    <w:next w:val="Normal"/>
    <w:link w:val="Heading3Char"/>
    <w:qFormat/>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qFormat/>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FirstParagraph">
    <w:name w:val="First Paragraph"/>
    <w:rsid w:val="00A81BED"/>
    <w:pPr>
      <w:spacing w:after="0" w:line="300" w:lineRule="exact"/>
      <w:ind w:left="284" w:right="284"/>
    </w:pPr>
    <w:rPr>
      <w:rFonts w:ascii="Arial" w:eastAsia="Times New Roman" w:hAnsi="Arial" w:cs="Times New Roman"/>
      <w:sz w:val="24"/>
      <w:szCs w:val="24"/>
      <w:lang w:val="en-GB" w:eastAsia="sv-SE"/>
    </w:rPr>
  </w:style>
  <w:style w:type="paragraph" w:customStyle="1" w:styleId="Footnotes">
    <w:name w:val="Footnotes"/>
    <w:rsid w:val="00A81BED"/>
    <w:pPr>
      <w:spacing w:after="0" w:line="240" w:lineRule="auto"/>
      <w:ind w:left="567" w:right="567"/>
    </w:pPr>
    <w:rPr>
      <w:rFonts w:ascii="Arial" w:eastAsia="Times New Roman" w:hAnsi="Arial" w:cs="Times New Roman"/>
      <w:sz w:val="24"/>
      <w:szCs w:val="24"/>
      <w:lang w:val="sv-SE" w:eastAsia="sv-SE"/>
    </w:rPr>
  </w:style>
  <w:style w:type="character" w:styleId="FootnoteReference">
    <w:name w:val="footnote reference"/>
    <w:basedOn w:val="DefaultParagraphFont"/>
    <w:semiHidden/>
    <w:locked/>
    <w:rsid w:val="00A81BED"/>
    <w:rPr>
      <w:rFonts w:ascii="Arial" w:hAnsi="Arial"/>
      <w:vertAlign w:val="superscript"/>
    </w:rPr>
  </w:style>
  <w:style w:type="paragraph" w:customStyle="1" w:styleId="Abstractheadline">
    <w:name w:val="Abstract headline"/>
    <w:next w:val="References"/>
    <w:link w:val="AbstractheadlineChar"/>
    <w:rsid w:val="00A81BED"/>
    <w:pPr>
      <w:pageBreakBefore/>
      <w:spacing w:before="240" w:after="120" w:line="240" w:lineRule="auto"/>
    </w:pPr>
    <w:rPr>
      <w:rFonts w:ascii="Arial" w:eastAsia="Times New Roman" w:hAnsi="Arial" w:cs="Times New Roman"/>
      <w:caps/>
      <w:sz w:val="28"/>
      <w:szCs w:val="48"/>
      <w:lang w:val="en-GB" w:eastAsia="sv-SE"/>
    </w:rPr>
  </w:style>
  <w:style w:type="paragraph" w:customStyle="1" w:styleId="References">
    <w:name w:val="References"/>
    <w:basedOn w:val="Normal"/>
    <w:rsid w:val="00A81BED"/>
    <w:pPr>
      <w:spacing w:before="120" w:line="300" w:lineRule="exact"/>
      <w:ind w:left="641" w:right="284" w:hanging="357"/>
    </w:pPr>
    <w:rPr>
      <w:rFonts w:ascii="Tahoma" w:eastAsia="Times New Roman" w:hAnsi="Tahoma" w:cs="Times New Roman"/>
      <w:sz w:val="22"/>
      <w:szCs w:val="48"/>
      <w:lang w:eastAsia="sv-SE"/>
    </w:rPr>
  </w:style>
  <w:style w:type="character" w:customStyle="1" w:styleId="AbstractheadlineChar">
    <w:name w:val="Abstract headline Char"/>
    <w:basedOn w:val="DefaultParagraphFont"/>
    <w:link w:val="Abstractheadline"/>
    <w:rsid w:val="00A81BED"/>
    <w:rPr>
      <w:rFonts w:ascii="Arial" w:eastAsia="Times New Roman" w:hAnsi="Arial" w:cs="Times New Roman"/>
      <w:caps/>
      <w:sz w:val="28"/>
      <w:szCs w:val="48"/>
      <w:lang w:val="en-GB" w:eastAsia="sv-SE"/>
    </w:rPr>
  </w:style>
  <w:style w:type="paragraph" w:customStyle="1" w:styleId="Lista1">
    <w:name w:val="Lista1"/>
    <w:next w:val="List"/>
    <w:rsid w:val="00A81BED"/>
    <w:pPr>
      <w:numPr>
        <w:numId w:val="18"/>
      </w:numPr>
      <w:spacing w:before="120" w:after="240" w:line="240" w:lineRule="auto"/>
      <w:ind w:left="998" w:hanging="998"/>
    </w:pPr>
    <w:rPr>
      <w:rFonts w:ascii="Tahoma" w:eastAsia="Times New Roman" w:hAnsi="Tahoma" w:cs="Times New Roman"/>
      <w:szCs w:val="24"/>
      <w:lang w:val="en-GB" w:eastAsia="sv-SE"/>
    </w:rPr>
  </w:style>
  <w:style w:type="paragraph" w:styleId="List">
    <w:name w:val="List"/>
    <w:basedOn w:val="Normal"/>
    <w:locked/>
    <w:rsid w:val="00A81BED"/>
    <w:pPr>
      <w:spacing w:before="120" w:line="240" w:lineRule="auto"/>
      <w:ind w:left="283" w:hanging="283"/>
      <w:contextualSpacing/>
    </w:pPr>
    <w:rPr>
      <w:rFonts w:ascii="Tahoma" w:eastAsia="Times New Roman" w:hAnsi="Tahoma" w:cs="Times New Roman"/>
      <w:sz w:val="22"/>
      <w:szCs w:val="24"/>
      <w:lang w:eastAsia="sv-SE"/>
    </w:rPr>
  </w:style>
  <w:style w:type="paragraph" w:customStyle="1" w:styleId="E-ListSubsidiary">
    <w:name w:val="E-List Subsidiary"/>
    <w:rsid w:val="00A81BED"/>
    <w:pPr>
      <w:numPr>
        <w:numId w:val="22"/>
      </w:numPr>
      <w:tabs>
        <w:tab w:val="clear" w:pos="1987"/>
        <w:tab w:val="left" w:pos="1440"/>
      </w:tabs>
      <w:spacing w:after="240" w:line="280" w:lineRule="atLeast"/>
      <w:ind w:left="1440" w:hanging="446"/>
    </w:pPr>
    <w:rPr>
      <w:rFonts w:ascii="Tahoma" w:eastAsia="Times New Roman" w:hAnsi="Tahoma" w:cs="Times New Roman"/>
      <w:szCs w:val="20"/>
      <w:lang w:val="en-GB"/>
    </w:rPr>
  </w:style>
  <w:style w:type="paragraph" w:customStyle="1" w:styleId="List1">
    <w:name w:val="List1"/>
    <w:aliases w:val="reference"/>
    <w:qFormat/>
    <w:rsid w:val="00A81BED"/>
    <w:pPr>
      <w:numPr>
        <w:numId w:val="19"/>
      </w:numPr>
      <w:spacing w:after="0" w:line="300" w:lineRule="exact"/>
      <w:ind w:left="714" w:hanging="357"/>
    </w:pPr>
    <w:rPr>
      <w:rFonts w:ascii="Tahoma" w:eastAsia="Times New Roman" w:hAnsi="Tahoma" w:cs="Times New Roman"/>
      <w:szCs w:val="48"/>
      <w:lang w:val="en-GB" w:eastAsia="sv-SE"/>
    </w:rPr>
  </w:style>
  <w:style w:type="paragraph" w:customStyle="1" w:styleId="Formatmall1">
    <w:name w:val="Formatmall1"/>
    <w:basedOn w:val="FirstParagraph"/>
    <w:qFormat/>
    <w:rsid w:val="00A81BED"/>
  </w:style>
  <w:style w:type="paragraph" w:customStyle="1" w:styleId="E-Guided">
    <w:name w:val="E-Guided"/>
    <w:rsid w:val="00A81BED"/>
    <w:pPr>
      <w:spacing w:before="60" w:after="0" w:line="240" w:lineRule="auto"/>
    </w:pPr>
    <w:rPr>
      <w:rFonts w:ascii="Arial" w:eastAsia="Times New Roman" w:hAnsi="Arial" w:cs="Times New Roman"/>
      <w:sz w:val="20"/>
      <w:szCs w:val="20"/>
      <w:lang w:val="en-GB"/>
    </w:rPr>
  </w:style>
  <w:style w:type="paragraph" w:customStyle="1" w:styleId="E-GuidedBold">
    <w:name w:val="E-Guided Bold"/>
    <w:rsid w:val="00A81BED"/>
    <w:pPr>
      <w:spacing w:before="60" w:after="120" w:line="240" w:lineRule="auto"/>
    </w:pPr>
    <w:rPr>
      <w:rFonts w:ascii="Arial" w:eastAsia="Times New Roman" w:hAnsi="Arial" w:cs="Times New Roman"/>
      <w:sz w:val="20"/>
      <w:szCs w:val="20"/>
      <w:lang w:val="en-GB"/>
    </w:rPr>
  </w:style>
  <w:style w:type="paragraph" w:customStyle="1" w:styleId="E-FrontPageTitle">
    <w:name w:val="E-FrontPage Title"/>
    <w:basedOn w:val="Normal"/>
    <w:rsid w:val="00A81BED"/>
    <w:pPr>
      <w:spacing w:before="120" w:after="120" w:line="240" w:lineRule="auto"/>
      <w:jc w:val="center"/>
    </w:pPr>
    <w:rPr>
      <w:rFonts w:ascii="Tahoma" w:eastAsia="Times New Roman" w:hAnsi="Tahoma" w:cs="Times New Roman"/>
      <w:sz w:val="28"/>
      <w:szCs w:val="20"/>
    </w:rPr>
  </w:style>
  <w:style w:type="paragraph" w:customStyle="1" w:styleId="E-Heading1">
    <w:name w:val="E-Heading 1"/>
    <w:next w:val="Normal"/>
    <w:rsid w:val="00A81BED"/>
    <w:pPr>
      <w:keepNext/>
      <w:spacing w:before="480" w:after="240" w:line="240" w:lineRule="auto"/>
      <w:outlineLvl w:val="0"/>
    </w:pPr>
    <w:rPr>
      <w:rFonts w:ascii="Tahoma" w:eastAsia="Times New Roman" w:hAnsi="Tahoma" w:cs="Times New Roman"/>
      <w:b/>
      <w:caps/>
      <w:szCs w:val="20"/>
      <w:lang w:val="en-GB"/>
    </w:rPr>
  </w:style>
  <w:style w:type="paragraph" w:customStyle="1" w:styleId="E-DocumentName">
    <w:name w:val="E-Document Name"/>
    <w:basedOn w:val="E-GuidedBold"/>
    <w:rsid w:val="00A81BED"/>
  </w:style>
  <w:style w:type="paragraph" w:customStyle="1" w:styleId="E-LineL1">
    <w:name w:val="E-Line L 1"/>
    <w:basedOn w:val="E-Guided"/>
    <w:rsid w:val="00A81BED"/>
    <w:rPr>
      <w:rFonts w:ascii="Tahoma" w:hAnsi="Tahoma"/>
      <w:sz w:val="16"/>
    </w:rPr>
  </w:style>
  <w:style w:type="paragraph" w:customStyle="1" w:styleId="E-LineL2">
    <w:name w:val="E-Line L 2"/>
    <w:basedOn w:val="E-Guided"/>
    <w:rsid w:val="00A81BED"/>
    <w:rPr>
      <w:rFonts w:ascii="Tahoma" w:hAnsi="Tahoma"/>
      <w:sz w:val="16"/>
    </w:rPr>
  </w:style>
  <w:style w:type="paragraph" w:customStyle="1" w:styleId="E-LineR1">
    <w:name w:val="E-Line R 1"/>
    <w:basedOn w:val="Normal"/>
    <w:rsid w:val="00A81BED"/>
    <w:pPr>
      <w:spacing w:before="60" w:after="0" w:line="240" w:lineRule="auto"/>
    </w:pPr>
    <w:rPr>
      <w:rFonts w:ascii="Tahoma" w:eastAsia="Times New Roman" w:hAnsi="Tahoma" w:cs="Times New Roman"/>
      <w:sz w:val="16"/>
      <w:szCs w:val="20"/>
    </w:rPr>
  </w:style>
  <w:style w:type="paragraph" w:customStyle="1" w:styleId="E-LineR2">
    <w:name w:val="E-Line R 2"/>
    <w:basedOn w:val="Normal"/>
    <w:rsid w:val="00A81BED"/>
    <w:pPr>
      <w:spacing w:before="60" w:after="0" w:line="240" w:lineRule="auto"/>
    </w:pPr>
    <w:rPr>
      <w:rFonts w:ascii="Tahoma" w:eastAsia="Times New Roman" w:hAnsi="Tahoma" w:cs="Times New Roman"/>
      <w:sz w:val="16"/>
      <w:szCs w:val="20"/>
    </w:rPr>
  </w:style>
  <w:style w:type="paragraph" w:customStyle="1" w:styleId="E-LineR3">
    <w:name w:val="E-Line R 3"/>
    <w:basedOn w:val="Normal"/>
    <w:rsid w:val="00A81BED"/>
    <w:pPr>
      <w:spacing w:before="60" w:after="0" w:line="240" w:lineRule="auto"/>
    </w:pPr>
    <w:rPr>
      <w:rFonts w:ascii="Tahoma" w:eastAsia="Times New Roman" w:hAnsi="Tahoma" w:cs="Times New Roman"/>
      <w:sz w:val="16"/>
      <w:szCs w:val="20"/>
    </w:rPr>
  </w:style>
  <w:style w:type="paragraph" w:customStyle="1" w:styleId="E-LineR4">
    <w:name w:val="E-Line R 4"/>
    <w:basedOn w:val="Normal"/>
    <w:rsid w:val="00A81BED"/>
    <w:pPr>
      <w:spacing w:before="60" w:line="240" w:lineRule="auto"/>
    </w:pPr>
    <w:rPr>
      <w:rFonts w:ascii="Tahoma" w:eastAsia="Times New Roman" w:hAnsi="Tahoma" w:cs="Times New Roman"/>
      <w:sz w:val="16"/>
      <w:szCs w:val="20"/>
    </w:rPr>
  </w:style>
  <w:style w:type="paragraph" w:customStyle="1" w:styleId="E-LineL3">
    <w:name w:val="E-Line L 3"/>
    <w:basedOn w:val="E-Guided"/>
    <w:rsid w:val="00A81BED"/>
    <w:rPr>
      <w:rFonts w:ascii="Tahoma" w:hAnsi="Tahoma"/>
      <w:sz w:val="16"/>
    </w:rPr>
  </w:style>
  <w:style w:type="paragraph" w:customStyle="1" w:styleId="E-LineL4">
    <w:name w:val="E-Line L 4"/>
    <w:basedOn w:val="E-Guided"/>
    <w:rsid w:val="00A81BED"/>
    <w:rPr>
      <w:rFonts w:ascii="Tahoma" w:hAnsi="Tahoma"/>
      <w:sz w:val="16"/>
    </w:rPr>
  </w:style>
  <w:style w:type="paragraph" w:customStyle="1" w:styleId="E-Heading2">
    <w:name w:val="E-Heading 2"/>
    <w:next w:val="Normal"/>
    <w:rsid w:val="00A81BED"/>
    <w:pPr>
      <w:keepNext/>
      <w:spacing w:before="120" w:after="120" w:line="240" w:lineRule="auto"/>
      <w:outlineLvl w:val="1"/>
    </w:pPr>
    <w:rPr>
      <w:rFonts w:ascii="Tahoma" w:eastAsia="Times New Roman" w:hAnsi="Tahoma" w:cs="Times New Roman"/>
      <w:sz w:val="24"/>
      <w:szCs w:val="20"/>
      <w:lang w:val="en-GB"/>
    </w:rPr>
  </w:style>
  <w:style w:type="paragraph" w:customStyle="1" w:styleId="E-Heading3">
    <w:name w:val="E-Heading 3"/>
    <w:next w:val="Normal"/>
    <w:rsid w:val="00A81BED"/>
    <w:pPr>
      <w:keepNext/>
      <w:spacing w:after="120" w:line="240" w:lineRule="auto"/>
      <w:outlineLvl w:val="2"/>
    </w:pPr>
    <w:rPr>
      <w:rFonts w:ascii="Arial" w:eastAsia="Times New Roman" w:hAnsi="Arial" w:cs="Times New Roman"/>
      <w:sz w:val="24"/>
      <w:szCs w:val="20"/>
      <w:lang w:val="en-GB"/>
    </w:rPr>
  </w:style>
  <w:style w:type="paragraph" w:customStyle="1" w:styleId="E-Heading4">
    <w:name w:val="E-Heading 4"/>
    <w:next w:val="Normal"/>
    <w:rsid w:val="00A81BED"/>
    <w:pPr>
      <w:keepNext/>
      <w:spacing w:after="120" w:line="240" w:lineRule="auto"/>
      <w:outlineLvl w:val="3"/>
    </w:pPr>
    <w:rPr>
      <w:rFonts w:ascii="Arial" w:eastAsia="Times New Roman" w:hAnsi="Arial" w:cs="Times New Roman"/>
      <w:sz w:val="24"/>
      <w:szCs w:val="20"/>
      <w:lang w:val="en-GB"/>
    </w:rPr>
  </w:style>
  <w:style w:type="paragraph" w:customStyle="1" w:styleId="E-Unassigned">
    <w:name w:val="E-Unassigned"/>
    <w:next w:val="Normal"/>
    <w:rsid w:val="00A81BED"/>
    <w:pPr>
      <w:keepNext/>
      <w:spacing w:before="120" w:after="120" w:line="240" w:lineRule="auto"/>
    </w:pPr>
    <w:rPr>
      <w:rFonts w:ascii="Arial" w:eastAsia="Times New Roman" w:hAnsi="Arial" w:cs="Times New Roman"/>
      <w:sz w:val="24"/>
      <w:szCs w:val="20"/>
      <w:lang w:val="en-GB"/>
    </w:rPr>
  </w:style>
  <w:style w:type="paragraph" w:customStyle="1" w:styleId="E-Unnumbered">
    <w:name w:val="E-Unnumbered"/>
    <w:next w:val="Normal"/>
    <w:rsid w:val="00A81BED"/>
    <w:pPr>
      <w:keepNext/>
      <w:pageBreakBefore/>
      <w:spacing w:before="480" w:after="240" w:line="240" w:lineRule="auto"/>
    </w:pPr>
    <w:rPr>
      <w:rFonts w:ascii="Tahoma" w:eastAsia="Times New Roman" w:hAnsi="Tahoma" w:cs="Times New Roman"/>
      <w:b/>
      <w:caps/>
      <w:szCs w:val="20"/>
      <w:lang w:val="en-GB"/>
    </w:rPr>
  </w:style>
  <w:style w:type="paragraph" w:styleId="TableofAuthorities">
    <w:name w:val="table of authorities"/>
    <w:basedOn w:val="Normal"/>
    <w:next w:val="Normal"/>
    <w:locked/>
    <w:rsid w:val="00A81BED"/>
    <w:pPr>
      <w:spacing w:after="0" w:line="240" w:lineRule="auto"/>
      <w:ind w:left="220" w:hanging="220"/>
    </w:pPr>
    <w:rPr>
      <w:rFonts w:asciiTheme="minorHAnsi" w:eastAsia="Times New Roman" w:hAnsiTheme="minorHAnsi" w:cs="Times New Roman"/>
      <w:sz w:val="20"/>
      <w:szCs w:val="20"/>
      <w:lang w:eastAsia="sv-SE"/>
    </w:rPr>
  </w:style>
  <w:style w:type="paragraph" w:styleId="TOAHeading">
    <w:name w:val="toa heading"/>
    <w:basedOn w:val="Normal"/>
    <w:next w:val="Normal"/>
    <w:locked/>
    <w:rsid w:val="00A81BED"/>
    <w:pPr>
      <w:spacing w:before="240" w:after="120" w:line="240" w:lineRule="auto"/>
    </w:pPr>
    <w:rPr>
      <w:rFonts w:asciiTheme="minorHAnsi" w:eastAsia="Times New Roman" w:hAnsiTheme="minorHAnsi" w:cs="Times New Roman"/>
      <w:b/>
      <w:caps/>
      <w:sz w:val="20"/>
      <w:szCs w:val="20"/>
      <w:lang w:eastAsia="sv-SE"/>
    </w:rPr>
  </w:style>
  <w:style w:type="paragraph" w:styleId="Index1">
    <w:name w:val="index 1"/>
    <w:basedOn w:val="Normal"/>
    <w:next w:val="Normal"/>
    <w:autoRedefine/>
    <w:locked/>
    <w:rsid w:val="00A81BED"/>
    <w:pPr>
      <w:spacing w:before="120" w:line="240" w:lineRule="auto"/>
      <w:ind w:left="220" w:hanging="220"/>
    </w:pPr>
    <w:rPr>
      <w:rFonts w:ascii="Tahoma" w:eastAsia="Times New Roman" w:hAnsi="Tahoma" w:cs="Times New Roman"/>
      <w:sz w:val="22"/>
      <w:szCs w:val="24"/>
      <w:lang w:eastAsia="sv-SE"/>
    </w:rPr>
  </w:style>
  <w:style w:type="paragraph" w:styleId="Index2">
    <w:name w:val="index 2"/>
    <w:basedOn w:val="Normal"/>
    <w:next w:val="Normal"/>
    <w:autoRedefine/>
    <w:locked/>
    <w:rsid w:val="00A81BED"/>
    <w:pPr>
      <w:spacing w:before="120" w:line="240" w:lineRule="auto"/>
      <w:ind w:left="440" w:hanging="220"/>
    </w:pPr>
    <w:rPr>
      <w:rFonts w:ascii="Tahoma" w:eastAsia="Times New Roman" w:hAnsi="Tahoma" w:cs="Times New Roman"/>
      <w:sz w:val="22"/>
      <w:szCs w:val="24"/>
      <w:lang w:eastAsia="sv-SE"/>
    </w:rPr>
  </w:style>
  <w:style w:type="paragraph" w:styleId="Index3">
    <w:name w:val="index 3"/>
    <w:basedOn w:val="Normal"/>
    <w:next w:val="Normal"/>
    <w:autoRedefine/>
    <w:locked/>
    <w:rsid w:val="00A81BED"/>
    <w:pPr>
      <w:spacing w:before="120" w:line="240" w:lineRule="auto"/>
      <w:ind w:left="660" w:hanging="220"/>
    </w:pPr>
    <w:rPr>
      <w:rFonts w:ascii="Tahoma" w:eastAsia="Times New Roman" w:hAnsi="Tahoma" w:cs="Times New Roman"/>
      <w:sz w:val="22"/>
      <w:szCs w:val="24"/>
      <w:lang w:eastAsia="sv-SE"/>
    </w:rPr>
  </w:style>
  <w:style w:type="paragraph" w:styleId="Index4">
    <w:name w:val="index 4"/>
    <w:basedOn w:val="Normal"/>
    <w:next w:val="Normal"/>
    <w:autoRedefine/>
    <w:locked/>
    <w:rsid w:val="00A81BED"/>
    <w:pPr>
      <w:spacing w:before="120" w:line="240" w:lineRule="auto"/>
      <w:ind w:left="880" w:hanging="220"/>
    </w:pPr>
    <w:rPr>
      <w:rFonts w:ascii="Tahoma" w:eastAsia="Times New Roman" w:hAnsi="Tahoma" w:cs="Times New Roman"/>
      <w:sz w:val="22"/>
      <w:szCs w:val="24"/>
      <w:lang w:eastAsia="sv-SE"/>
    </w:rPr>
  </w:style>
  <w:style w:type="paragraph" w:styleId="Index5">
    <w:name w:val="index 5"/>
    <w:basedOn w:val="Normal"/>
    <w:next w:val="Normal"/>
    <w:autoRedefine/>
    <w:locked/>
    <w:rsid w:val="00A81BED"/>
    <w:pPr>
      <w:spacing w:before="120" w:line="240" w:lineRule="auto"/>
      <w:ind w:left="1100" w:hanging="220"/>
    </w:pPr>
    <w:rPr>
      <w:rFonts w:ascii="Tahoma" w:eastAsia="Times New Roman" w:hAnsi="Tahoma" w:cs="Times New Roman"/>
      <w:sz w:val="22"/>
      <w:szCs w:val="24"/>
      <w:lang w:eastAsia="sv-SE"/>
    </w:rPr>
  </w:style>
  <w:style w:type="paragraph" w:styleId="Index6">
    <w:name w:val="index 6"/>
    <w:basedOn w:val="Normal"/>
    <w:next w:val="Normal"/>
    <w:autoRedefine/>
    <w:locked/>
    <w:rsid w:val="00A81BED"/>
    <w:pPr>
      <w:spacing w:before="120" w:line="240" w:lineRule="auto"/>
      <w:ind w:left="1320" w:hanging="220"/>
    </w:pPr>
    <w:rPr>
      <w:rFonts w:ascii="Tahoma" w:eastAsia="Times New Roman" w:hAnsi="Tahoma" w:cs="Times New Roman"/>
      <w:sz w:val="22"/>
      <w:szCs w:val="24"/>
      <w:lang w:eastAsia="sv-SE"/>
    </w:rPr>
  </w:style>
  <w:style w:type="paragraph" w:styleId="Index7">
    <w:name w:val="index 7"/>
    <w:basedOn w:val="Normal"/>
    <w:next w:val="Normal"/>
    <w:autoRedefine/>
    <w:locked/>
    <w:rsid w:val="00A81BED"/>
    <w:pPr>
      <w:spacing w:before="120" w:line="240" w:lineRule="auto"/>
      <w:ind w:left="1540" w:hanging="220"/>
    </w:pPr>
    <w:rPr>
      <w:rFonts w:ascii="Tahoma" w:eastAsia="Times New Roman" w:hAnsi="Tahoma" w:cs="Times New Roman"/>
      <w:sz w:val="22"/>
      <w:szCs w:val="24"/>
      <w:lang w:eastAsia="sv-SE"/>
    </w:rPr>
  </w:style>
  <w:style w:type="paragraph" w:styleId="Index8">
    <w:name w:val="index 8"/>
    <w:basedOn w:val="Normal"/>
    <w:next w:val="Normal"/>
    <w:autoRedefine/>
    <w:locked/>
    <w:rsid w:val="00A81BED"/>
    <w:pPr>
      <w:spacing w:before="120" w:line="240" w:lineRule="auto"/>
      <w:ind w:left="1760" w:hanging="220"/>
    </w:pPr>
    <w:rPr>
      <w:rFonts w:ascii="Tahoma" w:eastAsia="Times New Roman" w:hAnsi="Tahoma" w:cs="Times New Roman"/>
      <w:sz w:val="22"/>
      <w:szCs w:val="24"/>
      <w:lang w:eastAsia="sv-SE"/>
    </w:rPr>
  </w:style>
  <w:style w:type="paragraph" w:styleId="Index9">
    <w:name w:val="index 9"/>
    <w:basedOn w:val="Normal"/>
    <w:next w:val="Normal"/>
    <w:autoRedefine/>
    <w:locked/>
    <w:rsid w:val="00A81BED"/>
    <w:pPr>
      <w:spacing w:before="120" w:line="240" w:lineRule="auto"/>
      <w:ind w:left="1980" w:hanging="220"/>
    </w:pPr>
    <w:rPr>
      <w:rFonts w:ascii="Tahoma" w:eastAsia="Times New Roman" w:hAnsi="Tahoma" w:cs="Times New Roman"/>
      <w:sz w:val="22"/>
      <w:szCs w:val="24"/>
      <w:lang w:eastAsia="sv-SE"/>
    </w:rPr>
  </w:style>
  <w:style w:type="paragraph" w:styleId="IndexHeading">
    <w:name w:val="index heading"/>
    <w:basedOn w:val="Normal"/>
    <w:next w:val="Index1"/>
    <w:locked/>
    <w:rsid w:val="00A81BED"/>
    <w:pPr>
      <w:spacing w:before="120" w:line="240" w:lineRule="auto"/>
    </w:pPr>
    <w:rPr>
      <w:rFonts w:ascii="Tahoma" w:eastAsia="Times New Roman" w:hAnsi="Tahoma" w:cs="Times New Roman"/>
      <w:sz w:val="22"/>
      <w:szCs w:val="24"/>
      <w:lang w:eastAsia="sv-SE"/>
    </w:rPr>
  </w:style>
  <w:style w:type="paragraph" w:styleId="DocumentMap">
    <w:name w:val="Document Map"/>
    <w:basedOn w:val="Normal"/>
    <w:link w:val="DocumentMapChar"/>
    <w:locked/>
    <w:rsid w:val="00A81BED"/>
    <w:pPr>
      <w:spacing w:after="0" w:line="240" w:lineRule="auto"/>
    </w:pPr>
    <w:rPr>
      <w:rFonts w:ascii="Lucida Grande" w:eastAsia="Times New Roman" w:hAnsi="Lucida Grande" w:cs="Lucida Grande"/>
      <w:szCs w:val="24"/>
      <w:lang w:eastAsia="sv-SE"/>
    </w:rPr>
  </w:style>
  <w:style w:type="character" w:customStyle="1" w:styleId="DocumentMapChar">
    <w:name w:val="Document Map Char"/>
    <w:basedOn w:val="DefaultParagraphFont"/>
    <w:link w:val="DocumentMap"/>
    <w:rsid w:val="00A81BED"/>
    <w:rPr>
      <w:rFonts w:ascii="Lucida Grande" w:eastAsia="Times New Roman" w:hAnsi="Lucida Grande" w:cs="Lucida Grande"/>
      <w:sz w:val="24"/>
      <w:szCs w:val="24"/>
      <w:lang w:val="en-GB" w:eastAsia="sv-SE"/>
    </w:rPr>
  </w:style>
  <w:style w:type="paragraph" w:customStyle="1" w:styleId="ESSHeader">
    <w:name w:val="ESS Header"/>
    <w:basedOn w:val="E-LineL1"/>
    <w:qFormat/>
    <w:rsid w:val="00A81BED"/>
  </w:style>
  <w:style w:type="paragraph" w:styleId="List2">
    <w:name w:val="List 2"/>
    <w:basedOn w:val="Normal"/>
    <w:locked/>
    <w:rsid w:val="00A81BED"/>
    <w:pPr>
      <w:spacing w:before="120" w:line="240" w:lineRule="auto"/>
      <w:ind w:left="566" w:hanging="283"/>
      <w:contextualSpacing/>
    </w:pPr>
    <w:rPr>
      <w:rFonts w:ascii="Tahoma" w:eastAsia="Times New Roman" w:hAnsi="Tahoma" w:cs="Times New Roman"/>
      <w:sz w:val="22"/>
      <w:szCs w:val="24"/>
      <w:lang w:eastAsia="sv-SE"/>
    </w:rPr>
  </w:style>
  <w:style w:type="paragraph" w:styleId="List3">
    <w:name w:val="List 3"/>
    <w:basedOn w:val="Normal"/>
    <w:locked/>
    <w:rsid w:val="00A81BED"/>
    <w:pPr>
      <w:spacing w:before="120" w:line="240" w:lineRule="auto"/>
      <w:ind w:left="849" w:hanging="283"/>
      <w:contextualSpacing/>
    </w:pPr>
    <w:rPr>
      <w:rFonts w:ascii="Tahoma" w:eastAsia="Times New Roman" w:hAnsi="Tahoma" w:cs="Times New Roman"/>
      <w:sz w:val="22"/>
      <w:szCs w:val="24"/>
      <w:lang w:eastAsia="sv-SE"/>
    </w:rPr>
  </w:style>
  <w:style w:type="paragraph" w:styleId="ListNumber">
    <w:name w:val="List Number"/>
    <w:basedOn w:val="Normal"/>
    <w:locked/>
    <w:rsid w:val="00A81BED"/>
    <w:pPr>
      <w:numPr>
        <w:numId w:val="21"/>
      </w:numPr>
      <w:spacing w:before="120" w:line="240" w:lineRule="auto"/>
    </w:pPr>
    <w:rPr>
      <w:rFonts w:ascii="Tahoma" w:eastAsia="Times New Roman" w:hAnsi="Tahoma" w:cs="Times New Roman"/>
      <w:sz w:val="22"/>
      <w:szCs w:val="24"/>
      <w:lang w:eastAsia="sv-SE"/>
    </w:rPr>
  </w:style>
  <w:style w:type="paragraph" w:styleId="FootnoteText">
    <w:name w:val="footnote text"/>
    <w:basedOn w:val="Normal"/>
    <w:link w:val="FootnoteTextChar"/>
    <w:uiPriority w:val="99"/>
    <w:semiHidden/>
    <w:unhideWhenUsed/>
    <w:locked/>
    <w:rsid w:val="00EF2E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E93"/>
    <w:rPr>
      <w:rFonts w:ascii="Calibri" w:hAnsi="Calibr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06" Type="http://schemas.openxmlformats.org/officeDocument/2006/relationships/image" Target="media/image54.wmf"/><Relationship Id="rId107" Type="http://schemas.openxmlformats.org/officeDocument/2006/relationships/oleObject" Target="embeddings/oleObject45.bin"/><Relationship Id="rId108" Type="http://schemas.openxmlformats.org/officeDocument/2006/relationships/oleObject" Target="embeddings/oleObject46.bin"/><Relationship Id="rId109" Type="http://schemas.openxmlformats.org/officeDocument/2006/relationships/image" Target="media/image55.wmf"/><Relationship Id="rId70" Type="http://schemas.openxmlformats.org/officeDocument/2006/relationships/oleObject" Target="embeddings/oleObject30.bin"/><Relationship Id="rId71" Type="http://schemas.openxmlformats.org/officeDocument/2006/relationships/image" Target="media/image33.wmf"/><Relationship Id="rId72" Type="http://schemas.openxmlformats.org/officeDocument/2006/relationships/oleObject" Target="embeddings/oleObject31.bin"/><Relationship Id="rId73" Type="http://schemas.openxmlformats.org/officeDocument/2006/relationships/image" Target="media/image34.wmf"/><Relationship Id="rId74" Type="http://schemas.openxmlformats.org/officeDocument/2006/relationships/oleObject" Target="embeddings/oleObject32.bin"/><Relationship Id="rId75" Type="http://schemas.openxmlformats.org/officeDocument/2006/relationships/image" Target="media/image35.wmf"/><Relationship Id="rId76" Type="http://schemas.openxmlformats.org/officeDocument/2006/relationships/oleObject" Target="embeddings/oleObject33.bin"/><Relationship Id="rId77" Type="http://schemas.openxmlformats.org/officeDocument/2006/relationships/image" Target="media/image36.wmf"/><Relationship Id="rId78" Type="http://schemas.openxmlformats.org/officeDocument/2006/relationships/oleObject" Target="embeddings/oleObject34.bin"/><Relationship Id="rId79" Type="http://schemas.openxmlformats.org/officeDocument/2006/relationships/image" Target="media/image37.wmf"/><Relationship Id="rId170" Type="http://schemas.openxmlformats.org/officeDocument/2006/relationships/oleObject" Target="embeddings/oleObject68.bin"/><Relationship Id="rId171" Type="http://schemas.openxmlformats.org/officeDocument/2006/relationships/image" Target="media/image95.wmf"/><Relationship Id="rId172" Type="http://schemas.openxmlformats.org/officeDocument/2006/relationships/oleObject" Target="embeddings/oleObject69.bin"/><Relationship Id="rId173" Type="http://schemas.openxmlformats.org/officeDocument/2006/relationships/oleObject" Target="embeddings/oleObject70.bin"/><Relationship Id="rId174" Type="http://schemas.openxmlformats.org/officeDocument/2006/relationships/image" Target="media/image96.wmf"/><Relationship Id="rId175" Type="http://schemas.openxmlformats.org/officeDocument/2006/relationships/oleObject" Target="embeddings/oleObject71.bin"/><Relationship Id="rId176" Type="http://schemas.openxmlformats.org/officeDocument/2006/relationships/image" Target="media/image97.wmf"/><Relationship Id="rId177" Type="http://schemas.openxmlformats.org/officeDocument/2006/relationships/oleObject" Target="embeddings/oleObject72.bin"/><Relationship Id="rId178" Type="http://schemas.openxmlformats.org/officeDocument/2006/relationships/image" Target="media/image98.wmf"/><Relationship Id="rId179" Type="http://schemas.openxmlformats.org/officeDocument/2006/relationships/oleObject" Target="embeddings/oleObject73.bin"/><Relationship Id="rId260" Type="http://schemas.openxmlformats.org/officeDocument/2006/relationships/image" Target="media/image150.wmf"/><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wmf"/><Relationship Id="rId13" Type="http://schemas.openxmlformats.org/officeDocument/2006/relationships/oleObject" Target="embeddings/oleObject1.bin"/><Relationship Id="rId14" Type="http://schemas.openxmlformats.org/officeDocument/2006/relationships/image" Target="media/image5.wmf"/><Relationship Id="rId15" Type="http://schemas.openxmlformats.org/officeDocument/2006/relationships/oleObject" Target="embeddings/oleObject2.bin"/><Relationship Id="rId16" Type="http://schemas.openxmlformats.org/officeDocument/2006/relationships/image" Target="media/image6.wmf"/><Relationship Id="rId17" Type="http://schemas.openxmlformats.org/officeDocument/2006/relationships/oleObject" Target="embeddings/oleObject3.bin"/><Relationship Id="rId18" Type="http://schemas.openxmlformats.org/officeDocument/2006/relationships/image" Target="media/image7.wmf"/><Relationship Id="rId19" Type="http://schemas.openxmlformats.org/officeDocument/2006/relationships/oleObject" Target="embeddings/oleObject4.bin"/><Relationship Id="rId261" Type="http://schemas.openxmlformats.org/officeDocument/2006/relationships/oleObject" Target="embeddings/oleObject103.bin"/><Relationship Id="rId262" Type="http://schemas.openxmlformats.org/officeDocument/2006/relationships/image" Target="media/image151.wmf"/><Relationship Id="rId263" Type="http://schemas.openxmlformats.org/officeDocument/2006/relationships/oleObject" Target="embeddings/oleObject104.bin"/><Relationship Id="rId264" Type="http://schemas.openxmlformats.org/officeDocument/2006/relationships/image" Target="media/image152.wmf"/><Relationship Id="rId110" Type="http://schemas.openxmlformats.org/officeDocument/2006/relationships/oleObject" Target="embeddings/oleObject47.bin"/><Relationship Id="rId111" Type="http://schemas.openxmlformats.org/officeDocument/2006/relationships/image" Target="media/image56.wmf"/><Relationship Id="rId112" Type="http://schemas.openxmlformats.org/officeDocument/2006/relationships/oleObject" Target="embeddings/oleObject48.bin"/><Relationship Id="rId113" Type="http://schemas.openxmlformats.org/officeDocument/2006/relationships/image" Target="media/image57.wmf"/><Relationship Id="rId114" Type="http://schemas.openxmlformats.org/officeDocument/2006/relationships/oleObject" Target="embeddings/oleObject49.bin"/><Relationship Id="rId115" Type="http://schemas.openxmlformats.org/officeDocument/2006/relationships/image" Target="media/image58.wmf"/><Relationship Id="rId116" Type="http://schemas.openxmlformats.org/officeDocument/2006/relationships/oleObject" Target="embeddings/oleObject50.bin"/><Relationship Id="rId117" Type="http://schemas.openxmlformats.org/officeDocument/2006/relationships/image" Target="media/image59.wmf"/><Relationship Id="rId118" Type="http://schemas.openxmlformats.org/officeDocument/2006/relationships/oleObject" Target="embeddings/oleObject51.bin"/><Relationship Id="rId119" Type="http://schemas.openxmlformats.org/officeDocument/2006/relationships/image" Target="media/image60.wmf"/><Relationship Id="rId200" Type="http://schemas.openxmlformats.org/officeDocument/2006/relationships/image" Target="media/image111.wmf"/><Relationship Id="rId201" Type="http://schemas.openxmlformats.org/officeDocument/2006/relationships/oleObject" Target="embeddings/oleObject82.bin"/><Relationship Id="rId202" Type="http://schemas.openxmlformats.org/officeDocument/2006/relationships/image" Target="media/image112.wmf"/><Relationship Id="rId203" Type="http://schemas.openxmlformats.org/officeDocument/2006/relationships/oleObject" Target="embeddings/oleObject83.bin"/><Relationship Id="rId204" Type="http://schemas.openxmlformats.org/officeDocument/2006/relationships/image" Target="media/image113.wmf"/><Relationship Id="rId205" Type="http://schemas.openxmlformats.org/officeDocument/2006/relationships/oleObject" Target="embeddings/oleObject84.bin"/><Relationship Id="rId206" Type="http://schemas.openxmlformats.org/officeDocument/2006/relationships/image" Target="media/image114.wmf"/><Relationship Id="rId207" Type="http://schemas.openxmlformats.org/officeDocument/2006/relationships/oleObject" Target="embeddings/oleObject85.bin"/><Relationship Id="rId208" Type="http://schemas.openxmlformats.org/officeDocument/2006/relationships/image" Target="media/image115.png"/><Relationship Id="rId209" Type="http://schemas.openxmlformats.org/officeDocument/2006/relationships/image" Target="media/image116.png"/><Relationship Id="rId265" Type="http://schemas.openxmlformats.org/officeDocument/2006/relationships/oleObject" Target="embeddings/oleObject105.bin"/><Relationship Id="rId266" Type="http://schemas.openxmlformats.org/officeDocument/2006/relationships/image" Target="media/image153.wmf"/><Relationship Id="rId267" Type="http://schemas.openxmlformats.org/officeDocument/2006/relationships/oleObject" Target="embeddings/oleObject106.bin"/><Relationship Id="rId268" Type="http://schemas.openxmlformats.org/officeDocument/2006/relationships/image" Target="media/image154.wmf"/><Relationship Id="rId269" Type="http://schemas.openxmlformats.org/officeDocument/2006/relationships/oleObject" Target="embeddings/oleObject107.bin"/><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80" Type="http://schemas.openxmlformats.org/officeDocument/2006/relationships/oleObject" Target="embeddings/oleObject35.bin"/><Relationship Id="rId81" Type="http://schemas.openxmlformats.org/officeDocument/2006/relationships/image" Target="media/image38.wmf"/><Relationship Id="rId82" Type="http://schemas.openxmlformats.org/officeDocument/2006/relationships/oleObject" Target="embeddings/oleObject36.bin"/><Relationship Id="rId83" Type="http://schemas.openxmlformats.org/officeDocument/2006/relationships/image" Target="media/image39.wmf"/><Relationship Id="rId84" Type="http://schemas.openxmlformats.org/officeDocument/2006/relationships/oleObject" Target="embeddings/oleObject37.bin"/><Relationship Id="rId85" Type="http://schemas.openxmlformats.org/officeDocument/2006/relationships/image" Target="media/image40.png"/><Relationship Id="rId86" Type="http://schemas.openxmlformats.org/officeDocument/2006/relationships/image" Target="media/image41.wmf"/><Relationship Id="rId87" Type="http://schemas.openxmlformats.org/officeDocument/2006/relationships/oleObject" Target="embeddings/oleObject38.bin"/><Relationship Id="rId88" Type="http://schemas.openxmlformats.org/officeDocument/2006/relationships/image" Target="media/image42.wmf"/><Relationship Id="rId89" Type="http://schemas.openxmlformats.org/officeDocument/2006/relationships/oleObject" Target="embeddings/oleObject39.bin"/><Relationship Id="rId180" Type="http://schemas.openxmlformats.org/officeDocument/2006/relationships/image" Target="media/image99.png"/><Relationship Id="rId181" Type="http://schemas.openxmlformats.org/officeDocument/2006/relationships/image" Target="media/image100.png"/><Relationship Id="rId182" Type="http://schemas.openxmlformats.org/officeDocument/2006/relationships/image" Target="media/image101.wmf"/><Relationship Id="rId183" Type="http://schemas.openxmlformats.org/officeDocument/2006/relationships/oleObject" Target="embeddings/oleObject74.bin"/><Relationship Id="rId184" Type="http://schemas.openxmlformats.org/officeDocument/2006/relationships/image" Target="media/image102.wmf"/><Relationship Id="rId185" Type="http://schemas.openxmlformats.org/officeDocument/2006/relationships/oleObject" Target="embeddings/oleObject75.bin"/><Relationship Id="rId186" Type="http://schemas.openxmlformats.org/officeDocument/2006/relationships/image" Target="media/image103.png"/><Relationship Id="rId187" Type="http://schemas.openxmlformats.org/officeDocument/2006/relationships/image" Target="media/image104.png"/><Relationship Id="rId188" Type="http://schemas.openxmlformats.org/officeDocument/2006/relationships/image" Target="media/image105.wmf"/><Relationship Id="rId189" Type="http://schemas.openxmlformats.org/officeDocument/2006/relationships/oleObject" Target="embeddings/oleObject76.bin"/><Relationship Id="rId270" Type="http://schemas.openxmlformats.org/officeDocument/2006/relationships/image" Target="media/image155.wmf"/><Relationship Id="rId20" Type="http://schemas.openxmlformats.org/officeDocument/2006/relationships/image" Target="media/image8.wmf"/><Relationship Id="rId21" Type="http://schemas.openxmlformats.org/officeDocument/2006/relationships/oleObject" Target="embeddings/oleObject5.bin"/><Relationship Id="rId22" Type="http://schemas.openxmlformats.org/officeDocument/2006/relationships/image" Target="media/image9.wmf"/><Relationship Id="rId23" Type="http://schemas.openxmlformats.org/officeDocument/2006/relationships/oleObject" Target="embeddings/oleObject6.bin"/><Relationship Id="rId24" Type="http://schemas.openxmlformats.org/officeDocument/2006/relationships/image" Target="media/image10.wmf"/><Relationship Id="rId25" Type="http://schemas.openxmlformats.org/officeDocument/2006/relationships/oleObject" Target="embeddings/oleObject7.bin"/><Relationship Id="rId26" Type="http://schemas.openxmlformats.org/officeDocument/2006/relationships/image" Target="media/image11.wmf"/><Relationship Id="rId27" Type="http://schemas.openxmlformats.org/officeDocument/2006/relationships/oleObject" Target="embeddings/oleObject8.bin"/><Relationship Id="rId28" Type="http://schemas.openxmlformats.org/officeDocument/2006/relationships/oleObject" Target="embeddings/oleObject9.bin"/><Relationship Id="rId29" Type="http://schemas.openxmlformats.org/officeDocument/2006/relationships/image" Target="media/image12.wmf"/><Relationship Id="rId271" Type="http://schemas.openxmlformats.org/officeDocument/2006/relationships/oleObject" Target="embeddings/oleObject108.bin"/><Relationship Id="rId272" Type="http://schemas.openxmlformats.org/officeDocument/2006/relationships/image" Target="media/image156.wmf"/><Relationship Id="rId273" Type="http://schemas.openxmlformats.org/officeDocument/2006/relationships/oleObject" Target="embeddings/oleObject109.bin"/><Relationship Id="rId274" Type="http://schemas.openxmlformats.org/officeDocument/2006/relationships/image" Target="media/image157.wmf"/><Relationship Id="rId120" Type="http://schemas.openxmlformats.org/officeDocument/2006/relationships/oleObject" Target="embeddings/oleObject52.bin"/><Relationship Id="rId121" Type="http://schemas.openxmlformats.org/officeDocument/2006/relationships/image" Target="media/image61.png"/><Relationship Id="rId122" Type="http://schemas.openxmlformats.org/officeDocument/2006/relationships/image" Target="media/image62.png"/><Relationship Id="rId123" Type="http://schemas.openxmlformats.org/officeDocument/2006/relationships/image" Target="media/image63.png"/><Relationship Id="rId124" Type="http://schemas.openxmlformats.org/officeDocument/2006/relationships/image" Target="media/image64.png"/><Relationship Id="rId125" Type="http://schemas.openxmlformats.org/officeDocument/2006/relationships/image" Target="media/image65.png"/><Relationship Id="rId126" Type="http://schemas.openxmlformats.org/officeDocument/2006/relationships/image" Target="media/image66.png"/><Relationship Id="rId127" Type="http://schemas.openxmlformats.org/officeDocument/2006/relationships/image" Target="media/image67.png"/><Relationship Id="rId128" Type="http://schemas.openxmlformats.org/officeDocument/2006/relationships/image" Target="media/image68.png"/><Relationship Id="rId129" Type="http://schemas.openxmlformats.org/officeDocument/2006/relationships/image" Target="media/image69.png"/><Relationship Id="rId210" Type="http://schemas.openxmlformats.org/officeDocument/2006/relationships/image" Target="media/image117.png"/><Relationship Id="rId211" Type="http://schemas.openxmlformats.org/officeDocument/2006/relationships/image" Target="media/image118.png"/><Relationship Id="rId212" Type="http://schemas.openxmlformats.org/officeDocument/2006/relationships/image" Target="media/image119.png"/><Relationship Id="rId213" Type="http://schemas.openxmlformats.org/officeDocument/2006/relationships/image" Target="media/image120.png"/><Relationship Id="rId214" Type="http://schemas.openxmlformats.org/officeDocument/2006/relationships/image" Target="media/image121.png"/><Relationship Id="rId215" Type="http://schemas.openxmlformats.org/officeDocument/2006/relationships/image" Target="media/image122.png"/><Relationship Id="rId216" Type="http://schemas.openxmlformats.org/officeDocument/2006/relationships/image" Target="media/image123.png"/><Relationship Id="rId217" Type="http://schemas.openxmlformats.org/officeDocument/2006/relationships/image" Target="media/image124.png"/><Relationship Id="rId218" Type="http://schemas.openxmlformats.org/officeDocument/2006/relationships/image" Target="media/image125.png"/><Relationship Id="rId219" Type="http://schemas.openxmlformats.org/officeDocument/2006/relationships/image" Target="media/image126.wmf"/><Relationship Id="rId275" Type="http://schemas.openxmlformats.org/officeDocument/2006/relationships/oleObject" Target="embeddings/oleObject110.bin"/><Relationship Id="rId276" Type="http://schemas.openxmlformats.org/officeDocument/2006/relationships/image" Target="media/image158.png"/><Relationship Id="rId277" Type="http://schemas.openxmlformats.org/officeDocument/2006/relationships/image" Target="media/image159.png"/><Relationship Id="rId278" Type="http://schemas.openxmlformats.org/officeDocument/2006/relationships/image" Target="media/image160.png"/><Relationship Id="rId279" Type="http://schemas.openxmlformats.org/officeDocument/2006/relationships/image" Target="media/image161.png"/><Relationship Id="rId90" Type="http://schemas.openxmlformats.org/officeDocument/2006/relationships/image" Target="media/image43.wmf"/><Relationship Id="rId91" Type="http://schemas.openxmlformats.org/officeDocument/2006/relationships/oleObject" Target="embeddings/oleObject40.bin"/><Relationship Id="rId92" Type="http://schemas.openxmlformats.org/officeDocument/2006/relationships/image" Target="media/image44.wmf"/><Relationship Id="rId93" Type="http://schemas.openxmlformats.org/officeDocument/2006/relationships/oleObject" Target="embeddings/oleObject41.bin"/><Relationship Id="rId94" Type="http://schemas.openxmlformats.org/officeDocument/2006/relationships/image" Target="media/image45.wmf"/><Relationship Id="rId95" Type="http://schemas.openxmlformats.org/officeDocument/2006/relationships/oleObject" Target="embeddings/oleObject42.bin"/><Relationship Id="rId96" Type="http://schemas.openxmlformats.org/officeDocument/2006/relationships/image" Target="media/image46.wmf"/><Relationship Id="rId97" Type="http://schemas.openxmlformats.org/officeDocument/2006/relationships/oleObject" Target="embeddings/oleObject43.bin"/><Relationship Id="rId98" Type="http://schemas.openxmlformats.org/officeDocument/2006/relationships/image" Target="media/image47.wmf"/><Relationship Id="rId99" Type="http://schemas.openxmlformats.org/officeDocument/2006/relationships/oleObject" Target="embeddings/oleObject44.bin"/><Relationship Id="rId190" Type="http://schemas.openxmlformats.org/officeDocument/2006/relationships/image" Target="media/image106.wmf"/><Relationship Id="rId191" Type="http://schemas.openxmlformats.org/officeDocument/2006/relationships/oleObject" Target="embeddings/oleObject77.bin"/><Relationship Id="rId192" Type="http://schemas.openxmlformats.org/officeDocument/2006/relationships/image" Target="media/image107.wmf"/><Relationship Id="rId193" Type="http://schemas.openxmlformats.org/officeDocument/2006/relationships/oleObject" Target="embeddings/oleObject78.bin"/><Relationship Id="rId194" Type="http://schemas.openxmlformats.org/officeDocument/2006/relationships/image" Target="media/image108.wmf"/><Relationship Id="rId195" Type="http://schemas.openxmlformats.org/officeDocument/2006/relationships/oleObject" Target="embeddings/oleObject79.bin"/><Relationship Id="rId196" Type="http://schemas.openxmlformats.org/officeDocument/2006/relationships/image" Target="media/image109.wmf"/><Relationship Id="rId197" Type="http://schemas.openxmlformats.org/officeDocument/2006/relationships/oleObject" Target="embeddings/oleObject80.bin"/><Relationship Id="rId198" Type="http://schemas.openxmlformats.org/officeDocument/2006/relationships/image" Target="media/image110.wmf"/><Relationship Id="rId199" Type="http://schemas.openxmlformats.org/officeDocument/2006/relationships/oleObject" Target="embeddings/oleObject81.bin"/><Relationship Id="rId280" Type="http://schemas.openxmlformats.org/officeDocument/2006/relationships/image" Target="media/image162.png"/><Relationship Id="rId30" Type="http://schemas.openxmlformats.org/officeDocument/2006/relationships/oleObject" Target="embeddings/oleObject10.bin"/><Relationship Id="rId31" Type="http://schemas.openxmlformats.org/officeDocument/2006/relationships/image" Target="media/image13.wmf"/><Relationship Id="rId32" Type="http://schemas.openxmlformats.org/officeDocument/2006/relationships/oleObject" Target="embeddings/oleObject11.bin"/><Relationship Id="rId33" Type="http://schemas.openxmlformats.org/officeDocument/2006/relationships/image" Target="media/image14.wmf"/><Relationship Id="rId34" Type="http://schemas.openxmlformats.org/officeDocument/2006/relationships/oleObject" Target="embeddings/oleObject12.bin"/><Relationship Id="rId35" Type="http://schemas.openxmlformats.org/officeDocument/2006/relationships/image" Target="media/image15.wmf"/><Relationship Id="rId36" Type="http://schemas.openxmlformats.org/officeDocument/2006/relationships/oleObject" Target="embeddings/oleObject13.bin"/><Relationship Id="rId37" Type="http://schemas.openxmlformats.org/officeDocument/2006/relationships/image" Target="media/image16.wmf"/><Relationship Id="rId38" Type="http://schemas.openxmlformats.org/officeDocument/2006/relationships/oleObject" Target="embeddings/oleObject14.bin"/><Relationship Id="rId39" Type="http://schemas.openxmlformats.org/officeDocument/2006/relationships/image" Target="media/image17.wmf"/><Relationship Id="rId281" Type="http://schemas.openxmlformats.org/officeDocument/2006/relationships/image" Target="media/image163.png"/><Relationship Id="rId282" Type="http://schemas.openxmlformats.org/officeDocument/2006/relationships/image" Target="media/image164.png"/><Relationship Id="rId283" Type="http://schemas.openxmlformats.org/officeDocument/2006/relationships/image" Target="media/image165.png"/><Relationship Id="rId284" Type="http://schemas.openxmlformats.org/officeDocument/2006/relationships/image" Target="media/image166.png"/><Relationship Id="rId130" Type="http://schemas.openxmlformats.org/officeDocument/2006/relationships/image" Target="media/image70.png"/><Relationship Id="rId131" Type="http://schemas.openxmlformats.org/officeDocument/2006/relationships/image" Target="media/image71.png"/><Relationship Id="rId132" Type="http://schemas.openxmlformats.org/officeDocument/2006/relationships/image" Target="media/image72.png"/><Relationship Id="rId133" Type="http://schemas.openxmlformats.org/officeDocument/2006/relationships/image" Target="media/image73.png"/><Relationship Id="rId220" Type="http://schemas.openxmlformats.org/officeDocument/2006/relationships/oleObject" Target="embeddings/oleObject86.bin"/><Relationship Id="rId221" Type="http://schemas.openxmlformats.org/officeDocument/2006/relationships/image" Target="media/image127.wmf"/><Relationship Id="rId222" Type="http://schemas.openxmlformats.org/officeDocument/2006/relationships/oleObject" Target="embeddings/oleObject87.bin"/><Relationship Id="rId223" Type="http://schemas.openxmlformats.org/officeDocument/2006/relationships/image" Target="media/image128.wmf"/><Relationship Id="rId224" Type="http://schemas.openxmlformats.org/officeDocument/2006/relationships/oleObject" Target="embeddings/oleObject88.bin"/><Relationship Id="rId225" Type="http://schemas.openxmlformats.org/officeDocument/2006/relationships/image" Target="media/image129.png"/><Relationship Id="rId226" Type="http://schemas.openxmlformats.org/officeDocument/2006/relationships/image" Target="media/image130.png"/><Relationship Id="rId227" Type="http://schemas.openxmlformats.org/officeDocument/2006/relationships/image" Target="media/image131.png"/><Relationship Id="rId228" Type="http://schemas.openxmlformats.org/officeDocument/2006/relationships/image" Target="media/image132.png"/><Relationship Id="rId229" Type="http://schemas.openxmlformats.org/officeDocument/2006/relationships/image" Target="media/image133.png"/><Relationship Id="rId134" Type="http://schemas.openxmlformats.org/officeDocument/2006/relationships/image" Target="media/image74.png"/><Relationship Id="rId135" Type="http://schemas.openxmlformats.org/officeDocument/2006/relationships/image" Target="media/image75.wmf"/><Relationship Id="rId136" Type="http://schemas.openxmlformats.org/officeDocument/2006/relationships/oleObject" Target="embeddings/oleObject53.bin"/><Relationship Id="rId137" Type="http://schemas.openxmlformats.org/officeDocument/2006/relationships/image" Target="media/image76.wmf"/><Relationship Id="rId138" Type="http://schemas.openxmlformats.org/officeDocument/2006/relationships/oleObject" Target="embeddings/oleObject54.bin"/><Relationship Id="rId139" Type="http://schemas.openxmlformats.org/officeDocument/2006/relationships/image" Target="media/image77.wmf"/><Relationship Id="rId285" Type="http://schemas.openxmlformats.org/officeDocument/2006/relationships/header" Target="header1.xml"/><Relationship Id="rId286" Type="http://schemas.openxmlformats.org/officeDocument/2006/relationships/header" Target="header2.xml"/><Relationship Id="rId287" Type="http://schemas.openxmlformats.org/officeDocument/2006/relationships/footer" Target="footer1.xml"/><Relationship Id="rId288" Type="http://schemas.openxmlformats.org/officeDocument/2006/relationships/footer" Target="footer2.xml"/><Relationship Id="rId289" Type="http://schemas.openxmlformats.org/officeDocument/2006/relationships/header" Target="header3.xml"/><Relationship Id="rId290" Type="http://schemas.openxmlformats.org/officeDocument/2006/relationships/footer" Target="footer3.xml"/><Relationship Id="rId291" Type="http://schemas.openxmlformats.org/officeDocument/2006/relationships/fontTable" Target="fontTable.xml"/><Relationship Id="rId292" Type="http://schemas.openxmlformats.org/officeDocument/2006/relationships/glossaryDocument" Target="glossary/document.xml"/><Relationship Id="rId293" Type="http://schemas.openxmlformats.org/officeDocument/2006/relationships/theme" Target="theme/theme1.xml"/><Relationship Id="rId40" Type="http://schemas.openxmlformats.org/officeDocument/2006/relationships/oleObject" Target="embeddings/oleObject15.bin"/><Relationship Id="rId41" Type="http://schemas.openxmlformats.org/officeDocument/2006/relationships/image" Target="media/image18.wmf"/><Relationship Id="rId42" Type="http://schemas.openxmlformats.org/officeDocument/2006/relationships/oleObject" Target="embeddings/oleObject16.bin"/><Relationship Id="rId43" Type="http://schemas.openxmlformats.org/officeDocument/2006/relationships/image" Target="media/image19.wmf"/><Relationship Id="rId44" Type="http://schemas.openxmlformats.org/officeDocument/2006/relationships/oleObject" Target="embeddings/oleObject17.bin"/><Relationship Id="rId45" Type="http://schemas.openxmlformats.org/officeDocument/2006/relationships/image" Target="media/image20.wmf"/><Relationship Id="rId46" Type="http://schemas.openxmlformats.org/officeDocument/2006/relationships/oleObject" Target="embeddings/oleObject18.bin"/><Relationship Id="rId47" Type="http://schemas.openxmlformats.org/officeDocument/2006/relationships/image" Target="media/image21.wmf"/><Relationship Id="rId48" Type="http://schemas.openxmlformats.org/officeDocument/2006/relationships/oleObject" Target="embeddings/oleObject19.bin"/><Relationship Id="rId49" Type="http://schemas.openxmlformats.org/officeDocument/2006/relationships/image" Target="media/image22.wmf"/><Relationship Id="rId140" Type="http://schemas.openxmlformats.org/officeDocument/2006/relationships/oleObject" Target="embeddings/oleObject55.bin"/><Relationship Id="rId141" Type="http://schemas.openxmlformats.org/officeDocument/2006/relationships/image" Target="media/image78.wmf"/><Relationship Id="rId142" Type="http://schemas.openxmlformats.org/officeDocument/2006/relationships/oleObject" Target="embeddings/oleObject56.bin"/><Relationship Id="rId143" Type="http://schemas.openxmlformats.org/officeDocument/2006/relationships/image" Target="media/image79.wmf"/><Relationship Id="rId144" Type="http://schemas.openxmlformats.org/officeDocument/2006/relationships/oleObject" Target="embeddings/oleObject57.bin"/><Relationship Id="rId145" Type="http://schemas.openxmlformats.org/officeDocument/2006/relationships/image" Target="media/image80.wmf"/><Relationship Id="rId146" Type="http://schemas.openxmlformats.org/officeDocument/2006/relationships/oleObject" Target="embeddings/oleObject58.bin"/><Relationship Id="rId147" Type="http://schemas.openxmlformats.org/officeDocument/2006/relationships/image" Target="media/image81.wmf"/><Relationship Id="rId148" Type="http://schemas.openxmlformats.org/officeDocument/2006/relationships/oleObject" Target="embeddings/oleObject59.bin"/><Relationship Id="rId149" Type="http://schemas.openxmlformats.org/officeDocument/2006/relationships/image" Target="media/image82.wmf"/><Relationship Id="rId230" Type="http://schemas.openxmlformats.org/officeDocument/2006/relationships/image" Target="media/image134.png"/><Relationship Id="rId231" Type="http://schemas.openxmlformats.org/officeDocument/2006/relationships/image" Target="media/image135.wmf"/><Relationship Id="rId232" Type="http://schemas.openxmlformats.org/officeDocument/2006/relationships/oleObject" Target="embeddings/oleObject89.bin"/><Relationship Id="rId233" Type="http://schemas.openxmlformats.org/officeDocument/2006/relationships/image" Target="media/image136.wmf"/><Relationship Id="rId234" Type="http://schemas.openxmlformats.org/officeDocument/2006/relationships/oleObject" Target="embeddings/oleObject90.bin"/><Relationship Id="rId235" Type="http://schemas.openxmlformats.org/officeDocument/2006/relationships/image" Target="media/image137.wmf"/><Relationship Id="rId236" Type="http://schemas.openxmlformats.org/officeDocument/2006/relationships/oleObject" Target="embeddings/oleObject91.bin"/><Relationship Id="rId237" Type="http://schemas.openxmlformats.org/officeDocument/2006/relationships/image" Target="media/image138.wmf"/><Relationship Id="rId238" Type="http://schemas.openxmlformats.org/officeDocument/2006/relationships/oleObject" Target="embeddings/oleObject92.bin"/><Relationship Id="rId239" Type="http://schemas.openxmlformats.org/officeDocument/2006/relationships/image" Target="media/image139.wmf"/><Relationship Id="rId50" Type="http://schemas.openxmlformats.org/officeDocument/2006/relationships/oleObject" Target="embeddings/oleObject20.bin"/><Relationship Id="rId51" Type="http://schemas.openxmlformats.org/officeDocument/2006/relationships/image" Target="media/image23.wmf"/><Relationship Id="rId52" Type="http://schemas.openxmlformats.org/officeDocument/2006/relationships/oleObject" Target="embeddings/oleObject21.bin"/><Relationship Id="rId53" Type="http://schemas.openxmlformats.org/officeDocument/2006/relationships/image" Target="media/image24.wmf"/><Relationship Id="rId54" Type="http://schemas.openxmlformats.org/officeDocument/2006/relationships/oleObject" Target="embeddings/oleObject22.bin"/><Relationship Id="rId55" Type="http://schemas.openxmlformats.org/officeDocument/2006/relationships/image" Target="media/image25.wmf"/><Relationship Id="rId56" Type="http://schemas.openxmlformats.org/officeDocument/2006/relationships/oleObject" Target="embeddings/oleObject23.bin"/><Relationship Id="rId57" Type="http://schemas.openxmlformats.org/officeDocument/2006/relationships/image" Target="media/image26.wmf"/><Relationship Id="rId58" Type="http://schemas.openxmlformats.org/officeDocument/2006/relationships/oleObject" Target="embeddings/oleObject24.bin"/><Relationship Id="rId59" Type="http://schemas.openxmlformats.org/officeDocument/2006/relationships/image" Target="media/image27.wmf"/><Relationship Id="rId150" Type="http://schemas.openxmlformats.org/officeDocument/2006/relationships/oleObject" Target="embeddings/oleObject60.bin"/><Relationship Id="rId151" Type="http://schemas.openxmlformats.org/officeDocument/2006/relationships/image" Target="media/image83.png"/><Relationship Id="rId152" Type="http://schemas.openxmlformats.org/officeDocument/2006/relationships/image" Target="media/image84.png"/><Relationship Id="rId153" Type="http://schemas.openxmlformats.org/officeDocument/2006/relationships/image" Target="media/image85.wmf"/><Relationship Id="rId154" Type="http://schemas.openxmlformats.org/officeDocument/2006/relationships/oleObject" Target="embeddings/oleObject61.bin"/><Relationship Id="rId155" Type="http://schemas.openxmlformats.org/officeDocument/2006/relationships/image" Target="media/image86.png"/><Relationship Id="rId156" Type="http://schemas.openxmlformats.org/officeDocument/2006/relationships/image" Target="media/image87.png"/><Relationship Id="rId157" Type="http://schemas.openxmlformats.org/officeDocument/2006/relationships/image" Target="media/image88.wmf"/><Relationship Id="rId158" Type="http://schemas.openxmlformats.org/officeDocument/2006/relationships/oleObject" Target="embeddings/oleObject62.bin"/><Relationship Id="rId159" Type="http://schemas.openxmlformats.org/officeDocument/2006/relationships/image" Target="media/image89.wmf"/><Relationship Id="rId240" Type="http://schemas.openxmlformats.org/officeDocument/2006/relationships/oleObject" Target="embeddings/oleObject93.bin"/><Relationship Id="rId241" Type="http://schemas.openxmlformats.org/officeDocument/2006/relationships/image" Target="media/image140.wmf"/><Relationship Id="rId242" Type="http://schemas.openxmlformats.org/officeDocument/2006/relationships/oleObject" Target="embeddings/oleObject94.bin"/><Relationship Id="rId243" Type="http://schemas.openxmlformats.org/officeDocument/2006/relationships/image" Target="media/image141.wmf"/><Relationship Id="rId244" Type="http://schemas.openxmlformats.org/officeDocument/2006/relationships/oleObject" Target="embeddings/oleObject95.bin"/><Relationship Id="rId245" Type="http://schemas.openxmlformats.org/officeDocument/2006/relationships/image" Target="media/image142.wmf"/><Relationship Id="rId246" Type="http://schemas.openxmlformats.org/officeDocument/2006/relationships/oleObject" Target="embeddings/oleObject96.bin"/><Relationship Id="rId247" Type="http://schemas.openxmlformats.org/officeDocument/2006/relationships/image" Target="media/image143.wmf"/><Relationship Id="rId248" Type="http://schemas.openxmlformats.org/officeDocument/2006/relationships/oleObject" Target="embeddings/oleObject97.bin"/><Relationship Id="rId249" Type="http://schemas.openxmlformats.org/officeDocument/2006/relationships/image" Target="media/image144.wmf"/><Relationship Id="rId60" Type="http://schemas.openxmlformats.org/officeDocument/2006/relationships/oleObject" Target="embeddings/oleObject25.bin"/><Relationship Id="rId61" Type="http://schemas.openxmlformats.org/officeDocument/2006/relationships/image" Target="media/image28.wmf"/><Relationship Id="rId62" Type="http://schemas.openxmlformats.org/officeDocument/2006/relationships/oleObject" Target="embeddings/oleObject26.bin"/><Relationship Id="rId63" Type="http://schemas.openxmlformats.org/officeDocument/2006/relationships/image" Target="media/image29.wmf"/><Relationship Id="rId64" Type="http://schemas.openxmlformats.org/officeDocument/2006/relationships/oleObject" Target="embeddings/oleObject27.bin"/><Relationship Id="rId65" Type="http://schemas.openxmlformats.org/officeDocument/2006/relationships/image" Target="media/image30.wmf"/><Relationship Id="rId66" Type="http://schemas.openxmlformats.org/officeDocument/2006/relationships/oleObject" Target="embeddings/oleObject28.bin"/><Relationship Id="rId67" Type="http://schemas.openxmlformats.org/officeDocument/2006/relationships/image" Target="media/image31.wmf"/><Relationship Id="rId68" Type="http://schemas.openxmlformats.org/officeDocument/2006/relationships/oleObject" Target="embeddings/oleObject29.bin"/><Relationship Id="rId69" Type="http://schemas.openxmlformats.org/officeDocument/2006/relationships/image" Target="media/image32.wmf"/><Relationship Id="rId160" Type="http://schemas.openxmlformats.org/officeDocument/2006/relationships/oleObject" Target="embeddings/oleObject63.bin"/><Relationship Id="rId161" Type="http://schemas.openxmlformats.org/officeDocument/2006/relationships/image" Target="media/image90.wmf"/><Relationship Id="rId162" Type="http://schemas.openxmlformats.org/officeDocument/2006/relationships/oleObject" Target="embeddings/oleObject64.bin"/><Relationship Id="rId163" Type="http://schemas.openxmlformats.org/officeDocument/2006/relationships/image" Target="media/image91.wmf"/><Relationship Id="rId164" Type="http://schemas.openxmlformats.org/officeDocument/2006/relationships/oleObject" Target="embeddings/oleObject65.bin"/><Relationship Id="rId165" Type="http://schemas.openxmlformats.org/officeDocument/2006/relationships/image" Target="media/image92.wmf"/><Relationship Id="rId166" Type="http://schemas.openxmlformats.org/officeDocument/2006/relationships/oleObject" Target="embeddings/oleObject66.bin"/><Relationship Id="rId167" Type="http://schemas.openxmlformats.org/officeDocument/2006/relationships/image" Target="media/image93.wmf"/><Relationship Id="rId168" Type="http://schemas.openxmlformats.org/officeDocument/2006/relationships/oleObject" Target="embeddings/oleObject67.bin"/><Relationship Id="rId169" Type="http://schemas.openxmlformats.org/officeDocument/2006/relationships/image" Target="media/image94.wmf"/><Relationship Id="rId250" Type="http://schemas.openxmlformats.org/officeDocument/2006/relationships/oleObject" Target="embeddings/oleObject98.bin"/><Relationship Id="rId251" Type="http://schemas.openxmlformats.org/officeDocument/2006/relationships/image" Target="media/image145.wmf"/><Relationship Id="rId252" Type="http://schemas.openxmlformats.org/officeDocument/2006/relationships/oleObject" Target="embeddings/oleObject99.bin"/><Relationship Id="rId253" Type="http://schemas.openxmlformats.org/officeDocument/2006/relationships/image" Target="media/image146.png"/><Relationship Id="rId254" Type="http://schemas.openxmlformats.org/officeDocument/2006/relationships/image" Target="media/image147.wmf"/><Relationship Id="rId255" Type="http://schemas.openxmlformats.org/officeDocument/2006/relationships/oleObject" Target="embeddings/oleObject100.bin"/><Relationship Id="rId256" Type="http://schemas.openxmlformats.org/officeDocument/2006/relationships/image" Target="media/image148.wmf"/><Relationship Id="rId257" Type="http://schemas.openxmlformats.org/officeDocument/2006/relationships/oleObject" Target="embeddings/oleObject101.bin"/><Relationship Id="rId258" Type="http://schemas.openxmlformats.org/officeDocument/2006/relationships/image" Target="media/image149.wmf"/><Relationship Id="rId259" Type="http://schemas.openxmlformats.org/officeDocument/2006/relationships/oleObject" Target="embeddings/oleObject102.bin"/><Relationship Id="rId100" Type="http://schemas.openxmlformats.org/officeDocument/2006/relationships/image" Target="media/image48.png"/><Relationship Id="rId101" Type="http://schemas.openxmlformats.org/officeDocument/2006/relationships/image" Target="media/image49.png"/><Relationship Id="rId102" Type="http://schemas.openxmlformats.org/officeDocument/2006/relationships/image" Target="media/image50.png"/><Relationship Id="rId103" Type="http://schemas.openxmlformats.org/officeDocument/2006/relationships/image" Target="media/image51.png"/><Relationship Id="rId104" Type="http://schemas.openxmlformats.org/officeDocument/2006/relationships/image" Target="media/image52.png"/><Relationship Id="rId105"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16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B4D3E4FE92D4A9B8CEEC4D925EECC5B"/>
        <w:category>
          <w:name w:val="General"/>
          <w:gallery w:val="placeholder"/>
        </w:category>
        <w:types>
          <w:type w:val="bbPlcHdr"/>
        </w:types>
        <w:behaviors>
          <w:behavior w:val="content"/>
        </w:behaviors>
        <w:guid w:val="{A0B2A203-348E-44BB-B88B-FA0DD7F3D407}"/>
      </w:docPartPr>
      <w:docPartBody>
        <w:p w:rsidR="00A6206C" w:rsidRDefault="00A6206C" w:rsidP="00A6206C">
          <w:pPr>
            <w:pStyle w:val="6B4D3E4FE92D4A9B8CEEC4D925EECC5B"/>
          </w:pPr>
          <w:r>
            <w:t>[Type text]</w:t>
          </w:r>
        </w:p>
      </w:docPartBody>
    </w:docPart>
    <w:docPart>
      <w:docPartPr>
        <w:name w:val="D47C452A9773404E98A512D1CAA0AAC9"/>
        <w:category>
          <w:name w:val="General"/>
          <w:gallery w:val="placeholder"/>
        </w:category>
        <w:types>
          <w:type w:val="bbPlcHdr"/>
        </w:types>
        <w:behaviors>
          <w:behavior w:val="content"/>
        </w:behaviors>
        <w:guid w:val="{655672EF-1E36-4B33-BE2D-8861369DBEEA}"/>
      </w:docPartPr>
      <w:docPartBody>
        <w:p w:rsidR="00A6206C" w:rsidRDefault="00A6206C" w:rsidP="00A6206C">
          <w:pPr>
            <w:pStyle w:val="D47C452A9773404E98A512D1CAA0AAC9"/>
          </w:pPr>
          <w:r>
            <w:t>[Type text]</w:t>
          </w:r>
        </w:p>
      </w:docPartBody>
    </w:docPart>
    <w:docPart>
      <w:docPartPr>
        <w:name w:val="A365E4C975F44272B1DD193240E53EED"/>
        <w:category>
          <w:name w:val="General"/>
          <w:gallery w:val="placeholder"/>
        </w:category>
        <w:types>
          <w:type w:val="bbPlcHdr"/>
        </w:types>
        <w:behaviors>
          <w:behavior w:val="content"/>
        </w:behaviors>
        <w:guid w:val="{2F29EE13-EC61-421D-B059-237096BC5677}"/>
      </w:docPartPr>
      <w:docPartBody>
        <w:p w:rsidR="00A6206C" w:rsidRDefault="00A6206C" w:rsidP="00A6206C">
          <w:pPr>
            <w:pStyle w:val="A365E4C975F44272B1DD193240E53EE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20B0600040502020204"/>
    <w:charset w:val="00"/>
    <w:family w:val="auto"/>
    <w:pitch w:val="variable"/>
    <w:sig w:usb0="00000000" w:usb1="5000A1FF" w:usb2="00000000" w:usb3="00000000" w:csb0="000001BF" w:csb1="00000000"/>
  </w:font>
  <w:font w:name="ＭＳ 明朝">
    <w:charset w:val="80"/>
    <w:family w:val="roma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F4713"/>
    <w:rsid w:val="00122AE6"/>
    <w:rsid w:val="00204119"/>
    <w:rsid w:val="00270512"/>
    <w:rsid w:val="00415D39"/>
    <w:rsid w:val="004F221E"/>
    <w:rsid w:val="00556188"/>
    <w:rsid w:val="005729D7"/>
    <w:rsid w:val="005822F3"/>
    <w:rsid w:val="00697444"/>
    <w:rsid w:val="0078170F"/>
    <w:rsid w:val="008709C8"/>
    <w:rsid w:val="00A4472C"/>
    <w:rsid w:val="00A6206C"/>
    <w:rsid w:val="00A94FA1"/>
    <w:rsid w:val="00AA6D7A"/>
    <w:rsid w:val="00D16FFA"/>
    <w:rsid w:val="00E030D2"/>
    <w:rsid w:val="00E24572"/>
    <w:rsid w:val="00E5286F"/>
    <w:rsid w:val="00EB39FC"/>
    <w:rsid w:val="00F60D2B"/>
    <w:rsid w:val="00F6444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 w:type="paragraph" w:customStyle="1" w:styleId="6B4D3E4FE92D4A9B8CEEC4D925EECC5B">
    <w:name w:val="6B4D3E4FE92D4A9B8CEEC4D925EECC5B"/>
    <w:rsid w:val="00A6206C"/>
    <w:pPr>
      <w:spacing w:after="200" w:line="276" w:lineRule="auto"/>
    </w:pPr>
    <w:rPr>
      <w:sz w:val="22"/>
      <w:szCs w:val="22"/>
      <w:lang w:val="sv-SE" w:eastAsia="sv-SE"/>
    </w:rPr>
  </w:style>
  <w:style w:type="paragraph" w:customStyle="1" w:styleId="D47C452A9773404E98A512D1CAA0AAC9">
    <w:name w:val="D47C452A9773404E98A512D1CAA0AAC9"/>
    <w:rsid w:val="00A6206C"/>
    <w:pPr>
      <w:spacing w:after="200" w:line="276" w:lineRule="auto"/>
    </w:pPr>
    <w:rPr>
      <w:sz w:val="22"/>
      <w:szCs w:val="22"/>
      <w:lang w:val="sv-SE" w:eastAsia="sv-SE"/>
    </w:rPr>
  </w:style>
  <w:style w:type="paragraph" w:customStyle="1" w:styleId="A365E4C975F44272B1DD193240E53EED">
    <w:name w:val="A365E4C975F44272B1DD193240E53EED"/>
    <w:rsid w:val="00A6206C"/>
    <w:pPr>
      <w:spacing w:after="200" w:line="276" w:lineRule="auto"/>
    </w:pPr>
    <w:rPr>
      <w:sz w:val="22"/>
      <w:szCs w:val="22"/>
      <w:lang w:val="sv-SE" w:eastAsia="sv-S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CC68B055-91E4-294D-BA98-94C6F9D9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5746</Words>
  <Characters>32756</Characters>
  <Application>Microsoft Macintosh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38426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Tillman Carl</dc:creator>
  <cp:lastModifiedBy>Microsoft Office User</cp:lastModifiedBy>
  <cp:revision>2</cp:revision>
  <dcterms:created xsi:type="dcterms:W3CDTF">2017-11-28T15:34:00Z</dcterms:created>
  <dcterms:modified xsi:type="dcterms:W3CDTF">2017-11-28T15:34:00Z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18</vt:lpwstr>
  </property>
  <property fmtid="{D5CDD505-2E9C-101B-9397-08002B2CF9AE}" pid="5" name="MXActual_state_Preliminary">
    <vt:lpwstr>Jun 14, 2017</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Möller, Mikael</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Preliminary</vt:lpwstr>
  </property>
  <property fmtid="{D5CDD505-2E9C-101B-9397-08002B2CF9AE}" pid="13" name="MXCurrent.Localized">
    <vt:lpwstr>Preliminary</vt:lpwstr>
  </property>
  <property fmtid="{D5CDD505-2E9C-101B-9397-08002B2CF9AE}" pid="14" name="MXDescription">
    <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Zvonko.Lazic@esss.se</vt:lpwstr>
  </property>
  <property fmtid="{D5CDD505-2E9C-101B-9397-08002B2CF9AE}" pid="19" name="MXFirstName">
    <vt:lpwstr>Zvonko</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Lazic</vt:lpwstr>
  </property>
  <property fmtid="{D5CDD505-2E9C-101B-9397-08002B2CF9AE}" pid="23" name="MXLatestVersion">
    <vt:lpwstr>18</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ESS-0117256</vt:lpwstr>
  </property>
  <property fmtid="{D5CDD505-2E9C-101B-9397-08002B2CF9AE}" pid="29" name="MXOriginator">
    <vt:lpwstr>mikaelmoller</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Nov 28, 2017</vt:lpwstr>
  </property>
  <property fmtid="{D5CDD505-2E9C-101B-9397-08002B2CF9AE}" pid="33" name="MXPrinted Version">
    <vt:lpwstr>(18)</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Möller, Mikael</vt:lpwstr>
  </property>
  <property fmtid="{D5CDD505-2E9C-101B-9397-08002B2CF9AE}" pid="39" name="MXSuspend Versioning">
    <vt:lpwstr>False</vt:lpwstr>
  </property>
  <property fmtid="{D5CDD505-2E9C-101B-9397-08002B2CF9AE}" pid="40" name="MXTitle">
    <vt:lpwstr>Detailed analysis of bunker roof support steel structure</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
  </property>
  <property fmtid="{D5CDD505-2E9C-101B-9397-08002B2CF9AE}" pid="46" name="MXTVADummy2">
    <vt:lpwstr/>
  </property>
  <property fmtid="{D5CDD505-2E9C-101B-9397-08002B2CF9AE}" pid="47" name="MXTVADummy3">
    <vt:lpwstr/>
  </property>
  <property fmtid="{D5CDD505-2E9C-101B-9397-08002B2CF9AE}" pid="48" name="MXType">
    <vt:lpwstr>dmg_AnalysisReport</vt:lpwstr>
  </property>
  <property fmtid="{D5CDD505-2E9C-101B-9397-08002B2CF9AE}" pid="49" name="MXType.Localized">
    <vt:lpwstr>Analysis Report</vt:lpwstr>
  </property>
  <property fmtid="{D5CDD505-2E9C-101B-9397-08002B2CF9AE}" pid="50" name="MXUser">
    <vt:lpwstr>zvonkolazic</vt:lpwstr>
  </property>
  <property fmtid="{D5CDD505-2E9C-101B-9397-08002B2CF9AE}" pid="51" name="MXVersion">
    <vt:lpwstr>18</vt:lpwstr>
  </property>
  <property fmtid="{D5CDD505-2E9C-101B-9397-08002B2CF9AE}" pid="52" name="prpGSDName">
    <vt:lpwstr>Report</vt:lpwstr>
  </property>
  <property fmtid="{D5CDD505-2E9C-101B-9397-08002B2CF9AE}" pid="53" name="prpGSDNo">
    <vt:lpwstr>1</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N/A</vt:lpwstr>
  </property>
  <property fmtid="{D5CDD505-2E9C-101B-9397-08002B2CF9AE}" pid="58" name="MXSignatures_state_Review">
    <vt:lpwstr/>
  </property>
  <property fmtid="{D5CDD505-2E9C-101B-9397-08002B2CF9AE}" pid="59" name="MXdmg_LastSourceFileCheckin">
    <vt:lpwstr>Nov 28, 2017</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vt:lpwstr>
  </property>
  <property fmtid="{D5CDD505-2E9C-101B-9397-08002B2CF9AE}" pid="101" name="MXTemplateName">
    <vt:lpwstr>ESS-0060987</vt:lpwstr>
  </property>
  <property fmtid="{D5CDD505-2E9C-101B-9397-08002B2CF9AE}" pid="102" name="MXTemplateReleaseDate">
    <vt:lpwstr>Apr 8, 2017</vt:lpwstr>
  </property>
  <property fmtid="{D5CDD505-2E9C-101B-9397-08002B2CF9AE}" pid="103" name="MXTemplateRev">
    <vt:lpwstr>3</vt:lpwstr>
  </property>
  <property fmtid="{D5CDD505-2E9C-101B-9397-08002B2CF9AE}" pid="104" name="MXTemplateTitle">
    <vt:lpwstr>Report</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y fmtid="{D5CDD505-2E9C-101B-9397-08002B2CF9AE}" pid="111" name="MXess_LevelOfMaturity">
    <vt:lpwstr/>
  </property>
  <property fmtid="{D5CDD505-2E9C-101B-9397-08002B2CF9AE}" pid="112" name="MXdmg_Stamp">
    <vt:lpwstr>No</vt:lpwstr>
  </property>
  <property fmtid="{D5CDD505-2E9C-101B-9397-08002B2CF9AE}" pid="113" name="MXdmg_SystemId">
    <vt:lpwstr/>
  </property>
  <property fmtid="{D5CDD505-2E9C-101B-9397-08002B2CF9AE}" pid="114" name="MXdmg_WorkflowType">
    <vt:lpwstr>Release</vt:lpwstr>
  </property>
</Properties>
</file>